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CB82" w14:textId="77777777" w:rsidR="00763F87" w:rsidRPr="00005D87" w:rsidRDefault="00763F87" w:rsidP="00763F87">
      <w:pPr>
        <w:spacing w:line="24" w:lineRule="atLeast"/>
        <w:ind w:left="-360"/>
        <w:jc w:val="center"/>
        <w:rPr>
          <w:rFonts w:cs="Arial"/>
          <w:b/>
          <w:sz w:val="20"/>
          <w:szCs w:val="20"/>
          <w:u w:val="single"/>
        </w:rPr>
      </w:pPr>
      <w:r w:rsidRPr="00005D87">
        <w:rPr>
          <w:rFonts w:cs="Arial"/>
          <w:b/>
          <w:sz w:val="20"/>
          <w:szCs w:val="20"/>
          <w:u w:val="single"/>
        </w:rPr>
        <w:t>INDIVIDUAL COURSE DETAILS</w:t>
      </w:r>
    </w:p>
    <w:p w14:paraId="5D6B3170" w14:textId="77777777" w:rsidR="00763F87" w:rsidRPr="00005D87" w:rsidRDefault="00763F87" w:rsidP="00763F87">
      <w:pPr>
        <w:spacing w:line="24" w:lineRule="atLeast"/>
        <w:ind w:left="-360"/>
        <w:jc w:val="center"/>
        <w:rPr>
          <w:rFonts w:cs="Arial"/>
          <w:b/>
          <w:sz w:val="20"/>
          <w:szCs w:val="20"/>
          <w:u w:val="single"/>
        </w:rPr>
      </w:pP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3801"/>
        <w:gridCol w:w="6099"/>
      </w:tblGrid>
      <w:tr w:rsidR="00763F87" w:rsidRPr="00005D87" w14:paraId="33CFB77E" w14:textId="77777777" w:rsidTr="00A97B86">
        <w:trPr>
          <w:trHeight w:val="42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26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A.</w:t>
            </w:r>
            <w:r w:rsidRPr="00005D87">
              <w:rPr>
                <w:rFonts w:cs="Arial"/>
                <w:sz w:val="20"/>
                <w:szCs w:val="20"/>
              </w:rPr>
              <w:t xml:space="preserve">  Name of the Institute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005C" w14:textId="77777777" w:rsidR="00763F87" w:rsidRPr="00005D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>UTL Technologies Limited</w:t>
            </w:r>
          </w:p>
        </w:tc>
      </w:tr>
      <w:tr w:rsidR="00763F87" w:rsidRPr="00005D87" w14:paraId="3F7D5AA8" w14:textId="77777777" w:rsidTr="00A97B86">
        <w:trPr>
          <w:trHeight w:val="56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018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B.</w:t>
            </w:r>
            <w:r w:rsidRPr="00005D87">
              <w:rPr>
                <w:rFonts w:cs="Arial"/>
                <w:sz w:val="20"/>
                <w:szCs w:val="20"/>
              </w:rPr>
              <w:t xml:space="preserve">  Name / Title of the Course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3BA4E1F5" w14:textId="26CC383A" w:rsidR="00763F87" w:rsidRPr="00763F87" w:rsidRDefault="00763F87" w:rsidP="00A97B86">
            <w:pPr>
              <w:spacing w:line="24" w:lineRule="atLeast"/>
              <w:jc w:val="both"/>
              <w:rPr>
                <w:rFonts w:cs="Arial"/>
                <w:color w:val="FFFFFF"/>
                <w:sz w:val="20"/>
                <w:szCs w:val="20"/>
              </w:rPr>
            </w:pPr>
            <w:r w:rsidRPr="00763F87">
              <w:rPr>
                <w:rFonts w:ascii="Calibri" w:hAnsi="Calibri"/>
                <w:bCs/>
                <w:color w:val="FFFFFF"/>
                <w:szCs w:val="22"/>
              </w:rPr>
              <w:t>Certificate Course in Advanced Telecom Transmission Technologies (</w:t>
            </w:r>
            <w:r w:rsidR="00C47507">
              <w:rPr>
                <w:rFonts w:ascii="Calibri" w:hAnsi="Calibri"/>
                <w:bCs/>
                <w:color w:val="FFFFFF"/>
                <w:szCs w:val="22"/>
              </w:rPr>
              <w:t xml:space="preserve">DWDM, </w:t>
            </w:r>
            <w:r w:rsidRPr="00763F87">
              <w:rPr>
                <w:rFonts w:ascii="Calibri" w:hAnsi="Calibri"/>
                <w:bCs/>
                <w:color w:val="FFFFFF"/>
                <w:szCs w:val="22"/>
              </w:rPr>
              <w:t>FTTH</w:t>
            </w:r>
            <w:r w:rsidR="00C47507">
              <w:rPr>
                <w:rFonts w:ascii="Calibri" w:hAnsi="Calibri"/>
                <w:bCs/>
                <w:color w:val="FFFFFF"/>
                <w:szCs w:val="22"/>
              </w:rPr>
              <w:t xml:space="preserve"> and</w:t>
            </w:r>
            <w:r w:rsidR="00A97B86">
              <w:rPr>
                <w:rFonts w:ascii="Calibri" w:hAnsi="Calibri"/>
                <w:bCs/>
                <w:color w:val="FFFFFF"/>
                <w:szCs w:val="22"/>
              </w:rPr>
              <w:t xml:space="preserve"> </w:t>
            </w:r>
            <w:r w:rsidRPr="00763F87">
              <w:rPr>
                <w:rFonts w:ascii="Calibri" w:hAnsi="Calibri"/>
                <w:bCs/>
                <w:color w:val="FFFFFF"/>
                <w:szCs w:val="22"/>
              </w:rPr>
              <w:t>GPON)</w:t>
            </w:r>
          </w:p>
        </w:tc>
      </w:tr>
      <w:tr w:rsidR="00763F87" w:rsidRPr="00005D87" w14:paraId="46A65720" w14:textId="77777777" w:rsidTr="00C47507">
        <w:trPr>
          <w:trHeight w:val="791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307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C.</w:t>
            </w:r>
            <w:r w:rsidRPr="00005D87">
              <w:rPr>
                <w:rFonts w:cs="Arial"/>
                <w:sz w:val="20"/>
                <w:szCs w:val="20"/>
              </w:rPr>
              <w:t xml:space="preserve">  Course dates and duration </w:t>
            </w:r>
          </w:p>
          <w:p w14:paraId="26DFDEC6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 in Weeks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137D" w14:textId="4AD66F93" w:rsidR="00763F87" w:rsidRPr="00005D87" w:rsidRDefault="00763F87" w:rsidP="00A97B86">
            <w:pPr>
              <w:spacing w:line="312" w:lineRule="auto"/>
              <w:jc w:val="both"/>
              <w:rPr>
                <w:rFonts w:cs="Arial"/>
                <w:sz w:val="20"/>
                <w:szCs w:val="20"/>
              </w:rPr>
            </w:pPr>
            <w:r w:rsidRPr="002E4F3F">
              <w:rPr>
                <w:rFonts w:cs="Arial"/>
                <w:b/>
                <w:sz w:val="20"/>
                <w:szCs w:val="20"/>
              </w:rPr>
              <w:t>Batch 01: From:</w:t>
            </w:r>
            <w:r w:rsidRPr="002E4F3F">
              <w:rPr>
                <w:rFonts w:cs="Arial"/>
                <w:sz w:val="20"/>
                <w:szCs w:val="20"/>
              </w:rPr>
              <w:t xml:space="preserve"> </w:t>
            </w:r>
            <w:r w:rsidR="00C47507">
              <w:rPr>
                <w:rFonts w:cs="Arial"/>
                <w:sz w:val="20"/>
                <w:szCs w:val="20"/>
              </w:rPr>
              <w:t>21</w:t>
            </w:r>
            <w:r w:rsidRPr="00487870">
              <w:rPr>
                <w:rFonts w:cs="Arial"/>
                <w:sz w:val="20"/>
                <w:szCs w:val="20"/>
              </w:rPr>
              <w:t>-0</w:t>
            </w:r>
            <w:r w:rsidR="00C47507">
              <w:rPr>
                <w:rFonts w:cs="Arial"/>
                <w:sz w:val="20"/>
                <w:szCs w:val="20"/>
              </w:rPr>
              <w:t>1</w:t>
            </w:r>
            <w:r w:rsidRPr="00487870">
              <w:rPr>
                <w:rFonts w:cs="Arial"/>
                <w:sz w:val="20"/>
                <w:szCs w:val="20"/>
              </w:rPr>
              <w:t>-201</w:t>
            </w:r>
            <w:r w:rsidR="00C4750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E4F3F">
              <w:rPr>
                <w:rFonts w:cs="Arial"/>
                <w:b/>
                <w:sz w:val="20"/>
                <w:szCs w:val="20"/>
              </w:rPr>
              <w:t>To:</w:t>
            </w:r>
            <w:r w:rsidRPr="002E4F3F">
              <w:rPr>
                <w:rFonts w:cs="Arial"/>
                <w:sz w:val="20"/>
                <w:szCs w:val="20"/>
              </w:rPr>
              <w:t xml:space="preserve"> </w:t>
            </w:r>
            <w:r w:rsidR="00C47507">
              <w:rPr>
                <w:rFonts w:cs="Arial"/>
                <w:sz w:val="20"/>
                <w:szCs w:val="20"/>
              </w:rPr>
              <w:t>16</w:t>
            </w:r>
            <w:r w:rsidRPr="00487870">
              <w:rPr>
                <w:rFonts w:cs="Arial"/>
                <w:sz w:val="20"/>
                <w:szCs w:val="20"/>
              </w:rPr>
              <w:t>-</w:t>
            </w:r>
            <w:r w:rsidR="00C47507">
              <w:rPr>
                <w:rFonts w:cs="Arial"/>
                <w:sz w:val="20"/>
                <w:szCs w:val="20"/>
              </w:rPr>
              <w:t>03</w:t>
            </w:r>
            <w:r w:rsidRPr="00487870">
              <w:rPr>
                <w:rFonts w:cs="Arial"/>
                <w:sz w:val="20"/>
                <w:szCs w:val="20"/>
              </w:rPr>
              <w:t>-201</w:t>
            </w:r>
            <w:r w:rsidR="00C47507">
              <w:rPr>
                <w:rFonts w:cs="Arial"/>
                <w:sz w:val="20"/>
                <w:szCs w:val="20"/>
              </w:rPr>
              <w:t>9</w:t>
            </w:r>
          </w:p>
          <w:p w14:paraId="3462A024" w14:textId="77777777" w:rsidR="00763F87" w:rsidRPr="00005D87" w:rsidRDefault="00763F87" w:rsidP="00A97B86">
            <w:pPr>
              <w:spacing w:line="312" w:lineRule="auto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Duration:</w:t>
            </w:r>
            <w:r>
              <w:rPr>
                <w:rFonts w:cs="Arial"/>
                <w:sz w:val="20"/>
                <w:szCs w:val="20"/>
              </w:rPr>
              <w:t xml:space="preserve"> 08</w:t>
            </w:r>
            <w:r w:rsidRPr="00005D87">
              <w:rPr>
                <w:rFonts w:cs="Arial"/>
                <w:sz w:val="20"/>
                <w:szCs w:val="20"/>
              </w:rPr>
              <w:t xml:space="preserve"> Weeks</w:t>
            </w:r>
          </w:p>
        </w:tc>
      </w:tr>
      <w:tr w:rsidR="00763F87" w:rsidRPr="00005D87" w14:paraId="67E3BB0C" w14:textId="77777777" w:rsidTr="00A97B86">
        <w:trPr>
          <w:trHeight w:val="991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3C7D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D</w:t>
            </w:r>
            <w:r w:rsidRPr="00005D87">
              <w:rPr>
                <w:rFonts w:cs="Arial"/>
                <w:sz w:val="20"/>
                <w:szCs w:val="20"/>
              </w:rPr>
              <w:t>. Eligibility criteria for participants</w:t>
            </w:r>
          </w:p>
          <w:p w14:paraId="3E428DC2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 </w:t>
            </w:r>
            <w:r w:rsidRPr="00005D87">
              <w:rPr>
                <w:rFonts w:cs="Arial"/>
                <w:b/>
                <w:sz w:val="20"/>
                <w:szCs w:val="20"/>
              </w:rPr>
              <w:t>I.</w:t>
            </w:r>
            <w:r w:rsidRPr="00005D87">
              <w:rPr>
                <w:rFonts w:cs="Arial"/>
                <w:sz w:val="20"/>
                <w:szCs w:val="20"/>
              </w:rPr>
              <w:t>  Educational Qualifications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92E" w14:textId="77777777" w:rsidR="00763F87" w:rsidRPr="00B26BF3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B26BF3">
              <w:rPr>
                <w:rFonts w:cs="Arial"/>
                <w:sz w:val="20"/>
                <w:szCs w:val="20"/>
                <w:lang w:val="en-IN" w:eastAsia="en-IN"/>
              </w:rPr>
              <w:t>Graduates / Engineers / Diploma Holders in Electronics / Electrical / Communications / Telecom or Equivalent with prior Telecom Knowledge</w:t>
            </w:r>
          </w:p>
        </w:tc>
      </w:tr>
      <w:tr w:rsidR="00763F87" w:rsidRPr="00005D87" w14:paraId="1DA3130D" w14:textId="77777777" w:rsidTr="00A97B86">
        <w:trPr>
          <w:trHeight w:val="721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430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 </w:t>
            </w:r>
            <w:r w:rsidRPr="00005D87">
              <w:rPr>
                <w:rFonts w:cs="Arial"/>
                <w:b/>
                <w:sz w:val="20"/>
                <w:szCs w:val="20"/>
              </w:rPr>
              <w:t>II.</w:t>
            </w:r>
            <w:r w:rsidRPr="00005D87">
              <w:rPr>
                <w:rFonts w:cs="Arial"/>
                <w:sz w:val="20"/>
                <w:szCs w:val="20"/>
              </w:rPr>
              <w:t>  Work Experienced required if any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7D55" w14:textId="77777777" w:rsidR="00763F87" w:rsidRPr="00005D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10130A">
              <w:rPr>
                <w:rFonts w:cs="Arial"/>
                <w:sz w:val="20"/>
                <w:szCs w:val="20"/>
              </w:rPr>
              <w:t>Prior work experience in relevant field is desirable</w:t>
            </w:r>
          </w:p>
        </w:tc>
      </w:tr>
      <w:tr w:rsidR="00763F87" w:rsidRPr="00005D87" w14:paraId="79B4CE81" w14:textId="77777777" w:rsidTr="00A97B86">
        <w:trPr>
          <w:trHeight w:val="72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627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 </w:t>
            </w:r>
            <w:r w:rsidRPr="00005D87">
              <w:rPr>
                <w:rFonts w:cs="Arial"/>
                <w:b/>
                <w:sz w:val="20"/>
                <w:szCs w:val="20"/>
              </w:rPr>
              <w:t>III.</w:t>
            </w:r>
            <w:r w:rsidRPr="00005D87">
              <w:rPr>
                <w:rFonts w:cs="Arial"/>
                <w:sz w:val="20"/>
                <w:szCs w:val="20"/>
              </w:rPr>
              <w:t> Age Limit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421" w14:textId="77777777" w:rsidR="00763F87" w:rsidRPr="00005D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Energetic </w:t>
            </w:r>
            <w:r>
              <w:rPr>
                <w:rFonts w:cs="Arial"/>
                <w:sz w:val="20"/>
                <w:szCs w:val="20"/>
              </w:rPr>
              <w:t>p</w:t>
            </w:r>
            <w:r w:rsidRPr="00005D87">
              <w:rPr>
                <w:rFonts w:cs="Arial"/>
                <w:sz w:val="20"/>
                <w:szCs w:val="20"/>
              </w:rPr>
              <w:t>rofessionals with a zeal and enthusiasm to learn and implement technologies</w:t>
            </w:r>
          </w:p>
        </w:tc>
      </w:tr>
      <w:tr w:rsidR="00763F87" w:rsidRPr="00005D87" w14:paraId="6294DCB7" w14:textId="77777777" w:rsidTr="00A97B86">
        <w:trPr>
          <w:trHeight w:val="107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945" w14:textId="77777777" w:rsidR="00763F87" w:rsidRPr="00005D87" w:rsidRDefault="00763F87" w:rsidP="00713EA3">
            <w:pPr>
              <w:spacing w:line="24" w:lineRule="atLeast"/>
              <w:ind w:left="252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</w:t>
            </w:r>
            <w:r w:rsidRPr="00005D87">
              <w:rPr>
                <w:rFonts w:cs="Arial"/>
                <w:b/>
                <w:sz w:val="20"/>
                <w:szCs w:val="20"/>
              </w:rPr>
              <w:t>IV</w:t>
            </w:r>
            <w:r w:rsidRPr="00005D87">
              <w:rPr>
                <w:rFonts w:cs="Arial"/>
                <w:sz w:val="20"/>
                <w:szCs w:val="20"/>
              </w:rPr>
              <w:t xml:space="preserve">. Target group 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006" w14:textId="77777777" w:rsidR="00763F87" w:rsidRPr="00005D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10130A">
              <w:rPr>
                <w:rFonts w:cs="Arial"/>
                <w:sz w:val="20"/>
                <w:szCs w:val="20"/>
              </w:rPr>
              <w:t>Officials from ICT Ministry, Telecom Companies, Universities, Colleges, Telecom allied service companies etc.</w:t>
            </w:r>
          </w:p>
        </w:tc>
      </w:tr>
      <w:tr w:rsidR="00763F87" w:rsidRPr="00005D87" w14:paraId="6161EC82" w14:textId="77777777" w:rsidTr="00A97B86">
        <w:trPr>
          <w:trHeight w:val="1281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401C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E.</w:t>
            </w:r>
            <w:r w:rsidRPr="00005D87">
              <w:rPr>
                <w:rFonts w:cs="Arial"/>
                <w:sz w:val="20"/>
                <w:szCs w:val="20"/>
              </w:rPr>
              <w:t xml:space="preserve"> Aim, Objective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05D87">
              <w:rPr>
                <w:rFonts w:cs="Arial"/>
                <w:sz w:val="20"/>
                <w:szCs w:val="20"/>
              </w:rPr>
              <w:t xml:space="preserve"> of the Course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DAA" w14:textId="77777777" w:rsidR="00763F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10130A">
              <w:rPr>
                <w:rFonts w:cs="Arial"/>
                <w:b/>
                <w:sz w:val="20"/>
                <w:szCs w:val="20"/>
              </w:rPr>
              <w:t xml:space="preserve">Aim, Objective of the 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 w:rsidRPr="0010130A">
              <w:rPr>
                <w:rFonts w:cs="Arial"/>
                <w:b/>
                <w:sz w:val="20"/>
                <w:szCs w:val="20"/>
              </w:rPr>
              <w:t>ourse</w:t>
            </w:r>
            <w:r w:rsidRPr="0010130A">
              <w:rPr>
                <w:rFonts w:cs="Arial"/>
                <w:sz w:val="20"/>
                <w:szCs w:val="20"/>
              </w:rPr>
              <w:t xml:space="preserve">: </w:t>
            </w:r>
          </w:p>
          <w:p w14:paraId="44F0B524" w14:textId="78731E70" w:rsidR="00763F87" w:rsidRPr="00005D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10130A">
              <w:rPr>
                <w:rFonts w:cs="Arial"/>
                <w:sz w:val="20"/>
                <w:szCs w:val="20"/>
              </w:rPr>
              <w:t xml:space="preserve">This course provides the participants with a comprehensive </w:t>
            </w:r>
            <w:r>
              <w:rPr>
                <w:rFonts w:cs="Arial"/>
                <w:sz w:val="20"/>
                <w:szCs w:val="20"/>
              </w:rPr>
              <w:t xml:space="preserve">Knowledge on Planning, Designing, Implementing, Managing and Trouble Shooting </w:t>
            </w:r>
            <w:r w:rsidR="00C47507">
              <w:rPr>
                <w:rFonts w:cs="Arial"/>
                <w:sz w:val="20"/>
                <w:szCs w:val="20"/>
              </w:rPr>
              <w:t xml:space="preserve">DWDM,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FTTH &amp; GPON Networks.</w:t>
            </w:r>
          </w:p>
        </w:tc>
      </w:tr>
      <w:tr w:rsidR="00763F87" w:rsidRPr="00005D87" w14:paraId="08C6B270" w14:textId="77777777" w:rsidTr="00A97B86">
        <w:trPr>
          <w:trHeight w:val="11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D8B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 xml:space="preserve">F. </w:t>
            </w:r>
            <w:r w:rsidRPr="00005D87">
              <w:rPr>
                <w:rFonts w:cs="Arial"/>
                <w:sz w:val="20"/>
                <w:szCs w:val="20"/>
              </w:rPr>
              <w:t xml:space="preserve">Course Contents                           </w:t>
            </w:r>
          </w:p>
          <w:p w14:paraId="1BCED9B5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EAC" w14:textId="77777777" w:rsidR="00763F87" w:rsidRPr="00446EE0" w:rsidRDefault="00763F87" w:rsidP="00A97B8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Network Essentials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5573E5FC" w14:textId="77777777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Network Architecture</w:t>
            </w:r>
          </w:p>
          <w:p w14:paraId="5A4AC4CB" w14:textId="77777777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Internetworking Devices</w:t>
            </w:r>
          </w:p>
          <w:p w14:paraId="016C8E32" w14:textId="77777777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OSI, TCP/IP Model</w:t>
            </w:r>
          </w:p>
          <w:p w14:paraId="3C97BD9A" w14:textId="77777777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Network Addressing Design: IPv4/IPv6</w:t>
            </w:r>
          </w:p>
          <w:p w14:paraId="24518195" w14:textId="77777777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Ethernet Technologies</w:t>
            </w:r>
          </w:p>
          <w:p w14:paraId="65E4FEC1" w14:textId="7D202B5A" w:rsidR="00763F87" w:rsidRPr="00446EE0" w:rsidRDefault="00763F87" w:rsidP="00A97B86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MPLS Fundamentals</w:t>
            </w:r>
          </w:p>
          <w:p w14:paraId="1D0E12D9" w14:textId="77777777" w:rsidR="00763F87" w:rsidRPr="00446EE0" w:rsidRDefault="00763F87" w:rsidP="00A97B8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Optical Fundamentals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446EE0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FF5D56A" w14:textId="77777777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Light theory</w:t>
            </w:r>
          </w:p>
          <w:p w14:paraId="55092164" w14:textId="77777777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Introduction to fiber optics </w:t>
            </w:r>
          </w:p>
          <w:p w14:paraId="5A52EA05" w14:textId="77777777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Electromagnetic Spectrum</w:t>
            </w:r>
          </w:p>
          <w:p w14:paraId="39E8A2D9" w14:textId="77777777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Evolution of fiber, types of fiber, ITU-T Standards. </w:t>
            </w:r>
          </w:p>
          <w:p w14:paraId="2CBC414A" w14:textId="3438B384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Light sources &amp; detectors, connectors like FC, SC, ST, LC, MU, Patch chords, Patch panel</w:t>
            </w:r>
            <w:r w:rsidR="00A97B86" w:rsidRPr="00446EE0">
              <w:rPr>
                <w:rFonts w:cs="Arial"/>
                <w:sz w:val="20"/>
                <w:szCs w:val="20"/>
              </w:rPr>
              <w:t>.</w:t>
            </w:r>
          </w:p>
          <w:p w14:paraId="4D218149" w14:textId="77777777" w:rsidR="00763F87" w:rsidRPr="00446EE0" w:rsidRDefault="00763F87" w:rsidP="00A97B86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Fusion and Mechanical Splicing, OTDR, Power meter.</w:t>
            </w:r>
          </w:p>
          <w:p w14:paraId="1969995A" w14:textId="77777777" w:rsidR="00763F87" w:rsidRPr="00446EE0" w:rsidRDefault="00763F87" w:rsidP="00A97B86">
            <w:pPr>
              <w:pStyle w:val="ListParagraph"/>
              <w:ind w:right="342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32CBE48" w14:textId="77777777" w:rsidR="00763F87" w:rsidRPr="00446EE0" w:rsidRDefault="00763F87" w:rsidP="00A97B8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SONET/SDH, DWDM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668C868D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Multiplexing techniques TDM &amp; FDM. </w:t>
            </w:r>
          </w:p>
          <w:p w14:paraId="3812CA7C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SDH architectures, STM-1, STM-4, STM-16, STM -64. </w:t>
            </w:r>
          </w:p>
          <w:p w14:paraId="43EEB9CF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SDH multiplexing &amp; protection schemes. </w:t>
            </w:r>
          </w:p>
          <w:p w14:paraId="385B0DF8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SONET layered Structure STS-N frame structures.</w:t>
            </w:r>
          </w:p>
          <w:p w14:paraId="1833BFC8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SDH tester, E1 tester.</w:t>
            </w:r>
          </w:p>
          <w:p w14:paraId="14512996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Elements of WDM link, OADMs and ROADMs, regenerators and transponders. </w:t>
            </w:r>
          </w:p>
          <w:p w14:paraId="08B50F60" w14:textId="77777777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Types of amplifiers, EDFA, pre-Inline and booster. </w:t>
            </w:r>
          </w:p>
          <w:p w14:paraId="251B8BFA" w14:textId="25D2DEA4" w:rsidR="00763F87" w:rsidRPr="00446EE0" w:rsidRDefault="00763F87" w:rsidP="00A97B86">
            <w:pPr>
              <w:numPr>
                <w:ilvl w:val="0"/>
                <w:numId w:val="4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DWDM network design considerations, operating wave lengths, DWDM test &amp; measurement, optical spectrum analyzer .</w:t>
            </w:r>
            <w:r w:rsidRPr="00446EE0">
              <w:rPr>
                <w:rFonts w:cs="Arial"/>
                <w:sz w:val="20"/>
                <w:szCs w:val="20"/>
              </w:rPr>
              <w:cr/>
            </w:r>
            <w:r w:rsidRPr="00446EE0">
              <w:rPr>
                <w:rFonts w:cs="Arial"/>
                <w:color w:val="000000"/>
                <w:sz w:val="20"/>
                <w:szCs w:val="20"/>
              </w:rPr>
              <w:t xml:space="preserve"> Photonic networks and all optical networking</w:t>
            </w:r>
          </w:p>
          <w:p w14:paraId="2CD5AED8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lastRenderedPageBreak/>
              <w:t>Optical layer, optical routing and elements of all-optical networking</w:t>
            </w:r>
          </w:p>
          <w:p w14:paraId="1CA150B7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t>ROADM - Reconfigurable Optical Add-Drop Multiplexing</w:t>
            </w:r>
          </w:p>
          <w:p w14:paraId="73A23174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t>Coherent optical communications</w:t>
            </w:r>
          </w:p>
          <w:p w14:paraId="30501917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t>New optical modulation schemes for 40 G, 100Gb/s transmission</w:t>
            </w:r>
          </w:p>
          <w:p w14:paraId="0BDF5B34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t>DP-QPSK</w:t>
            </w:r>
          </w:p>
          <w:p w14:paraId="12BA972F" w14:textId="77777777" w:rsidR="00763F87" w:rsidRPr="00446EE0" w:rsidRDefault="00763F87" w:rsidP="00A97B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6EE0">
              <w:rPr>
                <w:rFonts w:cs="Arial"/>
                <w:color w:val="000000"/>
                <w:sz w:val="20"/>
                <w:szCs w:val="20"/>
              </w:rPr>
              <w:t>Use of Digital Signal Processing along with coherent optical systems to alleviate chromatic dispersion, polarization mode dispersion and OSNR impairments</w:t>
            </w:r>
          </w:p>
          <w:p w14:paraId="1B46AFE2" w14:textId="77777777" w:rsidR="00763F87" w:rsidRPr="00446EE0" w:rsidRDefault="00763F87" w:rsidP="00A97B86">
            <w:pPr>
              <w:shd w:val="clear" w:color="auto" w:fill="FFFFFF"/>
              <w:ind w:left="72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1D6215C" w14:textId="77777777" w:rsidR="00763F87" w:rsidRPr="00446EE0" w:rsidRDefault="00763F87" w:rsidP="00A97B86">
            <w:p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Overview of FTTX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0ECA7900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Introduction to FTTx Access Networks </w:t>
            </w:r>
          </w:p>
          <w:p w14:paraId="0890BFC9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What is a FTTX Access Network? </w:t>
            </w:r>
          </w:p>
          <w:p w14:paraId="341A30C7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The FTTH network environment </w:t>
            </w:r>
          </w:p>
          <w:p w14:paraId="6BCE02F4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FTTx networks architecture (FTTC, FTTH, FTTN, FTTD, FTTP) </w:t>
            </w:r>
          </w:p>
          <w:p w14:paraId="5954417A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FTTH Topology and Technology </w:t>
            </w:r>
          </w:p>
          <w:p w14:paraId="1060C276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Network Layers </w:t>
            </w:r>
          </w:p>
          <w:p w14:paraId="6B10D3E0" w14:textId="77777777" w:rsidR="00763F87" w:rsidRPr="00446EE0" w:rsidRDefault="00763F87" w:rsidP="00A97B86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Open Access networks </w:t>
            </w:r>
            <w:r w:rsidRPr="00446EE0">
              <w:rPr>
                <w:rFonts w:cs="Arial"/>
                <w:sz w:val="20"/>
                <w:szCs w:val="20"/>
              </w:rPr>
              <w:cr/>
            </w:r>
          </w:p>
          <w:p w14:paraId="7F9D1C40" w14:textId="77777777" w:rsidR="00763F87" w:rsidRPr="00446EE0" w:rsidRDefault="00763F87" w:rsidP="00A97B86">
            <w:p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Passive Optical Networks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4951C866" w14:textId="77777777" w:rsidR="00763F87" w:rsidRPr="00446EE0" w:rsidRDefault="00763F87" w:rsidP="00A97B86">
            <w:pPr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PON Principles &amp; Benefits </w:t>
            </w:r>
          </w:p>
          <w:p w14:paraId="6181C25A" w14:textId="77777777" w:rsidR="00763F87" w:rsidRPr="00446EE0" w:rsidRDefault="00763F87" w:rsidP="00A97B86">
            <w:pPr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How Passive Optical Network is Economical? </w:t>
            </w:r>
          </w:p>
          <w:p w14:paraId="4A09D39B" w14:textId="77777777" w:rsidR="00763F87" w:rsidRPr="00446EE0" w:rsidRDefault="00763F87" w:rsidP="00A97B86">
            <w:pPr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PON types (BPON / EPON / GPON) </w:t>
            </w:r>
          </w:p>
          <w:p w14:paraId="7607C423" w14:textId="77777777" w:rsidR="00763F87" w:rsidRPr="00446EE0" w:rsidRDefault="00763F87" w:rsidP="00A97B86">
            <w:pPr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xPON comparison </w:t>
            </w:r>
          </w:p>
          <w:p w14:paraId="22FC62F6" w14:textId="77777777" w:rsidR="00763F87" w:rsidRPr="00446EE0" w:rsidRDefault="00763F87" w:rsidP="00A97B86">
            <w:pPr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GPON vs. GEPON</w:t>
            </w:r>
          </w:p>
          <w:p w14:paraId="476D2EBD" w14:textId="77777777" w:rsidR="00763F87" w:rsidRPr="00446EE0" w:rsidRDefault="00763F87" w:rsidP="00A97B86">
            <w:pPr>
              <w:spacing w:line="24" w:lineRule="atLeast"/>
              <w:ind w:right="342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2A6EB6A" w14:textId="77777777" w:rsidR="00763F87" w:rsidRPr="00446EE0" w:rsidRDefault="00763F87" w:rsidP="00A97B86">
            <w:p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b/>
                <w:sz w:val="20"/>
                <w:szCs w:val="20"/>
              </w:rPr>
              <w:t>Building GPON Infrastructure Networks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18A22AC9" w14:textId="0A0BA640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G-PON basics </w:t>
            </w:r>
          </w:p>
          <w:p w14:paraId="20501C5D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GPON Network Elements </w:t>
            </w:r>
          </w:p>
          <w:p w14:paraId="3C5CF03B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Optical Line Termination </w:t>
            </w:r>
          </w:p>
          <w:p w14:paraId="5478D61B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Optical Network Unit (SFU, SBU, MDU, MTU) </w:t>
            </w:r>
          </w:p>
          <w:p w14:paraId="3ABABF5F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Optical Splitter </w:t>
            </w:r>
          </w:p>
          <w:p w14:paraId="294C7921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Optical Distributions Frame (ODF) </w:t>
            </w:r>
          </w:p>
          <w:p w14:paraId="75CFA3C1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Power Budget Calculation </w:t>
            </w:r>
          </w:p>
          <w:p w14:paraId="16C2F9E7" w14:textId="7D4B05B5" w:rsidR="00763F87" w:rsidRPr="00A97B86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A97B86">
              <w:rPr>
                <w:rFonts w:cs="Arial"/>
                <w:sz w:val="20"/>
                <w:szCs w:val="20"/>
              </w:rPr>
              <w:t xml:space="preserve">GPON </w:t>
            </w:r>
            <w:r w:rsidR="00A97B86" w:rsidRPr="00A97B86">
              <w:rPr>
                <w:rFonts w:cs="Arial"/>
                <w:sz w:val="20"/>
                <w:szCs w:val="20"/>
              </w:rPr>
              <w:t xml:space="preserve">Standards </w:t>
            </w:r>
            <w:r w:rsidR="00A97B86">
              <w:rPr>
                <w:rFonts w:cs="Arial"/>
                <w:sz w:val="20"/>
                <w:szCs w:val="20"/>
              </w:rPr>
              <w:t xml:space="preserve">&amp; </w:t>
            </w:r>
            <w:r w:rsidRPr="00A97B86">
              <w:rPr>
                <w:rFonts w:cs="Arial"/>
                <w:sz w:val="20"/>
                <w:szCs w:val="20"/>
              </w:rPr>
              <w:t xml:space="preserve">Infrastructure in-buildings </w:t>
            </w:r>
          </w:p>
          <w:p w14:paraId="50F9D0CF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GPON In-Building wiring </w:t>
            </w:r>
          </w:p>
          <w:p w14:paraId="1ACC7064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GPON Elements In-Building </w:t>
            </w:r>
          </w:p>
          <w:p w14:paraId="300061FA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Examples based on real installations </w:t>
            </w:r>
            <w:r w:rsidRPr="00446EE0">
              <w:rPr>
                <w:rFonts w:cs="Arial"/>
                <w:sz w:val="20"/>
                <w:szCs w:val="20"/>
              </w:rPr>
              <w:cr/>
              <w:t xml:space="preserve">GPON In-Building wiring </w:t>
            </w:r>
          </w:p>
          <w:p w14:paraId="19BB8FC3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GPON Elements In-Building </w:t>
            </w:r>
          </w:p>
          <w:p w14:paraId="4B86DA72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Examples based on real installations </w:t>
            </w:r>
            <w:r w:rsidRPr="00446EE0">
              <w:rPr>
                <w:rFonts w:cs="Arial"/>
                <w:sz w:val="20"/>
                <w:szCs w:val="20"/>
              </w:rPr>
              <w:cr/>
              <w:t>Transmission Basics (GPON Multiplexing Architecture: GEM Port, TCONT, Allocid, ONU-id, Port-Id)</w:t>
            </w:r>
          </w:p>
          <w:p w14:paraId="0F772082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Downstream and Upstream TDM Architectures</w:t>
            </w:r>
          </w:p>
          <w:p w14:paraId="6826CD94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GPON Stack</w:t>
            </w:r>
          </w:p>
          <w:p w14:paraId="33A98301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Control and User Planes in GPON</w:t>
            </w:r>
          </w:p>
          <w:p w14:paraId="091387D8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GPON Services: IPTV, VoIP and Internet, RF Services</w:t>
            </w:r>
          </w:p>
          <w:p w14:paraId="4D4F3213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GPON System Management Mode: SNMP, TR-069 and</w:t>
            </w:r>
          </w:p>
          <w:p w14:paraId="7240DD1D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OMCI scopes</w:t>
            </w:r>
          </w:p>
          <w:p w14:paraId="3D6F960D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GTC Layer Main Functions</w:t>
            </w:r>
          </w:p>
          <w:p w14:paraId="7CDC3594" w14:textId="77777777" w:rsidR="00763F87" w:rsidRPr="00446EE0" w:rsidRDefault="00763F87" w:rsidP="00A97B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>GTC Frame Format: Downstream GTC frame, Upstream GTC burst, Upstream GTC frame: ONU bursts combination</w:t>
            </w:r>
          </w:p>
          <w:p w14:paraId="27006C33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ONU state machine </w:t>
            </w:r>
          </w:p>
          <w:p w14:paraId="564396B3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ONU status change: Activate, Deactivate, Disable </w:t>
            </w:r>
          </w:p>
          <w:p w14:paraId="79F93760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ONU, POPUP </w:t>
            </w:r>
          </w:p>
          <w:p w14:paraId="68CE62B8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PON Physical Parameters </w:t>
            </w:r>
          </w:p>
          <w:p w14:paraId="50AE2EFE" w14:textId="77777777" w:rsidR="00763F87" w:rsidRPr="00446EE0" w:rsidRDefault="00763F87" w:rsidP="00A97B86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  <w:szCs w:val="20"/>
              </w:rPr>
            </w:pPr>
            <w:r w:rsidRPr="00446EE0">
              <w:rPr>
                <w:rFonts w:cs="Arial"/>
                <w:sz w:val="20"/>
                <w:szCs w:val="20"/>
              </w:rPr>
              <w:t xml:space="preserve">OMCC Channel Establishment </w:t>
            </w:r>
            <w:r w:rsidRPr="00446EE0">
              <w:rPr>
                <w:rFonts w:cs="Arial"/>
                <w:sz w:val="20"/>
                <w:szCs w:val="20"/>
              </w:rPr>
              <w:cr/>
            </w:r>
          </w:p>
          <w:p w14:paraId="50F28874" w14:textId="77777777" w:rsidR="00763F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t>Case Study</w:t>
            </w:r>
            <w:r w:rsidRPr="00005D87">
              <w:rPr>
                <w:rFonts w:cs="Arial"/>
                <w:sz w:val="20"/>
                <w:szCs w:val="20"/>
              </w:rPr>
              <w:t xml:space="preserve">:  </w:t>
            </w:r>
            <w:r>
              <w:rPr>
                <w:rFonts w:cs="Arial"/>
                <w:sz w:val="20"/>
                <w:szCs w:val="20"/>
              </w:rPr>
              <w:t>Case study of UTL GOA Network will be given to participants</w:t>
            </w:r>
          </w:p>
          <w:p w14:paraId="0369A21C" w14:textId="77777777" w:rsidR="00763F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</w:p>
          <w:p w14:paraId="067CC918" w14:textId="49F4B009" w:rsidR="00763F87" w:rsidRDefault="00763F87" w:rsidP="00A97B86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Industry Visit</w:t>
            </w:r>
            <w:r w:rsidRPr="00440F72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40F72">
              <w:rPr>
                <w:rFonts w:cs="Arial"/>
                <w:sz w:val="20"/>
                <w:szCs w:val="20"/>
              </w:rPr>
              <w:t xml:space="preserve">All the </w:t>
            </w:r>
            <w:r>
              <w:rPr>
                <w:rFonts w:cs="Arial"/>
                <w:sz w:val="20"/>
                <w:szCs w:val="20"/>
              </w:rPr>
              <w:t xml:space="preserve">participants </w:t>
            </w:r>
            <w:r w:rsidRPr="00440F72">
              <w:rPr>
                <w:rFonts w:cs="Arial"/>
                <w:sz w:val="20"/>
                <w:szCs w:val="20"/>
              </w:rPr>
              <w:t>are taken to GOA Broad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40F72">
              <w:rPr>
                <w:rFonts w:cs="Arial"/>
                <w:sz w:val="20"/>
                <w:szCs w:val="20"/>
              </w:rPr>
              <w:t xml:space="preserve">Band </w:t>
            </w:r>
            <w:r>
              <w:rPr>
                <w:rFonts w:cs="Arial"/>
                <w:sz w:val="20"/>
                <w:szCs w:val="20"/>
              </w:rPr>
              <w:t>N</w:t>
            </w:r>
            <w:r w:rsidRPr="00440F72">
              <w:rPr>
                <w:rFonts w:cs="Arial"/>
                <w:sz w:val="20"/>
                <w:szCs w:val="20"/>
              </w:rPr>
              <w:t>etwork</w:t>
            </w:r>
            <w:r>
              <w:rPr>
                <w:rFonts w:cs="Arial"/>
                <w:sz w:val="20"/>
                <w:szCs w:val="20"/>
              </w:rPr>
              <w:t xml:space="preserve"> (GBBN)</w:t>
            </w:r>
            <w:r w:rsidRPr="00440F72">
              <w:rPr>
                <w:rFonts w:cs="Arial"/>
                <w:sz w:val="20"/>
                <w:szCs w:val="20"/>
              </w:rPr>
              <w:t xml:space="preserve"> implemented by UTL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7B86">
              <w:rPr>
                <w:rFonts w:cs="Arial"/>
                <w:sz w:val="20"/>
                <w:szCs w:val="20"/>
              </w:rPr>
              <w:t>and</w:t>
            </w:r>
            <w:r>
              <w:rPr>
                <w:rFonts w:cs="Arial"/>
                <w:sz w:val="20"/>
                <w:szCs w:val="20"/>
              </w:rPr>
              <w:t xml:space="preserve"> visit to UTL R &amp; D Manufacturing facilities where the optical fiber equipment’s are designed and manufactured. </w:t>
            </w:r>
          </w:p>
          <w:p w14:paraId="7C3B44AE" w14:textId="77777777" w:rsidR="00763F87" w:rsidRPr="00440F72" w:rsidRDefault="00763F87" w:rsidP="00A97B86">
            <w:pPr>
              <w:spacing w:line="24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63F87" w:rsidRPr="00005D87" w14:paraId="4508B941" w14:textId="77777777" w:rsidTr="00A97B86">
        <w:trPr>
          <w:trHeight w:val="187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377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b/>
                <w:sz w:val="20"/>
                <w:szCs w:val="20"/>
              </w:rPr>
              <w:lastRenderedPageBreak/>
              <w:t xml:space="preserve">G.  </w:t>
            </w:r>
            <w:r w:rsidRPr="00005D87">
              <w:rPr>
                <w:rFonts w:cs="Arial"/>
                <w:sz w:val="20"/>
                <w:szCs w:val="20"/>
              </w:rPr>
              <w:t xml:space="preserve">Mode of evaluation of performance  </w:t>
            </w:r>
          </w:p>
          <w:p w14:paraId="38356F96" w14:textId="77777777" w:rsidR="00763F87" w:rsidRPr="00005D87" w:rsidRDefault="00763F87" w:rsidP="00713EA3">
            <w:pPr>
              <w:spacing w:line="24" w:lineRule="atLeast"/>
              <w:jc w:val="both"/>
              <w:rPr>
                <w:rFonts w:cs="Arial"/>
                <w:sz w:val="20"/>
                <w:szCs w:val="20"/>
              </w:rPr>
            </w:pPr>
            <w:r w:rsidRPr="00005D87">
              <w:rPr>
                <w:rFonts w:cs="Arial"/>
                <w:sz w:val="20"/>
                <w:szCs w:val="20"/>
              </w:rPr>
              <w:t xml:space="preserve">      of the ITEC participant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A1C9" w14:textId="77777777" w:rsidR="00763F87" w:rsidRDefault="00763F87" w:rsidP="00A97B86">
            <w:pPr>
              <w:pStyle w:val="ListParagraph"/>
              <w:numPr>
                <w:ilvl w:val="0"/>
                <w:numId w:val="1"/>
              </w:numPr>
              <w:spacing w:before="80"/>
              <w:ind w:left="244" w:right="340" w:hanging="244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Formative assessment on a </w:t>
            </w:r>
            <w:r w:rsidRPr="000161A8">
              <w:rPr>
                <w:rFonts w:cs="Arial"/>
                <w:sz w:val="20"/>
                <w:szCs w:val="20"/>
              </w:rPr>
              <w:t xml:space="preserve">Weekly / Topic wise, </w:t>
            </w:r>
            <w:r>
              <w:rPr>
                <w:rFonts w:cs="Arial"/>
                <w:sz w:val="20"/>
                <w:szCs w:val="20"/>
              </w:rPr>
              <w:t>Summative</w:t>
            </w:r>
            <w:r w:rsidRPr="000161A8">
              <w:rPr>
                <w:rFonts w:cs="Arial"/>
                <w:sz w:val="20"/>
                <w:szCs w:val="20"/>
              </w:rPr>
              <w:t xml:space="preserve"> at the end of the course</w:t>
            </w:r>
          </w:p>
          <w:p w14:paraId="1A798320" w14:textId="77777777" w:rsidR="00763F87" w:rsidRDefault="00763F87" w:rsidP="00A97B86">
            <w:pPr>
              <w:pStyle w:val="ListParagraph"/>
              <w:numPr>
                <w:ilvl w:val="0"/>
                <w:numId w:val="1"/>
              </w:numPr>
              <w:spacing w:before="80"/>
              <w:ind w:left="244" w:right="340" w:hanging="244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0161A8">
              <w:rPr>
                <w:rFonts w:cs="Arial"/>
                <w:sz w:val="20"/>
                <w:szCs w:val="20"/>
              </w:rPr>
              <w:t>resentations by the participants on a weekly / fortnightly basis.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2A813B4" w14:textId="77777777" w:rsidR="00763F87" w:rsidRPr="00E27C5D" w:rsidRDefault="00763F87" w:rsidP="00A97B86">
            <w:pPr>
              <w:pStyle w:val="ListParagraph"/>
              <w:numPr>
                <w:ilvl w:val="0"/>
                <w:numId w:val="1"/>
              </w:numPr>
              <w:spacing w:before="80"/>
              <w:ind w:left="244" w:right="340" w:hanging="244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LAB Experiments and scenarios to Analyze the participants practical knowledge</w:t>
            </w:r>
          </w:p>
        </w:tc>
      </w:tr>
    </w:tbl>
    <w:p w14:paraId="7AB7DCC9" w14:textId="77777777" w:rsidR="00AF005E" w:rsidRPr="00763F87" w:rsidRDefault="00AF005E" w:rsidP="00763F87"/>
    <w:sectPr w:rsidR="00AF005E" w:rsidRPr="00763F87" w:rsidSect="00AF0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7B2"/>
    <w:multiLevelType w:val="hybridMultilevel"/>
    <w:tmpl w:val="9392BD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937"/>
    <w:multiLevelType w:val="hybridMultilevel"/>
    <w:tmpl w:val="4BEE5C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BC7"/>
    <w:multiLevelType w:val="hybridMultilevel"/>
    <w:tmpl w:val="DE7CBA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897"/>
    <w:multiLevelType w:val="hybridMultilevel"/>
    <w:tmpl w:val="C02E18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526"/>
    <w:multiLevelType w:val="hybridMultilevel"/>
    <w:tmpl w:val="47C81A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5A87"/>
    <w:multiLevelType w:val="hybridMultilevel"/>
    <w:tmpl w:val="707EEF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317D3"/>
    <w:multiLevelType w:val="hybridMultilevel"/>
    <w:tmpl w:val="815875E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9F9"/>
    <w:rsid w:val="00007D26"/>
    <w:rsid w:val="00067FEE"/>
    <w:rsid w:val="000A5378"/>
    <w:rsid w:val="00186411"/>
    <w:rsid w:val="00330F20"/>
    <w:rsid w:val="00446EE0"/>
    <w:rsid w:val="006F756A"/>
    <w:rsid w:val="00763F87"/>
    <w:rsid w:val="00803F92"/>
    <w:rsid w:val="008C6925"/>
    <w:rsid w:val="00A97B86"/>
    <w:rsid w:val="00AF005E"/>
    <w:rsid w:val="00B940C1"/>
    <w:rsid w:val="00C47507"/>
    <w:rsid w:val="00D257B7"/>
    <w:rsid w:val="00E25624"/>
    <w:rsid w:val="00E37523"/>
    <w:rsid w:val="00F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E41F"/>
  <w15:docId w15:val="{1E7CB13B-5D3C-4B47-B827-151197B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9F9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Raghavendra Utltech</dc:creator>
  <cp:lastModifiedBy>Vishwas Acharya</cp:lastModifiedBy>
  <cp:revision>17</cp:revision>
  <dcterms:created xsi:type="dcterms:W3CDTF">2014-12-28T08:03:00Z</dcterms:created>
  <dcterms:modified xsi:type="dcterms:W3CDTF">2018-09-26T05:54:00Z</dcterms:modified>
</cp:coreProperties>
</file>