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04" w:rsidRDefault="00963F04" w:rsidP="00963F04">
      <w:r>
        <w:t>•</w:t>
      </w:r>
      <w:r>
        <w:tab/>
        <w:t>Need analysis and problem prioritization in fishery sector-Analytical Framework</w:t>
      </w:r>
    </w:p>
    <w:p w:rsidR="00963F04" w:rsidRDefault="00963F04" w:rsidP="00963F04">
      <w:r>
        <w:t>•</w:t>
      </w:r>
      <w:r>
        <w:tab/>
        <w:t>Role of group dynamics for effective technology transfer in fishery</w:t>
      </w:r>
    </w:p>
    <w:p w:rsidR="00963F04" w:rsidRDefault="00963F04" w:rsidP="00963F04">
      <w:r>
        <w:t>•</w:t>
      </w:r>
      <w:r>
        <w:tab/>
        <w:t>Field level participatory exercises and Case study in fishery.</w:t>
      </w:r>
    </w:p>
    <w:p w:rsidR="00963F04" w:rsidRDefault="00963F04" w:rsidP="00963F04">
      <w:r>
        <w:t>•</w:t>
      </w:r>
      <w:r>
        <w:tab/>
        <w:t>Innovative extension approaches to reach the unreached</w:t>
      </w:r>
    </w:p>
    <w:p w:rsidR="00963F04" w:rsidRDefault="00963F04" w:rsidP="00963F04">
      <w:r>
        <w:t>•</w:t>
      </w:r>
      <w:r>
        <w:tab/>
        <w:t>Technology standardization assessment and refinement</w:t>
      </w:r>
    </w:p>
    <w:p w:rsidR="00963F04" w:rsidRDefault="00963F04" w:rsidP="00963F04">
      <w:r>
        <w:t>•</w:t>
      </w:r>
      <w:r>
        <w:tab/>
        <w:t>Policy analysis for improving fishery livelihoods</w:t>
      </w:r>
    </w:p>
    <w:p w:rsidR="00963F04" w:rsidRDefault="00963F04" w:rsidP="00963F04">
      <w:r>
        <w:t>•</w:t>
      </w:r>
      <w:r>
        <w:tab/>
        <w:t>Impact assessment of technology and policy</w:t>
      </w:r>
    </w:p>
    <w:p w:rsidR="00963F04" w:rsidRDefault="00963F04" w:rsidP="00963F04">
      <w:r>
        <w:t>•</w:t>
      </w:r>
      <w:r>
        <w:tab/>
        <w:t>Recent advances in fishing, fish processing technologies and seafood quality maintenance</w:t>
      </w:r>
    </w:p>
    <w:p w:rsidR="00963F04" w:rsidRDefault="00963F04" w:rsidP="00963F04">
      <w:r>
        <w:t>•</w:t>
      </w:r>
      <w:r>
        <w:tab/>
        <w:t>Application of digital extension in fisheries</w:t>
      </w:r>
    </w:p>
    <w:p w:rsidR="00963F04" w:rsidRDefault="00963F04" w:rsidP="00963F04">
      <w:r>
        <w:t>•</w:t>
      </w:r>
      <w:r>
        <w:tab/>
        <w:t>Developing entrepreneurship in fishery: Scopes and opportunities</w:t>
      </w:r>
    </w:p>
    <w:p w:rsidR="00963F04" w:rsidRDefault="00963F04" w:rsidP="00963F04">
      <w:r>
        <w:t>•</w:t>
      </w:r>
      <w:r>
        <w:tab/>
        <w:t>Linking producer to consumer in fishery through visible value chain</w:t>
      </w:r>
    </w:p>
    <w:p w:rsidR="00963F04" w:rsidRDefault="00963F04" w:rsidP="00963F04">
      <w:r>
        <w:t>•</w:t>
      </w:r>
      <w:r>
        <w:tab/>
        <w:t xml:space="preserve">Public-Private Partnership (PPP) in </w:t>
      </w:r>
      <w:proofErr w:type="gramStart"/>
      <w:r>
        <w:t>fishery :</w:t>
      </w:r>
      <w:proofErr w:type="gramEnd"/>
      <w:r>
        <w:t xml:space="preserve"> Scopes and opportunities</w:t>
      </w:r>
    </w:p>
    <w:p w:rsidR="00963F04" w:rsidRDefault="00963F04" w:rsidP="00963F04">
      <w:r>
        <w:t>•</w:t>
      </w:r>
      <w:r>
        <w:tab/>
        <w:t xml:space="preserve">Value chain management in fisheries </w:t>
      </w:r>
    </w:p>
    <w:p w:rsidR="00FD67A6" w:rsidRPr="00963F04" w:rsidRDefault="00963F04" w:rsidP="00963F04">
      <w:r>
        <w:t>•</w:t>
      </w:r>
      <w:r>
        <w:tab/>
        <w:t>Participatory planning, evaluation and monitoring of extension programmes for successful venture</w:t>
      </w:r>
      <w:bookmarkStart w:id="0" w:name="_GoBack"/>
      <w:bookmarkEnd w:id="0"/>
    </w:p>
    <w:sectPr w:rsidR="00FD67A6" w:rsidRPr="0096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7EB"/>
    <w:multiLevelType w:val="hybridMultilevel"/>
    <w:tmpl w:val="F7C2695C"/>
    <w:lvl w:ilvl="0" w:tplc="0EAAE2D4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41219D"/>
    <w:multiLevelType w:val="hybridMultilevel"/>
    <w:tmpl w:val="5FEC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A4145"/>
    <w:multiLevelType w:val="hybridMultilevel"/>
    <w:tmpl w:val="03D2CD1C"/>
    <w:lvl w:ilvl="0" w:tplc="ECA8A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F6E61"/>
    <w:multiLevelType w:val="hybridMultilevel"/>
    <w:tmpl w:val="972E28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792CF8"/>
    <w:multiLevelType w:val="hybridMultilevel"/>
    <w:tmpl w:val="93744834"/>
    <w:lvl w:ilvl="0" w:tplc="98B851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72C0"/>
    <w:multiLevelType w:val="hybridMultilevel"/>
    <w:tmpl w:val="FF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01CB7"/>
    <w:multiLevelType w:val="hybridMultilevel"/>
    <w:tmpl w:val="60A62074"/>
    <w:lvl w:ilvl="0" w:tplc="0EAAE2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AA"/>
    <w:rsid w:val="00090A42"/>
    <w:rsid w:val="00360E4E"/>
    <w:rsid w:val="00473300"/>
    <w:rsid w:val="00963F04"/>
    <w:rsid w:val="009C413B"/>
    <w:rsid w:val="00A80E67"/>
    <w:rsid w:val="00CC2BD5"/>
    <w:rsid w:val="00D15B12"/>
    <w:rsid w:val="00DD1F8E"/>
    <w:rsid w:val="00E92EAA"/>
    <w:rsid w:val="00E96103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eis2</dc:creator>
  <cp:lastModifiedBy>eis2</cp:lastModifiedBy>
  <cp:revision>2</cp:revision>
  <dcterms:created xsi:type="dcterms:W3CDTF">2018-11-15T09:09:00Z</dcterms:created>
  <dcterms:modified xsi:type="dcterms:W3CDTF">2018-11-15T09:09:00Z</dcterms:modified>
</cp:coreProperties>
</file>