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26" w:rsidRPr="009C4926" w:rsidRDefault="009C4926" w:rsidP="009C4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40" w:lineRule="atLeast"/>
        <w:rPr>
          <w:rFonts w:ascii="Arial" w:hAnsi="Arial" w:cs="Arial"/>
          <w:color w:val="7030A0"/>
          <w:sz w:val="40"/>
          <w:szCs w:val="38"/>
        </w:rPr>
      </w:pPr>
      <w:r w:rsidRPr="009C4926">
        <w:rPr>
          <w:rFonts w:ascii="Times New Roman" w:hAnsi="Times New Roman" w:cs="Times New Roman"/>
          <w:b/>
          <w:bCs/>
          <w:color w:val="7030A0"/>
          <w:sz w:val="32"/>
          <w:szCs w:val="28"/>
        </w:rPr>
        <w:t>Course Syllabus</w:t>
      </w:r>
    </w:p>
    <w:p w:rsidR="009C4926" w:rsidRPr="009C4926" w:rsidRDefault="009C4926" w:rsidP="009C4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spacing w:before="240" w:line="360" w:lineRule="auto"/>
        <w:jc w:val="both"/>
        <w:rPr>
          <w:rFonts w:ascii="Franklin Gothic" w:hAnsi="Franklin Gothic" w:cs="Franklin Gothic"/>
          <w:b/>
          <w:bCs/>
          <w:sz w:val="24"/>
          <w:szCs w:val="22"/>
          <w:lang w:val="en-AU"/>
        </w:rPr>
      </w:pPr>
      <w:r w:rsidRPr="009C4926">
        <w:rPr>
          <w:rFonts w:ascii="Times New Roman" w:hAnsi="Times New Roman" w:cs="Times New Roman"/>
          <w:sz w:val="22"/>
        </w:rPr>
        <w:t>The course content for the training has been carefully thought out syllabus with specific subject experts giving lectures and going through specific case studies such that, at the end of the course considerable useful knowledge transfer is perceived.</w:t>
      </w:r>
    </w:p>
    <w:p w:rsidR="009C4926" w:rsidRPr="009C4926" w:rsidRDefault="009C4926" w:rsidP="009C4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360" w:lineRule="auto"/>
        <w:jc w:val="both"/>
        <w:rPr>
          <w:rFonts w:ascii="Franklin Gothic" w:hAnsi="Franklin Gothic" w:cs="Franklin Gothic"/>
          <w:b/>
          <w:bCs/>
          <w:sz w:val="24"/>
          <w:szCs w:val="22"/>
        </w:rPr>
      </w:pPr>
      <w:r w:rsidRPr="009C4926">
        <w:rPr>
          <w:rFonts w:ascii="Times New Roman" w:hAnsi="Times New Roman" w:cs="Times New Roman"/>
          <w:b/>
          <w:bCs/>
          <w:sz w:val="22"/>
        </w:rPr>
        <w:t>The course will address the following aspects:</w:t>
      </w:r>
    </w:p>
    <w:p w:rsidR="009C4926" w:rsidRPr="009C4926" w:rsidRDefault="009C4926" w:rsidP="009C4926">
      <w:pPr>
        <w:pStyle w:val="ListParagraph"/>
        <w:numPr>
          <w:ilvl w:val="0"/>
          <w:numId w:val="1"/>
        </w:numPr>
        <w:tabs>
          <w:tab w:val="left" w:pos="279"/>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suppressAutoHyphens/>
        <w:spacing w:before="240" w:line="360" w:lineRule="auto"/>
        <w:jc w:val="both"/>
        <w:rPr>
          <w:rFonts w:ascii="Franklin Gothic" w:hAnsi="Franklin Gothic" w:cs="Franklin Gothic"/>
          <w:b/>
          <w:bCs/>
          <w:sz w:val="24"/>
          <w:szCs w:val="22"/>
          <w:lang w:val="en-AU"/>
        </w:rPr>
      </w:pPr>
      <w:r w:rsidRPr="009C4926">
        <w:rPr>
          <w:rFonts w:ascii="Times New Roman" w:hAnsi="Times New Roman" w:cs="Times New Roman"/>
          <w:sz w:val="22"/>
          <w:lang w:val="en-AU"/>
        </w:rPr>
        <w:t>Introduction to wind energy, evolution &amp; developments</w:t>
      </w:r>
      <w:r w:rsidRPr="009C4926">
        <w:rPr>
          <w:rFonts w:ascii="Times New Roman" w:hAnsi="Times New Roman" w:cs="Times New Roman"/>
          <w:sz w:val="22"/>
        </w:rPr>
        <w:t>.</w:t>
      </w:r>
    </w:p>
    <w:p w:rsidR="009C4926" w:rsidRPr="009C4926" w:rsidRDefault="009C4926" w:rsidP="009C4926">
      <w:pPr>
        <w:pStyle w:val="ListParagraph"/>
        <w:numPr>
          <w:ilvl w:val="0"/>
          <w:numId w:val="1"/>
        </w:numPr>
        <w:tabs>
          <w:tab w:val="left" w:pos="279"/>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suppressAutoHyphens/>
        <w:spacing w:before="240" w:line="360" w:lineRule="auto"/>
        <w:jc w:val="both"/>
        <w:rPr>
          <w:rFonts w:ascii="Franklin Gothic" w:hAnsi="Franklin Gothic" w:cs="Franklin Gothic"/>
          <w:b/>
          <w:bCs/>
          <w:sz w:val="24"/>
          <w:szCs w:val="22"/>
          <w:lang w:val="en-AU"/>
        </w:rPr>
      </w:pPr>
      <w:r w:rsidRPr="009C4926">
        <w:rPr>
          <w:rFonts w:ascii="Times New Roman" w:hAnsi="Times New Roman" w:cs="Times New Roman"/>
          <w:sz w:val="22"/>
          <w:lang w:val="en-AU"/>
        </w:rPr>
        <w:t>Government policies and supportive schemes</w:t>
      </w:r>
      <w:r w:rsidRPr="009C4926">
        <w:rPr>
          <w:rFonts w:ascii="Times New Roman" w:hAnsi="Times New Roman" w:cs="Times New Roman"/>
          <w:sz w:val="22"/>
        </w:rPr>
        <w:t>.</w:t>
      </w:r>
    </w:p>
    <w:p w:rsidR="009C4926" w:rsidRPr="009C4926" w:rsidRDefault="009C4926" w:rsidP="009C4926">
      <w:pPr>
        <w:pStyle w:val="ListParagraph"/>
        <w:numPr>
          <w:ilvl w:val="0"/>
          <w:numId w:val="1"/>
        </w:numPr>
        <w:tabs>
          <w:tab w:val="left" w:pos="279"/>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suppressAutoHyphens/>
        <w:spacing w:before="240" w:line="360" w:lineRule="auto"/>
        <w:jc w:val="both"/>
        <w:rPr>
          <w:rFonts w:ascii="Franklin Gothic" w:hAnsi="Franklin Gothic" w:cs="Franklin Gothic"/>
          <w:b/>
          <w:bCs/>
          <w:sz w:val="24"/>
          <w:szCs w:val="22"/>
          <w:lang w:val="en-AU"/>
        </w:rPr>
      </w:pPr>
      <w:r w:rsidRPr="009C4926">
        <w:rPr>
          <w:rFonts w:ascii="Times New Roman" w:hAnsi="Times New Roman" w:cs="Times New Roman"/>
          <w:sz w:val="22"/>
          <w:lang w:val="en-AU"/>
        </w:rPr>
        <w:t>Introduction to Small Wind turbine &amp; Hybrid Systems</w:t>
      </w:r>
      <w:r w:rsidRPr="009C4926">
        <w:rPr>
          <w:rFonts w:ascii="Times New Roman" w:hAnsi="Times New Roman" w:cs="Times New Roman"/>
          <w:sz w:val="22"/>
        </w:rPr>
        <w:t>.</w:t>
      </w:r>
    </w:p>
    <w:p w:rsidR="009C4926" w:rsidRPr="009C4926" w:rsidRDefault="009C4926" w:rsidP="009C4926">
      <w:pPr>
        <w:pStyle w:val="ListParagraph"/>
        <w:numPr>
          <w:ilvl w:val="0"/>
          <w:numId w:val="1"/>
        </w:numPr>
        <w:tabs>
          <w:tab w:val="left" w:pos="279"/>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suppressAutoHyphens/>
        <w:spacing w:before="240" w:line="360" w:lineRule="auto"/>
        <w:jc w:val="both"/>
        <w:rPr>
          <w:rFonts w:ascii="Times New Roman" w:hAnsi="Times New Roman" w:cs="Times New Roman"/>
          <w:sz w:val="24"/>
          <w:szCs w:val="22"/>
        </w:rPr>
      </w:pPr>
      <w:r w:rsidRPr="009C4926">
        <w:rPr>
          <w:rFonts w:ascii="Times New Roman" w:hAnsi="Times New Roman" w:cs="Times New Roman"/>
          <w:sz w:val="22"/>
        </w:rPr>
        <w:t>Sitting of SWT in Urban landscape.</w:t>
      </w:r>
    </w:p>
    <w:p w:rsidR="009C4926" w:rsidRPr="009C4926" w:rsidRDefault="009C4926" w:rsidP="009C4926">
      <w:pPr>
        <w:pStyle w:val="ListParagraph"/>
        <w:numPr>
          <w:ilvl w:val="0"/>
          <w:numId w:val="1"/>
        </w:numPr>
        <w:tabs>
          <w:tab w:val="left" w:pos="279"/>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suppressAutoHyphens/>
        <w:spacing w:before="240" w:line="360" w:lineRule="auto"/>
        <w:jc w:val="both"/>
        <w:rPr>
          <w:rFonts w:ascii="Franklin Gothic" w:hAnsi="Franklin Gothic" w:cs="Franklin Gothic"/>
          <w:b/>
          <w:bCs/>
          <w:sz w:val="24"/>
          <w:szCs w:val="22"/>
          <w:lang w:val="en-AU"/>
        </w:rPr>
      </w:pPr>
      <w:r w:rsidRPr="009C4926">
        <w:rPr>
          <w:rFonts w:ascii="Times New Roman" w:hAnsi="Times New Roman" w:cs="Times New Roman"/>
          <w:sz w:val="22"/>
          <w:lang w:val="en-AU"/>
        </w:rPr>
        <w:t>Design, Installation &amp; Commissioning of Small Wind Turbine</w:t>
      </w:r>
      <w:r w:rsidRPr="009C4926">
        <w:rPr>
          <w:rFonts w:ascii="Times New Roman" w:hAnsi="Times New Roman" w:cs="Times New Roman"/>
          <w:sz w:val="22"/>
        </w:rPr>
        <w:t>.</w:t>
      </w:r>
    </w:p>
    <w:p w:rsidR="009C4926" w:rsidRPr="009C4926" w:rsidRDefault="009C4926" w:rsidP="009C4926">
      <w:pPr>
        <w:pStyle w:val="ListParagraph"/>
        <w:numPr>
          <w:ilvl w:val="0"/>
          <w:numId w:val="1"/>
        </w:numPr>
        <w:tabs>
          <w:tab w:val="left" w:pos="279"/>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suppressAutoHyphens/>
        <w:spacing w:before="240" w:line="360" w:lineRule="auto"/>
        <w:jc w:val="both"/>
        <w:rPr>
          <w:rFonts w:ascii="Times New Roman" w:hAnsi="Times New Roman" w:cs="Times New Roman"/>
          <w:sz w:val="24"/>
          <w:szCs w:val="22"/>
        </w:rPr>
      </w:pPr>
      <w:r w:rsidRPr="009C4926">
        <w:rPr>
          <w:rFonts w:ascii="Times New Roman" w:hAnsi="Times New Roman" w:cs="Times New Roman"/>
          <w:sz w:val="22"/>
        </w:rPr>
        <w:t>Hybrid system with Wind component &amp; energy storage.</w:t>
      </w:r>
    </w:p>
    <w:p w:rsidR="009C4926" w:rsidRPr="009C4926" w:rsidRDefault="009C4926" w:rsidP="009C4926">
      <w:pPr>
        <w:pStyle w:val="ListParagraph"/>
        <w:numPr>
          <w:ilvl w:val="0"/>
          <w:numId w:val="1"/>
        </w:numPr>
        <w:tabs>
          <w:tab w:val="left" w:pos="279"/>
          <w:tab w:val="left" w:pos="339"/>
          <w:tab w:val="left" w:pos="1439"/>
          <w:tab w:val="left" w:pos="2159"/>
          <w:tab w:val="left" w:pos="2879"/>
          <w:tab w:val="left" w:pos="3599"/>
          <w:tab w:val="left" w:pos="4319"/>
          <w:tab w:val="left" w:pos="5039"/>
          <w:tab w:val="left" w:pos="5759"/>
          <w:tab w:val="left" w:pos="6479"/>
          <w:tab w:val="left" w:pos="7199"/>
          <w:tab w:val="left" w:pos="7919"/>
          <w:tab w:val="left" w:pos="8635"/>
        </w:tabs>
        <w:suppressAutoHyphens/>
        <w:spacing w:before="240" w:line="360" w:lineRule="auto"/>
        <w:jc w:val="both"/>
        <w:rPr>
          <w:rFonts w:ascii="Franklin Gothic" w:hAnsi="Franklin Gothic" w:cs="Franklin Gothic"/>
          <w:b/>
          <w:bCs/>
          <w:sz w:val="24"/>
          <w:szCs w:val="22"/>
          <w:lang w:val="en-AU"/>
        </w:rPr>
      </w:pPr>
      <w:r w:rsidRPr="009C4926">
        <w:rPr>
          <w:rFonts w:ascii="Times New Roman" w:hAnsi="Times New Roman" w:cs="Times New Roman"/>
          <w:sz w:val="22"/>
          <w:lang w:val="en-AU"/>
        </w:rPr>
        <w:t>&amp; M aspects of Small Wind Turbine</w:t>
      </w:r>
    </w:p>
    <w:p w:rsidR="009C4926" w:rsidRPr="009C4926" w:rsidRDefault="009C4926" w:rsidP="009C4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spacing w:before="240" w:line="360" w:lineRule="auto"/>
        <w:jc w:val="both"/>
        <w:rPr>
          <w:rFonts w:ascii="Times New Roman" w:hAnsi="Times New Roman" w:cs="Times New Roman"/>
          <w:sz w:val="22"/>
        </w:rPr>
      </w:pPr>
      <w:r w:rsidRPr="009C4926">
        <w:rPr>
          <w:rFonts w:ascii="Times New Roman" w:hAnsi="Times New Roman" w:cs="Times New Roman"/>
          <w:sz w:val="22"/>
          <w:lang w:val="en-AU"/>
        </w:rPr>
        <w:t>The course is designed such a way that the participants will themselves design the parts / components of the Small Wind Turbines from the low cost and locally available materials, construct, Install</w:t>
      </w:r>
      <w:proofErr w:type="spellStart"/>
      <w:r w:rsidRPr="009C4926">
        <w:rPr>
          <w:rFonts w:ascii="Times New Roman" w:hAnsi="Times New Roman" w:cs="Times New Roman"/>
          <w:sz w:val="22"/>
        </w:rPr>
        <w:t>ation</w:t>
      </w:r>
      <w:proofErr w:type="spellEnd"/>
      <w:r w:rsidRPr="009C4926">
        <w:rPr>
          <w:rFonts w:ascii="Times New Roman" w:hAnsi="Times New Roman" w:cs="Times New Roman"/>
          <w:sz w:val="22"/>
          <w:lang w:val="en-AU"/>
        </w:rPr>
        <w:t>, commission and erect</w:t>
      </w:r>
      <w:r w:rsidRPr="009C4926">
        <w:rPr>
          <w:rFonts w:ascii="Times New Roman" w:hAnsi="Times New Roman" w:cs="Times New Roman"/>
          <w:sz w:val="22"/>
        </w:rPr>
        <w:t>ion of</w:t>
      </w:r>
      <w:r w:rsidRPr="009C4926">
        <w:rPr>
          <w:rFonts w:ascii="Times New Roman" w:hAnsi="Times New Roman" w:cs="Times New Roman"/>
          <w:sz w:val="22"/>
          <w:lang w:val="en-AU"/>
        </w:rPr>
        <w:t xml:space="preserve"> the turbine to produce power and also Operation Maintenance practices.</w:t>
      </w:r>
      <w:r w:rsidRPr="009C4926">
        <w:rPr>
          <w:rFonts w:ascii="Times New Roman" w:hAnsi="Times New Roman" w:cs="Times New Roman"/>
          <w:sz w:val="22"/>
        </w:rPr>
        <w:t xml:space="preserve"> The participants will spent more time at the laboratory for </w:t>
      </w:r>
      <w:proofErr w:type="spellStart"/>
      <w:r w:rsidRPr="009C4926">
        <w:rPr>
          <w:rFonts w:ascii="Times New Roman" w:hAnsi="Times New Roman" w:cs="Times New Roman"/>
          <w:sz w:val="22"/>
        </w:rPr>
        <w:t>practicals</w:t>
      </w:r>
      <w:proofErr w:type="spellEnd"/>
    </w:p>
    <w:p w:rsidR="006A5D22" w:rsidRPr="009C4926" w:rsidRDefault="009C4926" w:rsidP="009C4926">
      <w:pPr>
        <w:spacing w:line="360" w:lineRule="auto"/>
        <w:rPr>
          <w:sz w:val="22"/>
        </w:rPr>
      </w:pPr>
    </w:p>
    <w:sectPr w:rsidR="006A5D22" w:rsidRPr="009C4926" w:rsidSect="00A05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0040"/>
    <w:multiLevelType w:val="hybridMultilevel"/>
    <w:tmpl w:val="AA840048"/>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4926"/>
    <w:rsid w:val="00202C87"/>
    <w:rsid w:val="00222EEE"/>
    <w:rsid w:val="002A6621"/>
    <w:rsid w:val="00733995"/>
    <w:rsid w:val="00874C78"/>
    <w:rsid w:val="00942EAE"/>
    <w:rsid w:val="00947622"/>
    <w:rsid w:val="009C4926"/>
    <w:rsid w:val="009D53A2"/>
    <w:rsid w:val="00A05612"/>
    <w:rsid w:val="00AD16EF"/>
    <w:rsid w:val="00C938D7"/>
    <w:rsid w:val="00D36F86"/>
    <w:rsid w:val="00DC0E24"/>
    <w:rsid w:val="00E36320"/>
    <w:rsid w:val="00F9702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26"/>
    <w:pPr>
      <w:widowControl w:val="0"/>
      <w:autoSpaceDE w:val="0"/>
      <w:autoSpaceDN w:val="0"/>
      <w:adjustRightInd w:val="0"/>
      <w:spacing w:after="0" w:line="240" w:lineRule="auto"/>
    </w:pPr>
    <w:rPr>
      <w:rFonts w:ascii="Courier" w:eastAsiaTheme="minorEastAsia" w:hAnsi="Courier"/>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926"/>
    <w:pPr>
      <w:ind w:left="720"/>
      <w:contextualSpacing/>
    </w:pPr>
    <w:rPr>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Vinusha</dc:creator>
  <cp:lastModifiedBy>Vinusha</cp:lastModifiedBy>
  <cp:revision>1</cp:revision>
  <dcterms:created xsi:type="dcterms:W3CDTF">2018-11-24T09:24:00Z</dcterms:created>
  <dcterms:modified xsi:type="dcterms:W3CDTF">2018-11-24T09:25:00Z</dcterms:modified>
</cp:coreProperties>
</file>