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3874" w:rsidRPr="00470484" w:rsidRDefault="00BF62DA" w:rsidP="009C3E7D">
      <w:pPr>
        <w:spacing w:after="0" w:line="360" w:lineRule="auto"/>
        <w:jc w:val="center"/>
        <w:rPr>
          <w:rFonts w:ascii="Arial" w:hAnsi="Arial" w:cs="Arial"/>
          <w:b/>
          <w:bCs/>
          <w:sz w:val="48"/>
          <w:szCs w:val="40"/>
        </w:rPr>
      </w:pPr>
      <w:r>
        <w:rPr>
          <w:rFonts w:ascii="Arial" w:hAnsi="Arial" w:cs="Arial"/>
          <w:b/>
          <w:bCs/>
          <w:sz w:val="48"/>
          <w:szCs w:val="40"/>
        </w:rPr>
        <w:t xml:space="preserve">Proposal for </w:t>
      </w:r>
      <w:r w:rsidR="00432EF5">
        <w:rPr>
          <w:rFonts w:ascii="Arial" w:hAnsi="Arial" w:cs="Arial"/>
          <w:b/>
          <w:bCs/>
          <w:sz w:val="48"/>
          <w:szCs w:val="40"/>
        </w:rPr>
        <w:t>International Training P</w:t>
      </w:r>
      <w:r w:rsidR="00432EF5" w:rsidRPr="00633CCD">
        <w:rPr>
          <w:rFonts w:ascii="Arial" w:hAnsi="Arial" w:cs="Arial"/>
          <w:b/>
          <w:bCs/>
          <w:sz w:val="48"/>
          <w:szCs w:val="40"/>
        </w:rPr>
        <w:t>rogram</w:t>
      </w:r>
      <w:r w:rsidR="009C3E7D">
        <w:rPr>
          <w:rFonts w:ascii="Arial" w:hAnsi="Arial" w:cs="Arial"/>
          <w:b/>
          <w:bCs/>
          <w:sz w:val="48"/>
          <w:szCs w:val="40"/>
        </w:rPr>
        <w:t>me</w:t>
      </w:r>
      <w:r w:rsidR="00432EF5" w:rsidRPr="00633CCD">
        <w:rPr>
          <w:rFonts w:ascii="Arial" w:hAnsi="Arial" w:cs="Arial"/>
          <w:b/>
          <w:bCs/>
          <w:sz w:val="48"/>
          <w:szCs w:val="40"/>
        </w:rPr>
        <w:t xml:space="preserve"> </w:t>
      </w:r>
      <w:r w:rsidR="00137525">
        <w:rPr>
          <w:rFonts w:ascii="Arial" w:hAnsi="Arial" w:cs="Arial"/>
          <w:b/>
          <w:bCs/>
          <w:sz w:val="48"/>
          <w:szCs w:val="40"/>
        </w:rPr>
        <w:t>on</w:t>
      </w:r>
      <w:r w:rsidR="00432EF5" w:rsidRPr="00633CCD">
        <w:rPr>
          <w:rFonts w:ascii="Arial" w:hAnsi="Arial" w:cs="Arial"/>
          <w:b/>
          <w:bCs/>
          <w:sz w:val="48"/>
          <w:szCs w:val="40"/>
        </w:rPr>
        <w:t xml:space="preserve"> Solar </w:t>
      </w:r>
      <w:r w:rsidR="00137525">
        <w:rPr>
          <w:rFonts w:ascii="Arial" w:hAnsi="Arial" w:cs="Arial"/>
          <w:b/>
          <w:bCs/>
          <w:sz w:val="48"/>
          <w:szCs w:val="40"/>
        </w:rPr>
        <w:t xml:space="preserve">Energy </w:t>
      </w:r>
      <w:r w:rsidR="00432EF5" w:rsidRPr="00633CCD">
        <w:rPr>
          <w:rFonts w:ascii="Arial" w:hAnsi="Arial" w:cs="Arial"/>
          <w:b/>
          <w:bCs/>
          <w:sz w:val="48"/>
          <w:szCs w:val="40"/>
        </w:rPr>
        <w:t>Technologies</w:t>
      </w:r>
      <w:r w:rsidR="00432EF5">
        <w:rPr>
          <w:rFonts w:ascii="Arial" w:hAnsi="Arial" w:cs="Arial"/>
          <w:b/>
          <w:bCs/>
          <w:sz w:val="48"/>
          <w:szCs w:val="40"/>
        </w:rPr>
        <w:t xml:space="preserve"> </w:t>
      </w:r>
      <w:r w:rsidR="00485DBF">
        <w:rPr>
          <w:rFonts w:ascii="Arial" w:hAnsi="Arial" w:cs="Arial"/>
          <w:b/>
          <w:bCs/>
          <w:sz w:val="48"/>
          <w:szCs w:val="40"/>
        </w:rPr>
        <w:t xml:space="preserve">and </w:t>
      </w:r>
      <w:r w:rsidR="00432EF5">
        <w:rPr>
          <w:rFonts w:ascii="Arial" w:hAnsi="Arial" w:cs="Arial"/>
          <w:b/>
          <w:bCs/>
          <w:sz w:val="48"/>
          <w:szCs w:val="40"/>
        </w:rPr>
        <w:t>Application</w:t>
      </w:r>
      <w:r w:rsidR="00475C21">
        <w:rPr>
          <w:rFonts w:ascii="Arial" w:hAnsi="Arial" w:cs="Arial"/>
          <w:b/>
          <w:bCs/>
          <w:sz w:val="48"/>
          <w:szCs w:val="40"/>
        </w:rPr>
        <w:t>s</w:t>
      </w:r>
      <w:r w:rsidR="00470484">
        <w:rPr>
          <w:rFonts w:ascii="Arial" w:hAnsi="Arial" w:cs="Arial"/>
          <w:b/>
          <w:bCs/>
          <w:sz w:val="48"/>
          <w:szCs w:val="40"/>
        </w:rPr>
        <w:t xml:space="preserve"> </w:t>
      </w:r>
      <w:r w:rsidR="00470484" w:rsidRPr="00470484">
        <w:rPr>
          <w:rFonts w:ascii="Arial" w:hAnsi="Arial" w:cs="Arial"/>
          <w:b/>
          <w:bCs/>
          <w:sz w:val="48"/>
          <w:szCs w:val="40"/>
        </w:rPr>
        <w:t>under Indian Technical and Economic Co-operation (ITEC)</w:t>
      </w:r>
      <w:r>
        <w:rPr>
          <w:rFonts w:ascii="Arial" w:hAnsi="Arial" w:cs="Arial"/>
          <w:b/>
          <w:bCs/>
          <w:sz w:val="48"/>
          <w:szCs w:val="40"/>
        </w:rPr>
        <w:t xml:space="preserve"> for the FY 2020-21</w:t>
      </w:r>
    </w:p>
    <w:p w:rsidR="000F6CE3" w:rsidRPr="00A36FA6" w:rsidRDefault="000F6CE3" w:rsidP="00961CFD">
      <w:pPr>
        <w:spacing w:after="0" w:line="360" w:lineRule="auto"/>
        <w:jc w:val="center"/>
        <w:rPr>
          <w:rFonts w:ascii="Arial" w:hAnsi="Arial" w:cs="Arial"/>
          <w:b/>
          <w:bCs/>
          <w:sz w:val="40"/>
          <w:szCs w:val="40"/>
        </w:rPr>
      </w:pPr>
      <w:r w:rsidRPr="00A4402B">
        <w:rPr>
          <w:rFonts w:ascii="Arial" w:hAnsi="Arial" w:cs="Arial"/>
          <w:b/>
          <w:bCs/>
          <w:sz w:val="32"/>
          <w:szCs w:val="40"/>
        </w:rPr>
        <w:t>Organized by</w:t>
      </w:r>
    </w:p>
    <w:p w:rsidR="00F80DCD" w:rsidRPr="000F3F4B" w:rsidRDefault="000A0BBA" w:rsidP="000F3F4B">
      <w:pPr>
        <w:spacing w:before="240" w:after="0" w:line="360" w:lineRule="auto"/>
        <w:jc w:val="center"/>
        <w:rPr>
          <w:rFonts w:ascii="Arial" w:hAnsi="Arial" w:cs="Arial"/>
          <w:b/>
          <w:bCs/>
          <w:sz w:val="28"/>
          <w:szCs w:val="28"/>
        </w:rPr>
      </w:pPr>
      <w:r>
        <w:rPr>
          <w:rFonts w:ascii="Arial" w:hAnsi="Arial" w:cs="Arial"/>
          <w:b/>
          <w:bCs/>
          <w:sz w:val="28"/>
          <w:szCs w:val="28"/>
        </w:rPr>
        <w:t xml:space="preserve"> </w:t>
      </w:r>
      <w:r w:rsidR="00816FA4" w:rsidRPr="00A36FA6">
        <w:rPr>
          <w:rFonts w:ascii="Arial" w:hAnsi="Arial" w:cs="Arial"/>
          <w:noProof/>
          <w:sz w:val="28"/>
          <w:szCs w:val="28"/>
          <w:lang w:val="en-US"/>
        </w:rPr>
        <w:drawing>
          <wp:inline distT="0" distB="0" distL="0" distR="0">
            <wp:extent cx="2288540" cy="1381125"/>
            <wp:effectExtent l="0" t="0" r="0" b="9525"/>
            <wp:docPr id="4" name="Picture 3" descr="NISE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NISE logo1.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3644" cy="1390240"/>
                    </a:xfrm>
                    <a:prstGeom prst="rect">
                      <a:avLst/>
                    </a:prstGeom>
                    <a:noFill/>
                    <a:ln>
                      <a:noFill/>
                    </a:ln>
                    <a:extLst>
                      <a:ext uri="{909E8E84-426E-40dd-AFC4-6F175D3DCCD1}">
                        <a14:hiddenFill xmlns:ve="http://schemas.openxmlformats.org/markup-compatibility/2006"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ve="http://schemas.openxmlformats.org/markup-compatibility/2006"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inline>
        </w:drawing>
      </w:r>
    </w:p>
    <w:p w:rsidR="000A70A0" w:rsidRPr="009C3E7D" w:rsidRDefault="00816FA4" w:rsidP="009C3E7D">
      <w:pPr>
        <w:spacing w:after="0" w:line="360" w:lineRule="auto"/>
        <w:jc w:val="center"/>
        <w:rPr>
          <w:rFonts w:ascii="Arial" w:hAnsi="Arial" w:cs="Arial"/>
          <w:b/>
          <w:bCs/>
          <w:sz w:val="44"/>
          <w:szCs w:val="40"/>
        </w:rPr>
      </w:pPr>
      <w:r w:rsidRPr="00F80DCD">
        <w:rPr>
          <w:rFonts w:ascii="Arial" w:hAnsi="Arial" w:cs="Arial"/>
          <w:b/>
          <w:bCs/>
          <w:sz w:val="44"/>
          <w:szCs w:val="40"/>
        </w:rPr>
        <w:t>National Institute of Solar Energy</w:t>
      </w:r>
    </w:p>
    <w:p w:rsidR="00816FA4" w:rsidRPr="00B17C44" w:rsidRDefault="00816FA4" w:rsidP="00961CFD">
      <w:pPr>
        <w:spacing w:after="0" w:line="360" w:lineRule="auto"/>
        <w:jc w:val="center"/>
        <w:rPr>
          <w:rFonts w:ascii="Arial" w:hAnsi="Arial" w:cs="Arial"/>
          <w:bCs/>
          <w:sz w:val="32"/>
          <w:szCs w:val="40"/>
        </w:rPr>
      </w:pPr>
      <w:r w:rsidRPr="00B17C44">
        <w:rPr>
          <w:rFonts w:ascii="Arial" w:hAnsi="Arial" w:cs="Arial"/>
          <w:bCs/>
          <w:sz w:val="32"/>
          <w:szCs w:val="40"/>
        </w:rPr>
        <w:t xml:space="preserve">An Autonomous Institute of </w:t>
      </w:r>
    </w:p>
    <w:p w:rsidR="00816FA4" w:rsidRPr="00B17C44" w:rsidRDefault="00816FA4" w:rsidP="00961CFD">
      <w:pPr>
        <w:spacing w:after="0" w:line="360" w:lineRule="auto"/>
        <w:jc w:val="center"/>
        <w:rPr>
          <w:rFonts w:ascii="Arial" w:hAnsi="Arial" w:cs="Arial"/>
          <w:bCs/>
          <w:sz w:val="32"/>
          <w:szCs w:val="40"/>
        </w:rPr>
      </w:pPr>
      <w:r w:rsidRPr="00F80DCD">
        <w:rPr>
          <w:rFonts w:ascii="Arial" w:hAnsi="Arial" w:cs="Arial"/>
          <w:b/>
          <w:bCs/>
          <w:sz w:val="44"/>
          <w:szCs w:val="40"/>
        </w:rPr>
        <w:t>Ministry of New and Renewable Energy</w:t>
      </w:r>
      <w:r w:rsidR="009F4C3F" w:rsidRPr="00B17C44">
        <w:rPr>
          <w:rFonts w:ascii="Arial" w:hAnsi="Arial" w:cs="Arial"/>
          <w:bCs/>
          <w:sz w:val="32"/>
          <w:szCs w:val="40"/>
        </w:rPr>
        <w:t>,</w:t>
      </w:r>
    </w:p>
    <w:p w:rsidR="009F4C3F" w:rsidRPr="00B17C44" w:rsidRDefault="009F4C3F" w:rsidP="00961CFD">
      <w:pPr>
        <w:spacing w:after="0" w:line="360" w:lineRule="auto"/>
        <w:jc w:val="center"/>
        <w:rPr>
          <w:rFonts w:ascii="Arial" w:hAnsi="Arial" w:cs="Arial"/>
          <w:bCs/>
          <w:sz w:val="32"/>
          <w:szCs w:val="40"/>
        </w:rPr>
      </w:pPr>
      <w:r w:rsidRPr="00B17C44">
        <w:rPr>
          <w:rFonts w:ascii="Arial" w:hAnsi="Arial" w:cs="Arial"/>
          <w:bCs/>
          <w:sz w:val="32"/>
          <w:szCs w:val="40"/>
        </w:rPr>
        <w:t>Gov</w:t>
      </w:r>
      <w:r w:rsidR="005936F9" w:rsidRPr="00B17C44">
        <w:rPr>
          <w:rFonts w:ascii="Arial" w:hAnsi="Arial" w:cs="Arial"/>
          <w:bCs/>
          <w:sz w:val="32"/>
          <w:szCs w:val="40"/>
        </w:rPr>
        <w:t>t.</w:t>
      </w:r>
      <w:r w:rsidRPr="00B17C44">
        <w:rPr>
          <w:rFonts w:ascii="Arial" w:hAnsi="Arial" w:cs="Arial"/>
          <w:bCs/>
          <w:sz w:val="32"/>
          <w:szCs w:val="40"/>
        </w:rPr>
        <w:t xml:space="preserve"> of India,</w:t>
      </w:r>
    </w:p>
    <w:p w:rsidR="0072242C" w:rsidRDefault="00D6613F" w:rsidP="00961CFD">
      <w:pPr>
        <w:spacing w:after="0" w:line="360" w:lineRule="auto"/>
        <w:ind w:left="-142"/>
        <w:jc w:val="center"/>
        <w:rPr>
          <w:rStyle w:val="Hyperlink"/>
          <w:rFonts w:ascii="Arial" w:hAnsi="Arial" w:cs="Arial"/>
          <w:bCs/>
          <w:sz w:val="28"/>
          <w:szCs w:val="28"/>
        </w:rPr>
      </w:pPr>
      <w:r w:rsidRPr="00A36FA6">
        <w:rPr>
          <w:rFonts w:ascii="Arial" w:hAnsi="Arial" w:cs="Arial"/>
          <w:bCs/>
          <w:sz w:val="28"/>
          <w:szCs w:val="28"/>
        </w:rPr>
        <w:tab/>
      </w:r>
      <w:hyperlink r:id="rId8" w:history="1">
        <w:r w:rsidR="0072242C" w:rsidRPr="002E6958">
          <w:rPr>
            <w:rStyle w:val="Hyperlink"/>
            <w:rFonts w:ascii="Arial" w:hAnsi="Arial" w:cs="Arial"/>
            <w:bCs/>
            <w:sz w:val="28"/>
            <w:szCs w:val="28"/>
          </w:rPr>
          <w:t>www.nise.res.in</w:t>
        </w:r>
      </w:hyperlink>
    </w:p>
    <w:p w:rsidR="000F3F4B" w:rsidRPr="004A52A9" w:rsidRDefault="00BF62DA" w:rsidP="004A52A9">
      <w:pPr>
        <w:spacing w:after="0" w:line="360" w:lineRule="auto"/>
        <w:ind w:left="-142"/>
        <w:jc w:val="center"/>
        <w:rPr>
          <w:rFonts w:ascii="Arial" w:hAnsi="Arial" w:cs="Arial"/>
          <w:b/>
          <w:sz w:val="28"/>
          <w:szCs w:val="28"/>
        </w:rPr>
      </w:pPr>
      <w:r>
        <w:rPr>
          <w:rStyle w:val="Hyperlink"/>
          <w:rFonts w:ascii="Arial" w:hAnsi="Arial" w:cs="Arial"/>
          <w:b/>
          <w:color w:val="auto"/>
          <w:sz w:val="28"/>
          <w:szCs w:val="28"/>
          <w:u w:val="none"/>
        </w:rPr>
        <w:t>December</w:t>
      </w:r>
      <w:r w:rsidR="00050F77">
        <w:rPr>
          <w:rStyle w:val="Hyperlink"/>
          <w:rFonts w:ascii="Arial" w:hAnsi="Arial" w:cs="Arial"/>
          <w:b/>
          <w:color w:val="auto"/>
          <w:sz w:val="28"/>
          <w:szCs w:val="28"/>
          <w:u w:val="none"/>
        </w:rPr>
        <w:t>, 201</w:t>
      </w:r>
      <w:r>
        <w:rPr>
          <w:rStyle w:val="Hyperlink"/>
          <w:rFonts w:ascii="Arial" w:hAnsi="Arial" w:cs="Arial"/>
          <w:b/>
          <w:color w:val="auto"/>
          <w:sz w:val="28"/>
          <w:szCs w:val="28"/>
          <w:u w:val="none"/>
        </w:rPr>
        <w:t>9</w:t>
      </w:r>
    </w:p>
    <w:p w:rsidR="004A52A9" w:rsidRDefault="004A52A9" w:rsidP="00432EF5">
      <w:pPr>
        <w:spacing w:after="0" w:line="240" w:lineRule="auto"/>
        <w:ind w:left="4320" w:firstLine="720"/>
        <w:rPr>
          <w:rFonts w:ascii="Arial" w:hAnsi="Arial" w:cs="Arial"/>
          <w:bCs/>
          <w:sz w:val="24"/>
          <w:szCs w:val="28"/>
        </w:rPr>
      </w:pPr>
    </w:p>
    <w:p w:rsidR="000F3F4B" w:rsidRDefault="000F3F4B" w:rsidP="00432EF5">
      <w:pPr>
        <w:spacing w:after="0" w:line="240" w:lineRule="auto"/>
        <w:ind w:left="4320" w:firstLine="720"/>
        <w:rPr>
          <w:rFonts w:ascii="Arial" w:hAnsi="Arial" w:cs="Arial"/>
          <w:bCs/>
          <w:sz w:val="24"/>
          <w:szCs w:val="28"/>
        </w:rPr>
      </w:pPr>
      <w:r w:rsidRPr="00B17C44">
        <w:rPr>
          <w:rFonts w:ascii="Arial" w:hAnsi="Arial" w:cs="Arial"/>
          <w:bCs/>
          <w:sz w:val="24"/>
          <w:szCs w:val="28"/>
        </w:rPr>
        <w:t>Contact:</w:t>
      </w:r>
    </w:p>
    <w:p w:rsidR="00050F77" w:rsidRPr="00B17C44" w:rsidRDefault="00050F77" w:rsidP="00432EF5">
      <w:pPr>
        <w:spacing w:after="0" w:line="240" w:lineRule="auto"/>
        <w:ind w:left="4320" w:firstLine="720"/>
        <w:rPr>
          <w:rFonts w:ascii="Arial" w:hAnsi="Arial" w:cs="Arial"/>
          <w:bCs/>
          <w:sz w:val="24"/>
          <w:szCs w:val="28"/>
        </w:rPr>
      </w:pPr>
    </w:p>
    <w:p w:rsidR="000F3F4B" w:rsidRPr="00B17C44" w:rsidRDefault="00E703CB" w:rsidP="00E703CB">
      <w:pPr>
        <w:spacing w:after="0" w:line="240" w:lineRule="auto"/>
        <w:ind w:left="5040"/>
        <w:jc w:val="right"/>
        <w:rPr>
          <w:rFonts w:ascii="Arial" w:hAnsi="Arial" w:cs="Arial"/>
          <w:bCs/>
          <w:sz w:val="24"/>
          <w:szCs w:val="28"/>
        </w:rPr>
      </w:pPr>
      <w:r w:rsidRPr="00B17C44">
        <w:rPr>
          <w:rFonts w:ascii="Arial" w:hAnsi="Arial" w:cs="Arial"/>
          <w:bCs/>
          <w:sz w:val="24"/>
          <w:szCs w:val="28"/>
        </w:rPr>
        <w:t xml:space="preserve">Dr. </w:t>
      </w:r>
      <w:r w:rsidR="00050F77">
        <w:rPr>
          <w:rFonts w:ascii="Arial" w:hAnsi="Arial" w:cs="Arial"/>
          <w:bCs/>
          <w:sz w:val="24"/>
          <w:szCs w:val="28"/>
        </w:rPr>
        <w:t>Chandan Banerjee</w:t>
      </w:r>
      <w:r w:rsidRPr="00B17C44">
        <w:rPr>
          <w:rFonts w:ascii="Arial" w:hAnsi="Arial" w:cs="Arial"/>
          <w:bCs/>
          <w:sz w:val="24"/>
          <w:szCs w:val="28"/>
        </w:rPr>
        <w:t>, (DDG)</w:t>
      </w:r>
    </w:p>
    <w:p w:rsidR="000F3F4B" w:rsidRPr="00B17C44" w:rsidRDefault="00432EF5" w:rsidP="00E703CB">
      <w:pPr>
        <w:spacing w:after="0" w:line="240" w:lineRule="auto"/>
        <w:ind w:left="3600"/>
        <w:jc w:val="right"/>
        <w:rPr>
          <w:rFonts w:ascii="Arial" w:hAnsi="Arial" w:cs="Arial"/>
          <w:bCs/>
          <w:sz w:val="24"/>
          <w:szCs w:val="28"/>
        </w:rPr>
      </w:pPr>
      <w:r>
        <w:rPr>
          <w:rFonts w:ascii="Arial" w:hAnsi="Arial" w:cs="Arial"/>
          <w:bCs/>
          <w:sz w:val="24"/>
          <w:szCs w:val="28"/>
        </w:rPr>
        <w:t xml:space="preserve">       </w:t>
      </w:r>
      <w:r w:rsidR="000F3F4B" w:rsidRPr="00B17C44">
        <w:rPr>
          <w:rFonts w:ascii="Arial" w:hAnsi="Arial" w:cs="Arial"/>
          <w:bCs/>
          <w:sz w:val="24"/>
          <w:szCs w:val="28"/>
        </w:rPr>
        <w:t>National Institute of Solar Energy,</w:t>
      </w:r>
    </w:p>
    <w:p w:rsidR="000F3F4B" w:rsidRPr="00B17C44" w:rsidRDefault="00432EF5" w:rsidP="00E703CB">
      <w:pPr>
        <w:spacing w:after="0" w:line="240" w:lineRule="auto"/>
        <w:ind w:left="2880"/>
        <w:jc w:val="right"/>
        <w:rPr>
          <w:rFonts w:ascii="Arial" w:hAnsi="Arial" w:cs="Arial"/>
          <w:bCs/>
          <w:sz w:val="24"/>
          <w:szCs w:val="28"/>
        </w:rPr>
      </w:pPr>
      <w:r>
        <w:rPr>
          <w:rFonts w:ascii="Arial" w:hAnsi="Arial" w:cs="Arial"/>
          <w:bCs/>
          <w:sz w:val="24"/>
          <w:szCs w:val="28"/>
        </w:rPr>
        <w:t xml:space="preserve">        </w:t>
      </w:r>
      <w:r w:rsidR="000F3F4B" w:rsidRPr="00B17C44">
        <w:rPr>
          <w:rFonts w:ascii="Arial" w:hAnsi="Arial" w:cs="Arial"/>
          <w:bCs/>
          <w:sz w:val="24"/>
          <w:szCs w:val="28"/>
        </w:rPr>
        <w:t>Gurgaon, Haryana- 122003</w:t>
      </w:r>
    </w:p>
    <w:p w:rsidR="000F3F4B" w:rsidRDefault="00432EF5" w:rsidP="00E703CB">
      <w:pPr>
        <w:spacing w:after="0" w:line="240" w:lineRule="auto"/>
        <w:ind w:left="2160" w:firstLine="720"/>
        <w:jc w:val="right"/>
        <w:rPr>
          <w:rFonts w:ascii="Arial" w:hAnsi="Arial" w:cs="Arial"/>
          <w:bCs/>
          <w:sz w:val="24"/>
          <w:szCs w:val="28"/>
        </w:rPr>
      </w:pPr>
      <w:r>
        <w:rPr>
          <w:rFonts w:ascii="Arial" w:hAnsi="Arial" w:cs="Arial"/>
          <w:bCs/>
          <w:sz w:val="24"/>
          <w:szCs w:val="28"/>
        </w:rPr>
        <w:t xml:space="preserve">     </w:t>
      </w:r>
      <w:r w:rsidR="000F3F4B" w:rsidRPr="00B17C44">
        <w:rPr>
          <w:rFonts w:ascii="Arial" w:hAnsi="Arial" w:cs="Arial"/>
          <w:bCs/>
          <w:sz w:val="24"/>
          <w:szCs w:val="28"/>
        </w:rPr>
        <w:t>Phone: +</w:t>
      </w:r>
      <w:r w:rsidR="000F3F4B">
        <w:rPr>
          <w:rFonts w:ascii="Arial" w:hAnsi="Arial" w:cs="Arial"/>
          <w:bCs/>
          <w:sz w:val="24"/>
          <w:szCs w:val="28"/>
        </w:rPr>
        <w:t>91 124 2</w:t>
      </w:r>
      <w:r w:rsidR="00050F77">
        <w:rPr>
          <w:rFonts w:ascii="Arial" w:hAnsi="Arial" w:cs="Arial"/>
          <w:bCs/>
          <w:sz w:val="24"/>
          <w:szCs w:val="28"/>
        </w:rPr>
        <w:t>853001</w:t>
      </w:r>
      <w:r w:rsidR="000F3F4B" w:rsidRPr="00B17C44">
        <w:rPr>
          <w:rFonts w:ascii="Arial" w:hAnsi="Arial" w:cs="Arial"/>
          <w:bCs/>
          <w:sz w:val="24"/>
          <w:szCs w:val="28"/>
        </w:rPr>
        <w:t xml:space="preserve"> </w:t>
      </w:r>
    </w:p>
    <w:p w:rsidR="000F3F4B" w:rsidRPr="00B17C44" w:rsidRDefault="000F3F4B" w:rsidP="00E703CB">
      <w:pPr>
        <w:spacing w:after="0" w:line="240" w:lineRule="auto"/>
        <w:ind w:left="2880" w:firstLine="720"/>
        <w:jc w:val="right"/>
        <w:rPr>
          <w:rFonts w:ascii="Arial" w:hAnsi="Arial" w:cs="Arial"/>
          <w:bCs/>
          <w:sz w:val="24"/>
          <w:szCs w:val="28"/>
        </w:rPr>
      </w:pPr>
      <w:r>
        <w:rPr>
          <w:rFonts w:ascii="Arial" w:hAnsi="Arial" w:cs="Arial"/>
          <w:bCs/>
          <w:sz w:val="24"/>
          <w:szCs w:val="28"/>
        </w:rPr>
        <w:t xml:space="preserve">Mobile No.: +91 </w:t>
      </w:r>
      <w:r w:rsidR="00050F77">
        <w:rPr>
          <w:rFonts w:ascii="Arial" w:hAnsi="Arial" w:cs="Arial"/>
          <w:bCs/>
          <w:sz w:val="24"/>
          <w:szCs w:val="28"/>
        </w:rPr>
        <w:t>9205504510</w:t>
      </w:r>
    </w:p>
    <w:p w:rsidR="000F3F4B" w:rsidRDefault="000F3F4B" w:rsidP="00E703CB">
      <w:pPr>
        <w:spacing w:after="0" w:line="240" w:lineRule="auto"/>
        <w:ind w:left="4320"/>
        <w:jc w:val="right"/>
        <w:rPr>
          <w:rStyle w:val="Hyperlink"/>
          <w:rFonts w:ascii="Arial" w:hAnsi="Arial" w:cs="Arial"/>
          <w:bCs/>
          <w:sz w:val="24"/>
          <w:szCs w:val="28"/>
        </w:rPr>
      </w:pPr>
      <w:r w:rsidRPr="00B17C44">
        <w:rPr>
          <w:rFonts w:ascii="Arial" w:hAnsi="Arial" w:cs="Arial"/>
          <w:bCs/>
          <w:sz w:val="24"/>
          <w:szCs w:val="28"/>
        </w:rPr>
        <w:t xml:space="preserve">Email: </w:t>
      </w:r>
      <w:hyperlink r:id="rId9" w:history="1">
        <w:r w:rsidRPr="00B17C44">
          <w:rPr>
            <w:rStyle w:val="Hyperlink"/>
            <w:rFonts w:ascii="Arial" w:hAnsi="Arial" w:cs="Arial"/>
            <w:bCs/>
            <w:sz w:val="24"/>
            <w:szCs w:val="28"/>
          </w:rPr>
          <w:t>international.nise@gmail.com</w:t>
        </w:r>
      </w:hyperlink>
    </w:p>
    <w:p w:rsidR="00384CD2" w:rsidRPr="000F3F4B" w:rsidRDefault="00C66E3C" w:rsidP="00E703CB">
      <w:pPr>
        <w:spacing w:after="0" w:line="240" w:lineRule="auto"/>
        <w:ind w:left="2880" w:firstLine="720"/>
        <w:jc w:val="right"/>
        <w:rPr>
          <w:rFonts w:ascii="Arial" w:hAnsi="Arial" w:cs="Arial"/>
          <w:bCs/>
          <w:color w:val="0563C1" w:themeColor="hyperlink"/>
          <w:sz w:val="24"/>
          <w:szCs w:val="28"/>
          <w:u w:val="single"/>
        </w:rPr>
      </w:pPr>
      <w:hyperlink r:id="rId10" w:history="1">
        <w:r w:rsidR="000F3F4B" w:rsidRPr="007A567B">
          <w:rPr>
            <w:rStyle w:val="Hyperlink"/>
            <w:rFonts w:ascii="Arial" w:hAnsi="Arial" w:cs="Arial"/>
            <w:bCs/>
            <w:sz w:val="24"/>
            <w:szCs w:val="28"/>
          </w:rPr>
          <w:t>www.nise.res.in</w:t>
        </w:r>
      </w:hyperlink>
    </w:p>
    <w:p w:rsidR="00A038D7" w:rsidRPr="00A038D7" w:rsidRDefault="00F05616" w:rsidP="00A038D7">
      <w:pPr>
        <w:pStyle w:val="ListParagraph"/>
        <w:numPr>
          <w:ilvl w:val="0"/>
          <w:numId w:val="12"/>
        </w:numPr>
        <w:autoSpaceDE w:val="0"/>
        <w:autoSpaceDN w:val="0"/>
        <w:adjustRightInd w:val="0"/>
        <w:spacing w:after="0" w:line="360" w:lineRule="auto"/>
        <w:ind w:left="284" w:hanging="284"/>
        <w:jc w:val="both"/>
        <w:rPr>
          <w:rFonts w:ascii="Arial" w:hAnsi="Arial" w:cs="Arial"/>
          <w:b/>
          <w:sz w:val="24"/>
          <w:szCs w:val="24"/>
        </w:rPr>
      </w:pPr>
      <w:r w:rsidRPr="00FC1699">
        <w:rPr>
          <w:rFonts w:ascii="Arial" w:hAnsi="Arial" w:cs="Arial"/>
          <w:b/>
          <w:sz w:val="24"/>
          <w:szCs w:val="24"/>
        </w:rPr>
        <w:lastRenderedPageBreak/>
        <w:t>Objective:</w:t>
      </w:r>
      <w:r w:rsidR="00BF395F">
        <w:rPr>
          <w:rFonts w:ascii="Arial" w:hAnsi="Arial" w:cs="Arial"/>
          <w:b/>
          <w:sz w:val="24"/>
          <w:szCs w:val="24"/>
        </w:rPr>
        <w:t xml:space="preserve"> </w:t>
      </w:r>
      <w:r w:rsidR="00432EF5" w:rsidRPr="00BF395F">
        <w:rPr>
          <w:rFonts w:ascii="Arial" w:hAnsi="Arial" w:cs="Arial"/>
          <w:sz w:val="24"/>
          <w:szCs w:val="24"/>
        </w:rPr>
        <w:t>Advanced skill development for the International participants about the current solar technologies</w:t>
      </w:r>
      <w:r w:rsidR="00AC48BE" w:rsidRPr="00BF395F">
        <w:rPr>
          <w:rFonts w:ascii="Arial" w:hAnsi="Arial" w:cs="Arial"/>
          <w:sz w:val="24"/>
          <w:szCs w:val="24"/>
        </w:rPr>
        <w:t>.</w:t>
      </w:r>
    </w:p>
    <w:p w:rsidR="00A038D7" w:rsidRPr="00A038D7" w:rsidRDefault="00A038D7" w:rsidP="00A038D7">
      <w:pPr>
        <w:pStyle w:val="ListParagraph"/>
        <w:autoSpaceDE w:val="0"/>
        <w:autoSpaceDN w:val="0"/>
        <w:adjustRightInd w:val="0"/>
        <w:spacing w:after="0" w:line="360" w:lineRule="auto"/>
        <w:ind w:left="284"/>
        <w:jc w:val="both"/>
        <w:rPr>
          <w:rFonts w:ascii="Arial" w:hAnsi="Arial" w:cs="Arial"/>
          <w:b/>
          <w:sz w:val="24"/>
          <w:szCs w:val="24"/>
        </w:rPr>
      </w:pPr>
    </w:p>
    <w:p w:rsidR="00F8142A" w:rsidRPr="00432EF5" w:rsidRDefault="00B260B4" w:rsidP="00A741A9">
      <w:pPr>
        <w:pStyle w:val="ListParagraph"/>
        <w:numPr>
          <w:ilvl w:val="0"/>
          <w:numId w:val="12"/>
        </w:numPr>
        <w:autoSpaceDE w:val="0"/>
        <w:autoSpaceDN w:val="0"/>
        <w:adjustRightInd w:val="0"/>
        <w:spacing w:before="240" w:after="0" w:line="360" w:lineRule="auto"/>
        <w:ind w:left="284" w:hanging="284"/>
        <w:jc w:val="both"/>
        <w:rPr>
          <w:rFonts w:ascii="Arial" w:hAnsi="Arial" w:cs="Arial"/>
          <w:sz w:val="24"/>
          <w:szCs w:val="24"/>
        </w:rPr>
      </w:pPr>
      <w:r w:rsidRPr="00432EF5">
        <w:rPr>
          <w:rFonts w:ascii="Arial" w:hAnsi="Arial" w:cs="Arial"/>
          <w:b/>
          <w:sz w:val="24"/>
          <w:szCs w:val="24"/>
        </w:rPr>
        <w:t>Title:</w:t>
      </w:r>
      <w:r w:rsidR="005D487A" w:rsidRPr="00432EF5">
        <w:rPr>
          <w:rFonts w:ascii="Arial" w:hAnsi="Arial" w:cs="Arial"/>
          <w:b/>
          <w:sz w:val="24"/>
          <w:szCs w:val="24"/>
        </w:rPr>
        <w:t xml:space="preserve"> </w:t>
      </w:r>
      <w:r w:rsidR="00432EF5" w:rsidRPr="00FC1699">
        <w:rPr>
          <w:rFonts w:ascii="Arial" w:hAnsi="Arial" w:cs="Arial"/>
          <w:b/>
          <w:sz w:val="24"/>
          <w:szCs w:val="24"/>
        </w:rPr>
        <w:t>“</w:t>
      </w:r>
      <w:r w:rsidR="00470484" w:rsidRPr="00470484">
        <w:rPr>
          <w:rFonts w:ascii="Arial" w:hAnsi="Arial" w:cs="Arial"/>
          <w:sz w:val="24"/>
          <w:szCs w:val="24"/>
        </w:rPr>
        <w:t>International Training Programme on Solar Energy Technologies and Applications under Indian Technical and Economic Co-operation (ITEC)</w:t>
      </w:r>
      <w:r w:rsidR="00432EF5" w:rsidRPr="00470484">
        <w:rPr>
          <w:rFonts w:ascii="Arial" w:hAnsi="Arial" w:cs="Arial"/>
          <w:sz w:val="24"/>
          <w:szCs w:val="24"/>
        </w:rPr>
        <w:t>”</w:t>
      </w:r>
    </w:p>
    <w:p w:rsidR="00432EF5" w:rsidRPr="00432EF5" w:rsidRDefault="00432EF5" w:rsidP="00432EF5">
      <w:pPr>
        <w:pStyle w:val="ListParagraph"/>
        <w:autoSpaceDE w:val="0"/>
        <w:autoSpaceDN w:val="0"/>
        <w:adjustRightInd w:val="0"/>
        <w:spacing w:before="240" w:after="0" w:line="360" w:lineRule="auto"/>
        <w:ind w:left="284"/>
        <w:jc w:val="both"/>
        <w:rPr>
          <w:rFonts w:ascii="Arial" w:hAnsi="Arial" w:cs="Arial"/>
          <w:sz w:val="24"/>
          <w:szCs w:val="24"/>
        </w:rPr>
      </w:pPr>
    </w:p>
    <w:p w:rsidR="00723225" w:rsidRPr="00425F79" w:rsidRDefault="000645A6" w:rsidP="008233C3">
      <w:pPr>
        <w:pStyle w:val="ListParagraph"/>
        <w:numPr>
          <w:ilvl w:val="0"/>
          <w:numId w:val="12"/>
        </w:numPr>
        <w:spacing w:before="240" w:line="360" w:lineRule="auto"/>
        <w:ind w:left="284" w:hanging="284"/>
        <w:jc w:val="both"/>
        <w:rPr>
          <w:rFonts w:ascii="Arial" w:hAnsi="Arial" w:cs="Arial"/>
          <w:sz w:val="24"/>
          <w:szCs w:val="24"/>
        </w:rPr>
      </w:pPr>
      <w:r w:rsidRPr="00425F79">
        <w:rPr>
          <w:rFonts w:ascii="Arial" w:hAnsi="Arial" w:cs="Arial"/>
          <w:b/>
          <w:sz w:val="24"/>
          <w:szCs w:val="24"/>
        </w:rPr>
        <w:t>About Program</w:t>
      </w:r>
      <w:r w:rsidR="00FA7537" w:rsidRPr="00425F79">
        <w:rPr>
          <w:rFonts w:ascii="Arial" w:hAnsi="Arial" w:cs="Arial"/>
          <w:b/>
          <w:sz w:val="24"/>
          <w:szCs w:val="24"/>
        </w:rPr>
        <w:t>:</w:t>
      </w:r>
    </w:p>
    <w:p w:rsidR="00432EF5" w:rsidRPr="00FC1699" w:rsidRDefault="00432EF5" w:rsidP="00432EF5">
      <w:pPr>
        <w:pStyle w:val="ListParagraph"/>
        <w:spacing w:before="240" w:line="360" w:lineRule="auto"/>
        <w:ind w:left="284"/>
        <w:jc w:val="both"/>
        <w:rPr>
          <w:rFonts w:ascii="Arial" w:hAnsi="Arial" w:cs="Arial"/>
          <w:sz w:val="24"/>
          <w:szCs w:val="24"/>
        </w:rPr>
      </w:pPr>
      <w:r>
        <w:rPr>
          <w:rFonts w:ascii="Arial" w:hAnsi="Arial" w:cs="Arial"/>
          <w:sz w:val="24"/>
          <w:szCs w:val="24"/>
        </w:rPr>
        <w:t xml:space="preserve">The technical training program can be organized for the officials </w:t>
      </w:r>
      <w:r w:rsidR="00485DBF">
        <w:rPr>
          <w:rFonts w:ascii="Arial" w:hAnsi="Arial" w:cs="Arial"/>
          <w:sz w:val="24"/>
          <w:szCs w:val="24"/>
        </w:rPr>
        <w:t xml:space="preserve">under Indian Technical and Economic Co-operation (ITEC) from different countries during the FY </w:t>
      </w:r>
      <w:r w:rsidR="00C47C65">
        <w:rPr>
          <w:rFonts w:ascii="Arial" w:hAnsi="Arial" w:cs="Arial"/>
          <w:sz w:val="24"/>
          <w:szCs w:val="24"/>
        </w:rPr>
        <w:t>2020-21</w:t>
      </w:r>
      <w:r w:rsidR="00914BFA">
        <w:rPr>
          <w:rFonts w:ascii="Arial" w:hAnsi="Arial" w:cs="Arial"/>
          <w:sz w:val="24"/>
          <w:szCs w:val="24"/>
        </w:rPr>
        <w:t>.</w:t>
      </w:r>
      <w:r>
        <w:rPr>
          <w:rFonts w:ascii="Arial" w:hAnsi="Arial" w:cs="Arial"/>
          <w:sz w:val="24"/>
          <w:szCs w:val="24"/>
        </w:rPr>
        <w:t xml:space="preserve"> </w:t>
      </w:r>
      <w:r w:rsidRPr="00FC1699">
        <w:rPr>
          <w:rFonts w:ascii="Arial" w:hAnsi="Arial" w:cs="Arial"/>
          <w:sz w:val="24"/>
          <w:szCs w:val="24"/>
        </w:rPr>
        <w:t xml:space="preserve"> </w:t>
      </w:r>
    </w:p>
    <w:p w:rsidR="00432EF5" w:rsidRDefault="00432EF5" w:rsidP="00432EF5">
      <w:pPr>
        <w:pStyle w:val="ListParagraph"/>
        <w:spacing w:before="240" w:line="360" w:lineRule="auto"/>
        <w:ind w:left="284"/>
        <w:jc w:val="both"/>
        <w:rPr>
          <w:rFonts w:ascii="Arial" w:hAnsi="Arial" w:cs="Arial"/>
          <w:sz w:val="24"/>
          <w:szCs w:val="24"/>
          <w:shd w:val="clear" w:color="auto" w:fill="FFFFFF"/>
        </w:rPr>
      </w:pPr>
    </w:p>
    <w:p w:rsidR="00432EF5" w:rsidRPr="00FC1699" w:rsidRDefault="00432EF5" w:rsidP="00432EF5">
      <w:pPr>
        <w:pStyle w:val="ListParagraph"/>
        <w:spacing w:before="240" w:line="360" w:lineRule="auto"/>
        <w:ind w:left="284"/>
        <w:jc w:val="both"/>
        <w:rPr>
          <w:rFonts w:ascii="Arial" w:hAnsi="Arial" w:cs="Arial"/>
          <w:sz w:val="24"/>
          <w:szCs w:val="24"/>
        </w:rPr>
      </w:pPr>
      <w:r>
        <w:rPr>
          <w:rFonts w:ascii="Arial" w:hAnsi="Arial" w:cs="Arial"/>
          <w:sz w:val="24"/>
          <w:szCs w:val="24"/>
          <w:shd w:val="clear" w:color="auto" w:fill="FFFFFF"/>
        </w:rPr>
        <w:t>To d</w:t>
      </w:r>
      <w:r w:rsidRPr="00FC1699">
        <w:rPr>
          <w:rFonts w:ascii="Arial" w:hAnsi="Arial" w:cs="Arial"/>
          <w:sz w:val="24"/>
          <w:szCs w:val="24"/>
          <w:shd w:val="clear" w:color="auto" w:fill="FFFFFF"/>
        </w:rPr>
        <w:t xml:space="preserve">evelop </w:t>
      </w:r>
      <w:r>
        <w:rPr>
          <w:rFonts w:ascii="Arial" w:hAnsi="Arial" w:cs="Arial"/>
          <w:sz w:val="24"/>
          <w:szCs w:val="24"/>
          <w:shd w:val="clear" w:color="auto" w:fill="FFFFFF"/>
        </w:rPr>
        <w:t xml:space="preserve">the solar technology field in these countries, the technical training can </w:t>
      </w:r>
      <w:r w:rsidRPr="00FC1699">
        <w:rPr>
          <w:rStyle w:val="apple-converted-space"/>
          <w:rFonts w:ascii="Arial" w:hAnsi="Arial" w:cs="Arial"/>
          <w:sz w:val="24"/>
          <w:szCs w:val="24"/>
          <w:shd w:val="clear" w:color="auto" w:fill="FFFFFF"/>
        </w:rPr>
        <w:t xml:space="preserve">be provided to </w:t>
      </w:r>
      <w:r>
        <w:rPr>
          <w:rStyle w:val="apple-converted-space"/>
          <w:rFonts w:ascii="Arial" w:hAnsi="Arial" w:cs="Arial"/>
          <w:sz w:val="24"/>
          <w:szCs w:val="24"/>
          <w:shd w:val="clear" w:color="auto" w:fill="FFFFFF"/>
        </w:rPr>
        <w:t>the officials for</w:t>
      </w:r>
      <w:r w:rsidRPr="00FC1699">
        <w:rPr>
          <w:rStyle w:val="apple-converted-space"/>
          <w:rFonts w:ascii="Arial" w:hAnsi="Arial" w:cs="Arial"/>
          <w:sz w:val="24"/>
          <w:szCs w:val="24"/>
          <w:shd w:val="clear" w:color="auto" w:fill="FFFFFF"/>
        </w:rPr>
        <w:t xml:space="preserve"> enhance</w:t>
      </w:r>
      <w:r>
        <w:rPr>
          <w:rStyle w:val="apple-converted-space"/>
          <w:rFonts w:ascii="Arial" w:hAnsi="Arial" w:cs="Arial"/>
          <w:sz w:val="24"/>
          <w:szCs w:val="24"/>
          <w:shd w:val="clear" w:color="auto" w:fill="FFFFFF"/>
        </w:rPr>
        <w:t xml:space="preserve">ment of </w:t>
      </w:r>
      <w:r w:rsidRPr="00FC1699">
        <w:rPr>
          <w:rStyle w:val="apple-converted-space"/>
          <w:rFonts w:ascii="Arial" w:hAnsi="Arial" w:cs="Arial"/>
          <w:sz w:val="24"/>
          <w:szCs w:val="24"/>
          <w:shd w:val="clear" w:color="auto" w:fill="FFFFFF"/>
        </w:rPr>
        <w:t xml:space="preserve">the knowledge </w:t>
      </w:r>
      <w:r>
        <w:rPr>
          <w:rStyle w:val="apple-converted-space"/>
          <w:rFonts w:ascii="Arial" w:hAnsi="Arial" w:cs="Arial"/>
          <w:sz w:val="24"/>
          <w:szCs w:val="24"/>
          <w:shd w:val="clear" w:color="auto" w:fill="FFFFFF"/>
        </w:rPr>
        <w:t>in the field of</w:t>
      </w:r>
      <w:r w:rsidRPr="00FC1699">
        <w:rPr>
          <w:rStyle w:val="apple-converted-space"/>
          <w:rFonts w:ascii="Arial" w:hAnsi="Arial" w:cs="Arial"/>
          <w:sz w:val="24"/>
          <w:szCs w:val="24"/>
          <w:shd w:val="clear" w:color="auto" w:fill="FFFFFF"/>
        </w:rPr>
        <w:t xml:space="preserve"> Solar Technolog</w:t>
      </w:r>
      <w:r>
        <w:rPr>
          <w:rStyle w:val="apple-converted-space"/>
          <w:rFonts w:ascii="Arial" w:hAnsi="Arial" w:cs="Arial"/>
          <w:sz w:val="24"/>
          <w:szCs w:val="24"/>
          <w:shd w:val="clear" w:color="auto" w:fill="FFFFFF"/>
        </w:rPr>
        <w:t>ies</w:t>
      </w:r>
      <w:r w:rsidRPr="00FC1699">
        <w:rPr>
          <w:rStyle w:val="apple-converted-space"/>
          <w:rFonts w:ascii="Arial" w:hAnsi="Arial" w:cs="Arial"/>
          <w:sz w:val="24"/>
          <w:szCs w:val="24"/>
          <w:shd w:val="clear" w:color="auto" w:fill="FFFFFF"/>
        </w:rPr>
        <w:t>.</w:t>
      </w:r>
      <w:r>
        <w:rPr>
          <w:rStyle w:val="apple-converted-space"/>
          <w:rFonts w:ascii="Arial" w:hAnsi="Arial" w:cs="Arial"/>
          <w:sz w:val="24"/>
          <w:szCs w:val="24"/>
          <w:shd w:val="clear" w:color="auto" w:fill="FFFFFF"/>
        </w:rPr>
        <w:t xml:space="preserve"> </w:t>
      </w:r>
      <w:r w:rsidRPr="00FC1699">
        <w:rPr>
          <w:rStyle w:val="apple-converted-space"/>
          <w:rFonts w:ascii="Arial" w:hAnsi="Arial" w:cs="Arial"/>
          <w:sz w:val="24"/>
          <w:szCs w:val="24"/>
          <w:shd w:val="clear" w:color="auto" w:fill="FFFFFF"/>
        </w:rPr>
        <w:t xml:space="preserve">NISE has been </w:t>
      </w:r>
      <w:r w:rsidRPr="00FC1699">
        <w:rPr>
          <w:rFonts w:ascii="Arial" w:hAnsi="Arial" w:cs="Arial"/>
          <w:sz w:val="24"/>
          <w:szCs w:val="24"/>
        </w:rPr>
        <w:t xml:space="preserve">conducting international training programs on various field of renewable energy. The knowledge can be utilized by the participants to further develop </w:t>
      </w:r>
      <w:r>
        <w:rPr>
          <w:rFonts w:ascii="Arial" w:hAnsi="Arial" w:cs="Arial"/>
          <w:sz w:val="24"/>
          <w:szCs w:val="24"/>
        </w:rPr>
        <w:t>an</w:t>
      </w:r>
      <w:r w:rsidRPr="00FC1699">
        <w:rPr>
          <w:rFonts w:ascii="Arial" w:hAnsi="Arial" w:cs="Arial"/>
          <w:sz w:val="24"/>
          <w:szCs w:val="24"/>
        </w:rPr>
        <w:t xml:space="preserve"> understanding of the respective field and </w:t>
      </w:r>
      <w:r>
        <w:rPr>
          <w:rFonts w:ascii="Arial" w:hAnsi="Arial" w:cs="Arial"/>
          <w:sz w:val="24"/>
          <w:szCs w:val="24"/>
        </w:rPr>
        <w:t xml:space="preserve">its </w:t>
      </w:r>
      <w:r w:rsidRPr="00FC1699">
        <w:rPr>
          <w:rFonts w:ascii="Arial" w:hAnsi="Arial" w:cs="Arial"/>
          <w:sz w:val="24"/>
          <w:szCs w:val="24"/>
        </w:rPr>
        <w:t xml:space="preserve">implementation to mature the Solar Technologies. </w:t>
      </w:r>
    </w:p>
    <w:p w:rsidR="00432EF5" w:rsidRDefault="00432EF5" w:rsidP="00432EF5">
      <w:pPr>
        <w:pStyle w:val="ListParagraph"/>
        <w:spacing w:before="240" w:line="360" w:lineRule="auto"/>
        <w:ind w:left="284"/>
        <w:jc w:val="both"/>
        <w:rPr>
          <w:rFonts w:ascii="Arial" w:hAnsi="Arial" w:cs="Arial"/>
          <w:sz w:val="24"/>
          <w:szCs w:val="24"/>
        </w:rPr>
      </w:pPr>
    </w:p>
    <w:p w:rsidR="00432EF5" w:rsidRDefault="00432EF5" w:rsidP="00432EF5">
      <w:pPr>
        <w:pStyle w:val="ListParagraph"/>
        <w:spacing w:before="240" w:line="360" w:lineRule="auto"/>
        <w:ind w:left="284"/>
        <w:jc w:val="both"/>
        <w:rPr>
          <w:rFonts w:ascii="Arial" w:hAnsi="Arial" w:cs="Arial"/>
          <w:sz w:val="24"/>
          <w:szCs w:val="24"/>
        </w:rPr>
      </w:pPr>
      <w:r>
        <w:rPr>
          <w:rFonts w:ascii="Arial" w:hAnsi="Arial" w:cs="Arial"/>
          <w:sz w:val="24"/>
          <w:szCs w:val="24"/>
        </w:rPr>
        <w:t>The training program</w:t>
      </w:r>
      <w:r w:rsidRPr="00FC1699">
        <w:rPr>
          <w:rFonts w:ascii="Arial" w:hAnsi="Arial" w:cs="Arial"/>
          <w:sz w:val="24"/>
          <w:szCs w:val="24"/>
        </w:rPr>
        <w:t xml:space="preserve"> are to be conducted for </w:t>
      </w:r>
      <w:r>
        <w:rPr>
          <w:rFonts w:ascii="Arial" w:hAnsi="Arial" w:cs="Arial"/>
          <w:sz w:val="24"/>
          <w:szCs w:val="24"/>
        </w:rPr>
        <w:t xml:space="preserve">the officials </w:t>
      </w:r>
      <w:r w:rsidR="00485DBF">
        <w:rPr>
          <w:rFonts w:ascii="Arial" w:hAnsi="Arial" w:cs="Arial"/>
          <w:sz w:val="24"/>
          <w:szCs w:val="24"/>
        </w:rPr>
        <w:t xml:space="preserve">in </w:t>
      </w:r>
      <w:r w:rsidR="00C47C65">
        <w:rPr>
          <w:rFonts w:ascii="Arial" w:hAnsi="Arial" w:cs="Arial"/>
          <w:sz w:val="24"/>
          <w:szCs w:val="24"/>
        </w:rPr>
        <w:t>f</w:t>
      </w:r>
      <w:r w:rsidR="00755EEA">
        <w:rPr>
          <w:rFonts w:ascii="Arial" w:hAnsi="Arial" w:cs="Arial"/>
          <w:sz w:val="24"/>
          <w:szCs w:val="24"/>
        </w:rPr>
        <w:t>ive</w:t>
      </w:r>
      <w:r w:rsidR="00C47C65">
        <w:rPr>
          <w:rFonts w:ascii="Arial" w:hAnsi="Arial" w:cs="Arial"/>
          <w:sz w:val="24"/>
          <w:szCs w:val="24"/>
        </w:rPr>
        <w:t xml:space="preserve"> batches consisting of 35</w:t>
      </w:r>
      <w:r w:rsidR="00485DBF">
        <w:rPr>
          <w:rFonts w:ascii="Arial" w:hAnsi="Arial" w:cs="Arial"/>
          <w:sz w:val="24"/>
          <w:szCs w:val="24"/>
        </w:rPr>
        <w:t xml:space="preserve"> participants in each ba</w:t>
      </w:r>
      <w:r w:rsidR="00D07289">
        <w:rPr>
          <w:rFonts w:ascii="Arial" w:hAnsi="Arial" w:cs="Arial"/>
          <w:sz w:val="24"/>
          <w:szCs w:val="24"/>
        </w:rPr>
        <w:t xml:space="preserve">tch. </w:t>
      </w:r>
      <w:r w:rsidR="00D07289" w:rsidRPr="00FC1699">
        <w:rPr>
          <w:rFonts w:ascii="Arial" w:hAnsi="Arial" w:cs="Arial"/>
          <w:sz w:val="24"/>
          <w:szCs w:val="24"/>
        </w:rPr>
        <w:t xml:space="preserve">Hence the training program can be organized for total number of </w:t>
      </w:r>
      <w:r w:rsidR="00C47C65">
        <w:rPr>
          <w:rFonts w:ascii="Arial" w:hAnsi="Arial" w:cs="Arial"/>
          <w:sz w:val="24"/>
          <w:szCs w:val="24"/>
        </w:rPr>
        <w:t>1</w:t>
      </w:r>
      <w:r w:rsidR="00755EEA">
        <w:rPr>
          <w:rFonts w:ascii="Arial" w:hAnsi="Arial" w:cs="Arial"/>
          <w:sz w:val="24"/>
          <w:szCs w:val="24"/>
        </w:rPr>
        <w:t>75</w:t>
      </w:r>
      <w:r w:rsidR="00D07289">
        <w:rPr>
          <w:rFonts w:ascii="Arial" w:hAnsi="Arial" w:cs="Arial"/>
          <w:sz w:val="24"/>
          <w:szCs w:val="24"/>
        </w:rPr>
        <w:t xml:space="preserve"> </w:t>
      </w:r>
      <w:r w:rsidR="00C47C65">
        <w:rPr>
          <w:rFonts w:ascii="Arial" w:hAnsi="Arial" w:cs="Arial"/>
          <w:sz w:val="24"/>
          <w:szCs w:val="24"/>
        </w:rPr>
        <w:t>slots</w:t>
      </w:r>
      <w:r w:rsidR="00914BFA">
        <w:rPr>
          <w:rFonts w:ascii="Arial" w:hAnsi="Arial" w:cs="Arial"/>
          <w:sz w:val="24"/>
          <w:szCs w:val="24"/>
        </w:rPr>
        <w:t xml:space="preserve"> during year 20</w:t>
      </w:r>
      <w:r w:rsidR="00C47C65">
        <w:rPr>
          <w:rFonts w:ascii="Arial" w:hAnsi="Arial" w:cs="Arial"/>
          <w:sz w:val="24"/>
          <w:szCs w:val="24"/>
        </w:rPr>
        <w:t>20-21</w:t>
      </w:r>
      <w:r w:rsidR="00914BFA">
        <w:rPr>
          <w:rFonts w:ascii="Arial" w:hAnsi="Arial" w:cs="Arial"/>
          <w:sz w:val="24"/>
          <w:szCs w:val="24"/>
        </w:rPr>
        <w:t>.</w:t>
      </w:r>
    </w:p>
    <w:p w:rsidR="00CE4F37" w:rsidRDefault="00CE4F37" w:rsidP="00F221EA">
      <w:pPr>
        <w:pStyle w:val="ListParagraph"/>
        <w:spacing w:before="240" w:line="360" w:lineRule="auto"/>
        <w:ind w:left="284" w:firstLine="436"/>
        <w:jc w:val="both"/>
        <w:rPr>
          <w:rFonts w:ascii="Arial" w:hAnsi="Arial" w:cs="Arial"/>
        </w:rPr>
      </w:pPr>
    </w:p>
    <w:p w:rsidR="00A57590" w:rsidRDefault="00A57590" w:rsidP="00A57590">
      <w:pPr>
        <w:pStyle w:val="ListParagraph"/>
        <w:numPr>
          <w:ilvl w:val="0"/>
          <w:numId w:val="12"/>
        </w:numPr>
        <w:autoSpaceDE w:val="0"/>
        <w:autoSpaceDN w:val="0"/>
        <w:adjustRightInd w:val="0"/>
        <w:spacing w:before="240" w:line="360" w:lineRule="auto"/>
        <w:ind w:left="284" w:hanging="284"/>
        <w:jc w:val="both"/>
        <w:rPr>
          <w:rFonts w:ascii="Arial" w:hAnsi="Arial" w:cs="Arial"/>
          <w:b/>
          <w:sz w:val="24"/>
          <w:szCs w:val="24"/>
        </w:rPr>
      </w:pPr>
      <w:r>
        <w:rPr>
          <w:rFonts w:ascii="Arial" w:hAnsi="Arial" w:cs="Arial"/>
          <w:b/>
          <w:sz w:val="24"/>
          <w:szCs w:val="24"/>
        </w:rPr>
        <w:t>Program Outcome</w:t>
      </w:r>
    </w:p>
    <w:p w:rsidR="00A57590" w:rsidRPr="006B5042" w:rsidRDefault="00A57590" w:rsidP="00A57590">
      <w:pPr>
        <w:pStyle w:val="ListParagraph"/>
        <w:numPr>
          <w:ilvl w:val="0"/>
          <w:numId w:val="34"/>
        </w:numPr>
        <w:autoSpaceDE w:val="0"/>
        <w:autoSpaceDN w:val="0"/>
        <w:adjustRightInd w:val="0"/>
        <w:spacing w:before="240" w:line="360" w:lineRule="auto"/>
        <w:ind w:left="709"/>
        <w:jc w:val="both"/>
        <w:rPr>
          <w:rFonts w:ascii="Arial" w:hAnsi="Arial" w:cs="Arial"/>
          <w:sz w:val="24"/>
          <w:szCs w:val="24"/>
        </w:rPr>
      </w:pPr>
      <w:r>
        <w:rPr>
          <w:rFonts w:ascii="Arial" w:hAnsi="Arial" w:cs="Arial"/>
          <w:bCs/>
          <w:sz w:val="24"/>
          <w:szCs w:val="24"/>
        </w:rPr>
        <w:t>The program shall e</w:t>
      </w:r>
      <w:r w:rsidRPr="006B5042">
        <w:rPr>
          <w:rFonts w:ascii="Arial" w:hAnsi="Arial" w:cs="Arial"/>
          <w:bCs/>
          <w:sz w:val="24"/>
          <w:szCs w:val="24"/>
        </w:rPr>
        <w:t>nhance the technical capabilities of the participants</w:t>
      </w:r>
    </w:p>
    <w:p w:rsidR="00A57590" w:rsidRPr="006B5042" w:rsidRDefault="00A57590" w:rsidP="00A57590">
      <w:pPr>
        <w:pStyle w:val="ListParagraph"/>
        <w:numPr>
          <w:ilvl w:val="0"/>
          <w:numId w:val="34"/>
        </w:numPr>
        <w:autoSpaceDE w:val="0"/>
        <w:autoSpaceDN w:val="0"/>
        <w:adjustRightInd w:val="0"/>
        <w:spacing w:before="240" w:line="360" w:lineRule="auto"/>
        <w:ind w:left="709"/>
        <w:jc w:val="both"/>
        <w:rPr>
          <w:rFonts w:ascii="Arial" w:hAnsi="Arial" w:cs="Arial"/>
          <w:sz w:val="24"/>
          <w:szCs w:val="24"/>
        </w:rPr>
      </w:pPr>
      <w:r>
        <w:rPr>
          <w:rFonts w:ascii="Arial" w:hAnsi="Arial" w:cs="Arial"/>
          <w:bCs/>
          <w:sz w:val="24"/>
          <w:szCs w:val="24"/>
        </w:rPr>
        <w:t>The program shall impart k</w:t>
      </w:r>
      <w:r w:rsidRPr="006B5042">
        <w:rPr>
          <w:rFonts w:ascii="Arial" w:hAnsi="Arial" w:cs="Arial"/>
          <w:bCs/>
          <w:sz w:val="24"/>
          <w:szCs w:val="24"/>
        </w:rPr>
        <w:t>nowledge of the Global trends on Solar Technology by exchange of information</w:t>
      </w:r>
    </w:p>
    <w:p w:rsidR="00A57590" w:rsidRPr="006B5042" w:rsidRDefault="00A57590" w:rsidP="00A57590">
      <w:pPr>
        <w:pStyle w:val="ListParagraph"/>
        <w:numPr>
          <w:ilvl w:val="0"/>
          <w:numId w:val="34"/>
        </w:numPr>
        <w:autoSpaceDE w:val="0"/>
        <w:autoSpaceDN w:val="0"/>
        <w:adjustRightInd w:val="0"/>
        <w:spacing w:before="240" w:line="360" w:lineRule="auto"/>
        <w:ind w:left="709"/>
        <w:jc w:val="both"/>
        <w:rPr>
          <w:rFonts w:ascii="Arial" w:hAnsi="Arial" w:cs="Arial"/>
          <w:sz w:val="24"/>
          <w:szCs w:val="24"/>
        </w:rPr>
      </w:pPr>
      <w:r w:rsidRPr="006B5042">
        <w:rPr>
          <w:rFonts w:ascii="Arial" w:hAnsi="Arial" w:cs="Arial"/>
          <w:bCs/>
          <w:sz w:val="24"/>
          <w:szCs w:val="24"/>
        </w:rPr>
        <w:t>The program shall help to set up “Standards” on Solar Photovoltaic, Solar Thermal and Solar Lighting Systems</w:t>
      </w:r>
    </w:p>
    <w:p w:rsidR="00425F79" w:rsidRPr="00914BFA" w:rsidRDefault="00A57590" w:rsidP="00425F79">
      <w:pPr>
        <w:pStyle w:val="ListParagraph"/>
        <w:numPr>
          <w:ilvl w:val="0"/>
          <w:numId w:val="34"/>
        </w:numPr>
        <w:autoSpaceDE w:val="0"/>
        <w:autoSpaceDN w:val="0"/>
        <w:adjustRightInd w:val="0"/>
        <w:spacing w:after="0" w:line="360" w:lineRule="auto"/>
        <w:ind w:left="709"/>
        <w:jc w:val="both"/>
        <w:rPr>
          <w:rFonts w:ascii="Arial" w:hAnsi="Arial" w:cs="Arial"/>
          <w:sz w:val="24"/>
          <w:szCs w:val="24"/>
        </w:rPr>
      </w:pPr>
      <w:r w:rsidRPr="006B5042">
        <w:rPr>
          <w:rFonts w:ascii="Arial" w:hAnsi="Arial" w:cs="Arial"/>
          <w:bCs/>
          <w:sz w:val="24"/>
          <w:szCs w:val="24"/>
        </w:rPr>
        <w:t>The participant shall be able to train their respective countries man power in the field of solar technology</w:t>
      </w:r>
    </w:p>
    <w:p w:rsidR="00914BFA" w:rsidRPr="00914BFA" w:rsidRDefault="00914BFA" w:rsidP="00914BFA">
      <w:pPr>
        <w:pStyle w:val="ListParagraph"/>
        <w:autoSpaceDE w:val="0"/>
        <w:autoSpaceDN w:val="0"/>
        <w:adjustRightInd w:val="0"/>
        <w:spacing w:after="0" w:line="360" w:lineRule="auto"/>
        <w:ind w:left="709"/>
        <w:jc w:val="both"/>
        <w:rPr>
          <w:rFonts w:ascii="Arial" w:hAnsi="Arial" w:cs="Arial"/>
          <w:sz w:val="24"/>
          <w:szCs w:val="24"/>
        </w:rPr>
      </w:pPr>
    </w:p>
    <w:p w:rsidR="00A57590" w:rsidRDefault="00A57590" w:rsidP="00A57590">
      <w:pPr>
        <w:pStyle w:val="ListParagraph"/>
        <w:numPr>
          <w:ilvl w:val="0"/>
          <w:numId w:val="12"/>
        </w:numPr>
        <w:autoSpaceDE w:val="0"/>
        <w:autoSpaceDN w:val="0"/>
        <w:adjustRightInd w:val="0"/>
        <w:spacing w:before="240" w:line="360" w:lineRule="auto"/>
        <w:ind w:left="284" w:hanging="284"/>
        <w:jc w:val="both"/>
        <w:rPr>
          <w:rFonts w:ascii="Arial" w:hAnsi="Arial" w:cs="Arial"/>
          <w:b/>
          <w:sz w:val="24"/>
          <w:szCs w:val="24"/>
        </w:rPr>
      </w:pPr>
      <w:r>
        <w:rPr>
          <w:rFonts w:ascii="Arial" w:hAnsi="Arial" w:cs="Arial"/>
          <w:b/>
          <w:sz w:val="24"/>
          <w:szCs w:val="24"/>
        </w:rPr>
        <w:t>Participant Profile</w:t>
      </w:r>
    </w:p>
    <w:p w:rsidR="00A57590" w:rsidRPr="007F0E90" w:rsidRDefault="00A57590" w:rsidP="00A57590">
      <w:pPr>
        <w:pStyle w:val="ListParagraph"/>
        <w:autoSpaceDE w:val="0"/>
        <w:autoSpaceDN w:val="0"/>
        <w:adjustRightInd w:val="0"/>
        <w:spacing w:after="0" w:line="360" w:lineRule="auto"/>
        <w:ind w:left="284"/>
        <w:jc w:val="both"/>
        <w:rPr>
          <w:rFonts w:ascii="Arial" w:hAnsi="Arial" w:cs="Arial"/>
          <w:sz w:val="24"/>
          <w:szCs w:val="24"/>
        </w:rPr>
      </w:pPr>
      <w:r w:rsidRPr="007F0E90">
        <w:rPr>
          <w:rFonts w:ascii="Arial" w:hAnsi="Arial" w:cs="Arial"/>
          <w:bCs/>
          <w:sz w:val="24"/>
          <w:szCs w:val="24"/>
          <w:lang w:val="en-US"/>
        </w:rPr>
        <w:t>The program is meant to develop the technical skills in selection, installation, operation &amp; maintenance of solar technologies. The qualification of the participants should be:</w:t>
      </w:r>
    </w:p>
    <w:p w:rsidR="00A57590" w:rsidRPr="007F0E90" w:rsidRDefault="00A57590" w:rsidP="00A57590">
      <w:pPr>
        <w:pStyle w:val="ListParagraph"/>
        <w:numPr>
          <w:ilvl w:val="0"/>
          <w:numId w:val="31"/>
        </w:numPr>
        <w:autoSpaceDE w:val="0"/>
        <w:autoSpaceDN w:val="0"/>
        <w:adjustRightInd w:val="0"/>
        <w:spacing w:after="0" w:line="360" w:lineRule="auto"/>
        <w:jc w:val="both"/>
        <w:rPr>
          <w:rFonts w:ascii="Arial" w:hAnsi="Arial" w:cs="Arial"/>
          <w:sz w:val="24"/>
          <w:szCs w:val="24"/>
        </w:rPr>
      </w:pPr>
      <w:r w:rsidRPr="007F0E90">
        <w:rPr>
          <w:rFonts w:ascii="Arial" w:hAnsi="Arial" w:cs="Arial"/>
          <w:bCs/>
          <w:sz w:val="24"/>
          <w:szCs w:val="24"/>
          <w:lang w:val="en-US"/>
        </w:rPr>
        <w:lastRenderedPageBreak/>
        <w:t xml:space="preserve">Post graduate in science (physics) or </w:t>
      </w:r>
      <w:r w:rsidR="00ED61B6">
        <w:rPr>
          <w:rFonts w:ascii="Arial" w:hAnsi="Arial" w:cs="Arial"/>
          <w:bCs/>
          <w:sz w:val="24"/>
          <w:szCs w:val="24"/>
          <w:lang w:val="en-US"/>
        </w:rPr>
        <w:t>G</w:t>
      </w:r>
      <w:r w:rsidRPr="007F0E90">
        <w:rPr>
          <w:rFonts w:ascii="Arial" w:hAnsi="Arial" w:cs="Arial"/>
          <w:bCs/>
          <w:sz w:val="24"/>
          <w:szCs w:val="24"/>
          <w:lang w:val="en-US"/>
        </w:rPr>
        <w:t xml:space="preserve">raduate in engineering/technology (electrical, </w:t>
      </w:r>
      <w:r w:rsidR="006670E1" w:rsidRPr="007F0E90">
        <w:rPr>
          <w:rFonts w:ascii="Arial" w:hAnsi="Arial" w:cs="Arial"/>
          <w:bCs/>
          <w:sz w:val="24"/>
          <w:szCs w:val="24"/>
          <w:lang w:val="en-US"/>
        </w:rPr>
        <w:t>electronic</w:t>
      </w:r>
      <w:r w:rsidRPr="007F0E90">
        <w:rPr>
          <w:rFonts w:ascii="Arial" w:hAnsi="Arial" w:cs="Arial"/>
          <w:bCs/>
          <w:sz w:val="24"/>
          <w:szCs w:val="24"/>
          <w:lang w:val="en-US"/>
        </w:rPr>
        <w:t xml:space="preserve"> or mechanical) </w:t>
      </w:r>
    </w:p>
    <w:p w:rsidR="00A57590" w:rsidRPr="007F0E90" w:rsidRDefault="00A57590" w:rsidP="00A57590">
      <w:pPr>
        <w:pStyle w:val="ListParagraph"/>
        <w:numPr>
          <w:ilvl w:val="0"/>
          <w:numId w:val="31"/>
        </w:numPr>
        <w:autoSpaceDE w:val="0"/>
        <w:autoSpaceDN w:val="0"/>
        <w:adjustRightInd w:val="0"/>
        <w:spacing w:before="240" w:line="360" w:lineRule="auto"/>
        <w:jc w:val="both"/>
        <w:rPr>
          <w:rFonts w:ascii="Arial" w:hAnsi="Arial" w:cs="Arial"/>
          <w:sz w:val="24"/>
          <w:szCs w:val="24"/>
        </w:rPr>
      </w:pPr>
      <w:r w:rsidRPr="007F0E90">
        <w:rPr>
          <w:rFonts w:ascii="Arial" w:hAnsi="Arial" w:cs="Arial"/>
          <w:bCs/>
          <w:sz w:val="24"/>
          <w:szCs w:val="24"/>
          <w:lang w:val="en-US"/>
        </w:rPr>
        <w:t xml:space="preserve">Knowledge in English </w:t>
      </w:r>
    </w:p>
    <w:p w:rsidR="00A57590" w:rsidRPr="004F69AC" w:rsidRDefault="00A57590" w:rsidP="00A57590">
      <w:pPr>
        <w:pStyle w:val="ListParagraph"/>
        <w:numPr>
          <w:ilvl w:val="0"/>
          <w:numId w:val="31"/>
        </w:numPr>
        <w:autoSpaceDE w:val="0"/>
        <w:autoSpaceDN w:val="0"/>
        <w:adjustRightInd w:val="0"/>
        <w:spacing w:before="240" w:line="360" w:lineRule="auto"/>
        <w:jc w:val="both"/>
        <w:rPr>
          <w:rFonts w:ascii="Arial" w:hAnsi="Arial" w:cs="Arial"/>
          <w:sz w:val="24"/>
          <w:szCs w:val="24"/>
        </w:rPr>
      </w:pPr>
      <w:r w:rsidRPr="007F0E90">
        <w:rPr>
          <w:rFonts w:ascii="Arial" w:hAnsi="Arial" w:cs="Arial"/>
          <w:bCs/>
          <w:sz w:val="24"/>
          <w:szCs w:val="24"/>
          <w:lang w:val="en-US"/>
        </w:rPr>
        <w:t>Candidate having experience in the field of renewable energy is more desirable</w:t>
      </w:r>
      <w:r w:rsidR="00EB59CC">
        <w:rPr>
          <w:rFonts w:ascii="Arial" w:hAnsi="Arial" w:cs="Arial"/>
          <w:bCs/>
          <w:sz w:val="24"/>
          <w:szCs w:val="24"/>
          <w:lang w:val="en-US"/>
        </w:rPr>
        <w:t xml:space="preserve"> or those intending to join this sector.</w:t>
      </w:r>
    </w:p>
    <w:p w:rsidR="004F69AC" w:rsidRPr="004F69AC" w:rsidRDefault="004F69AC" w:rsidP="00A57590">
      <w:pPr>
        <w:pStyle w:val="ListParagraph"/>
        <w:numPr>
          <w:ilvl w:val="0"/>
          <w:numId w:val="31"/>
        </w:numPr>
        <w:autoSpaceDE w:val="0"/>
        <w:autoSpaceDN w:val="0"/>
        <w:adjustRightInd w:val="0"/>
        <w:spacing w:before="240" w:line="360" w:lineRule="auto"/>
        <w:jc w:val="both"/>
        <w:rPr>
          <w:rFonts w:ascii="Arial" w:hAnsi="Arial" w:cs="Arial"/>
          <w:sz w:val="24"/>
          <w:szCs w:val="24"/>
        </w:rPr>
      </w:pPr>
      <w:r>
        <w:rPr>
          <w:rFonts w:ascii="Arial" w:hAnsi="Arial" w:cs="Arial"/>
          <w:bCs/>
          <w:sz w:val="24"/>
          <w:szCs w:val="24"/>
          <w:lang w:val="en-US"/>
        </w:rPr>
        <w:t xml:space="preserve">Middle to higher level government / Semi government official are the target participants for the programme. </w:t>
      </w:r>
    </w:p>
    <w:p w:rsidR="004F69AC" w:rsidRPr="00F8142A" w:rsidRDefault="004F69AC" w:rsidP="00A57590">
      <w:pPr>
        <w:pStyle w:val="ListParagraph"/>
        <w:numPr>
          <w:ilvl w:val="0"/>
          <w:numId w:val="31"/>
        </w:numPr>
        <w:autoSpaceDE w:val="0"/>
        <w:autoSpaceDN w:val="0"/>
        <w:adjustRightInd w:val="0"/>
        <w:spacing w:before="240" w:line="360" w:lineRule="auto"/>
        <w:jc w:val="both"/>
        <w:rPr>
          <w:rFonts w:ascii="Arial" w:hAnsi="Arial" w:cs="Arial"/>
          <w:sz w:val="24"/>
          <w:szCs w:val="24"/>
        </w:rPr>
      </w:pPr>
      <w:r>
        <w:rPr>
          <w:rFonts w:ascii="Arial" w:hAnsi="Arial" w:cs="Arial"/>
          <w:bCs/>
          <w:sz w:val="24"/>
          <w:szCs w:val="24"/>
          <w:lang w:val="en-US"/>
        </w:rPr>
        <w:t>Private companies can also join the course if recommended by National Focal points or Indian Missions abroad.</w:t>
      </w:r>
    </w:p>
    <w:p w:rsidR="00F8142A" w:rsidRPr="00A57590" w:rsidRDefault="00F8142A" w:rsidP="00F8142A">
      <w:pPr>
        <w:pStyle w:val="ListParagraph"/>
        <w:autoSpaceDE w:val="0"/>
        <w:autoSpaceDN w:val="0"/>
        <w:adjustRightInd w:val="0"/>
        <w:spacing w:before="240" w:line="360" w:lineRule="auto"/>
        <w:jc w:val="both"/>
        <w:rPr>
          <w:rFonts w:ascii="Arial" w:hAnsi="Arial" w:cs="Arial"/>
          <w:sz w:val="24"/>
          <w:szCs w:val="24"/>
        </w:rPr>
      </w:pPr>
    </w:p>
    <w:p w:rsidR="0036400A" w:rsidRPr="00742164" w:rsidRDefault="00B260B4" w:rsidP="00961CFD">
      <w:pPr>
        <w:pStyle w:val="ListParagraph"/>
        <w:numPr>
          <w:ilvl w:val="0"/>
          <w:numId w:val="12"/>
        </w:numPr>
        <w:spacing w:before="240" w:line="360" w:lineRule="auto"/>
        <w:ind w:left="284" w:hanging="284"/>
        <w:jc w:val="both"/>
        <w:rPr>
          <w:rFonts w:ascii="Arial" w:hAnsi="Arial" w:cs="Arial"/>
          <w:sz w:val="24"/>
          <w:szCs w:val="24"/>
        </w:rPr>
      </w:pPr>
      <w:r w:rsidRPr="00FC1699">
        <w:rPr>
          <w:rFonts w:ascii="Arial" w:hAnsi="Arial" w:cs="Arial"/>
          <w:b/>
          <w:sz w:val="24"/>
          <w:szCs w:val="24"/>
        </w:rPr>
        <w:t>Schedule and Duration:</w:t>
      </w:r>
    </w:p>
    <w:p w:rsidR="00742164" w:rsidRPr="00FC1699" w:rsidRDefault="00742164" w:rsidP="00742164">
      <w:pPr>
        <w:pStyle w:val="ListParagraph"/>
        <w:spacing w:before="240" w:line="360" w:lineRule="auto"/>
        <w:ind w:left="284"/>
        <w:jc w:val="both"/>
        <w:rPr>
          <w:rFonts w:ascii="Arial" w:hAnsi="Arial" w:cs="Arial"/>
          <w:sz w:val="24"/>
          <w:szCs w:val="24"/>
        </w:rPr>
      </w:pPr>
    </w:p>
    <w:p w:rsidR="001D13B0" w:rsidRDefault="001D13B0" w:rsidP="00742164">
      <w:pPr>
        <w:pStyle w:val="ListParagraph"/>
        <w:spacing w:before="240" w:line="360" w:lineRule="auto"/>
        <w:ind w:left="284"/>
        <w:jc w:val="both"/>
        <w:rPr>
          <w:rFonts w:ascii="Arial" w:hAnsi="Arial" w:cs="Arial"/>
          <w:sz w:val="24"/>
          <w:szCs w:val="24"/>
        </w:rPr>
      </w:pPr>
      <w:r w:rsidRPr="00FC1699">
        <w:rPr>
          <w:rFonts w:ascii="Arial" w:hAnsi="Arial" w:cs="Arial"/>
          <w:sz w:val="24"/>
          <w:szCs w:val="24"/>
        </w:rPr>
        <w:t xml:space="preserve">Duration of </w:t>
      </w:r>
      <w:r w:rsidR="00156F1E" w:rsidRPr="00FC1699">
        <w:rPr>
          <w:rFonts w:ascii="Arial" w:hAnsi="Arial" w:cs="Arial"/>
          <w:sz w:val="24"/>
          <w:szCs w:val="24"/>
        </w:rPr>
        <w:t xml:space="preserve">program will be about </w:t>
      </w:r>
      <w:r w:rsidR="0096053D">
        <w:rPr>
          <w:rFonts w:ascii="Arial" w:hAnsi="Arial" w:cs="Arial"/>
          <w:sz w:val="24"/>
          <w:szCs w:val="24"/>
        </w:rPr>
        <w:t>3</w:t>
      </w:r>
      <w:r w:rsidR="00EB59CC">
        <w:rPr>
          <w:rFonts w:ascii="Arial" w:hAnsi="Arial" w:cs="Arial"/>
          <w:sz w:val="24"/>
          <w:szCs w:val="24"/>
        </w:rPr>
        <w:t xml:space="preserve"> weeks. Following are the </w:t>
      </w:r>
      <w:r w:rsidR="00156F1E" w:rsidRPr="00FC1699">
        <w:rPr>
          <w:rFonts w:ascii="Arial" w:hAnsi="Arial" w:cs="Arial"/>
          <w:sz w:val="24"/>
          <w:szCs w:val="24"/>
        </w:rPr>
        <w:t>schedule</w:t>
      </w:r>
      <w:r w:rsidR="00022A2B">
        <w:rPr>
          <w:rFonts w:ascii="Arial" w:hAnsi="Arial" w:cs="Arial"/>
          <w:sz w:val="24"/>
          <w:szCs w:val="24"/>
        </w:rPr>
        <w:t xml:space="preserve"> drawn for training: </w:t>
      </w:r>
    </w:p>
    <w:p w:rsidR="004D2AD8" w:rsidRDefault="004D2AD8" w:rsidP="00961CFD">
      <w:pPr>
        <w:pStyle w:val="ListParagraph"/>
        <w:spacing w:before="240" w:line="360" w:lineRule="auto"/>
        <w:ind w:left="284" w:firstLine="436"/>
        <w:jc w:val="both"/>
        <w:rPr>
          <w:rFonts w:ascii="Arial" w:hAnsi="Arial" w:cs="Arial"/>
          <w:sz w:val="24"/>
          <w:szCs w:val="24"/>
        </w:rPr>
      </w:pPr>
    </w:p>
    <w:tbl>
      <w:tblPr>
        <w:tblStyle w:val="TableGrid"/>
        <w:tblW w:w="0" w:type="auto"/>
        <w:tblInd w:w="534" w:type="dxa"/>
        <w:tblLayout w:type="fixed"/>
        <w:tblLook w:val="04A0" w:firstRow="1" w:lastRow="0" w:firstColumn="1" w:lastColumn="0" w:noHBand="0" w:noVBand="1"/>
      </w:tblPr>
      <w:tblGrid>
        <w:gridCol w:w="2884"/>
        <w:gridCol w:w="2950"/>
        <w:gridCol w:w="3129"/>
      </w:tblGrid>
      <w:tr w:rsidR="009C3E7D" w:rsidTr="00470484">
        <w:trPr>
          <w:trHeight w:val="644"/>
        </w:trPr>
        <w:tc>
          <w:tcPr>
            <w:tcW w:w="2884" w:type="dxa"/>
          </w:tcPr>
          <w:p w:rsidR="009C3E7D" w:rsidRPr="00E04B5D" w:rsidRDefault="009C3E7D" w:rsidP="009C3E7D">
            <w:pPr>
              <w:pStyle w:val="ListParagraph"/>
              <w:spacing w:line="360" w:lineRule="auto"/>
              <w:ind w:left="0"/>
              <w:jc w:val="both"/>
              <w:rPr>
                <w:rFonts w:ascii="Arial" w:hAnsi="Arial" w:cs="Arial"/>
                <w:b/>
                <w:sz w:val="24"/>
                <w:szCs w:val="24"/>
              </w:rPr>
            </w:pPr>
            <w:r w:rsidRPr="00E04B5D">
              <w:rPr>
                <w:rFonts w:ascii="Arial" w:hAnsi="Arial" w:cs="Arial"/>
                <w:b/>
                <w:sz w:val="24"/>
                <w:szCs w:val="24"/>
              </w:rPr>
              <w:t>Batch</w:t>
            </w:r>
            <w:r>
              <w:rPr>
                <w:rFonts w:ascii="Arial" w:hAnsi="Arial" w:cs="Arial"/>
                <w:b/>
                <w:sz w:val="24"/>
                <w:szCs w:val="24"/>
              </w:rPr>
              <w:t xml:space="preserve"> </w:t>
            </w:r>
          </w:p>
        </w:tc>
        <w:tc>
          <w:tcPr>
            <w:tcW w:w="2950" w:type="dxa"/>
          </w:tcPr>
          <w:p w:rsidR="009C3E7D" w:rsidRPr="00E04B5D" w:rsidRDefault="009C3E7D" w:rsidP="00961CFD">
            <w:pPr>
              <w:pStyle w:val="ListParagraph"/>
              <w:spacing w:line="360" w:lineRule="auto"/>
              <w:ind w:left="0"/>
              <w:jc w:val="both"/>
              <w:rPr>
                <w:rFonts w:ascii="Arial" w:hAnsi="Arial" w:cs="Arial"/>
                <w:b/>
                <w:sz w:val="24"/>
                <w:szCs w:val="24"/>
              </w:rPr>
            </w:pPr>
            <w:r w:rsidRPr="00E04B5D">
              <w:rPr>
                <w:rFonts w:ascii="Arial" w:hAnsi="Arial" w:cs="Arial"/>
                <w:b/>
                <w:sz w:val="24"/>
                <w:szCs w:val="24"/>
              </w:rPr>
              <w:t>Start</w:t>
            </w:r>
            <w:r>
              <w:rPr>
                <w:rFonts w:ascii="Arial" w:hAnsi="Arial" w:cs="Arial"/>
                <w:b/>
                <w:sz w:val="24"/>
                <w:szCs w:val="24"/>
              </w:rPr>
              <w:t xml:space="preserve"> Dates</w:t>
            </w:r>
          </w:p>
        </w:tc>
        <w:tc>
          <w:tcPr>
            <w:tcW w:w="3129" w:type="dxa"/>
          </w:tcPr>
          <w:p w:rsidR="009C3E7D" w:rsidRPr="00E04B5D" w:rsidRDefault="009C3E7D" w:rsidP="00961CFD">
            <w:pPr>
              <w:pStyle w:val="ListParagraph"/>
              <w:spacing w:line="360" w:lineRule="auto"/>
              <w:ind w:left="0"/>
              <w:jc w:val="both"/>
              <w:rPr>
                <w:rFonts w:ascii="Arial" w:hAnsi="Arial" w:cs="Arial"/>
                <w:b/>
                <w:sz w:val="24"/>
                <w:szCs w:val="24"/>
              </w:rPr>
            </w:pPr>
            <w:r w:rsidRPr="00E04B5D">
              <w:rPr>
                <w:rFonts w:ascii="Arial" w:hAnsi="Arial" w:cs="Arial"/>
                <w:b/>
                <w:sz w:val="24"/>
                <w:szCs w:val="24"/>
              </w:rPr>
              <w:t>End</w:t>
            </w:r>
            <w:r>
              <w:rPr>
                <w:rFonts w:ascii="Arial" w:hAnsi="Arial" w:cs="Arial"/>
                <w:b/>
                <w:sz w:val="24"/>
                <w:szCs w:val="24"/>
              </w:rPr>
              <w:t xml:space="preserve"> Dates</w:t>
            </w:r>
          </w:p>
        </w:tc>
      </w:tr>
      <w:tr w:rsidR="002318DA" w:rsidTr="00470484">
        <w:trPr>
          <w:trHeight w:val="687"/>
        </w:trPr>
        <w:tc>
          <w:tcPr>
            <w:tcW w:w="2884" w:type="dxa"/>
          </w:tcPr>
          <w:p w:rsidR="002318DA" w:rsidRDefault="002318DA" w:rsidP="002318DA">
            <w:pPr>
              <w:pStyle w:val="ListParagraph"/>
              <w:spacing w:line="360" w:lineRule="auto"/>
              <w:ind w:left="0"/>
              <w:jc w:val="both"/>
              <w:rPr>
                <w:rFonts w:ascii="Arial" w:hAnsi="Arial" w:cs="Arial"/>
                <w:sz w:val="24"/>
                <w:szCs w:val="24"/>
              </w:rPr>
            </w:pPr>
            <w:r>
              <w:rPr>
                <w:rFonts w:ascii="Arial" w:hAnsi="Arial" w:cs="Arial"/>
                <w:sz w:val="24"/>
                <w:szCs w:val="24"/>
              </w:rPr>
              <w:t>ITEC - Batch 1</w:t>
            </w:r>
          </w:p>
        </w:tc>
        <w:tc>
          <w:tcPr>
            <w:tcW w:w="2950" w:type="dxa"/>
          </w:tcPr>
          <w:p w:rsidR="002318DA" w:rsidRPr="0074042A" w:rsidRDefault="002318DA" w:rsidP="002318DA">
            <w:pPr>
              <w:pStyle w:val="ListParagraph"/>
              <w:spacing w:line="360" w:lineRule="auto"/>
              <w:ind w:left="0"/>
              <w:jc w:val="both"/>
              <w:rPr>
                <w:rFonts w:ascii="Arial" w:hAnsi="Arial" w:cs="Arial"/>
                <w:sz w:val="24"/>
                <w:szCs w:val="24"/>
              </w:rPr>
            </w:pPr>
            <w:r>
              <w:rPr>
                <w:rFonts w:ascii="Arial" w:hAnsi="Arial" w:cs="Arial"/>
                <w:sz w:val="24"/>
                <w:szCs w:val="24"/>
              </w:rPr>
              <w:t>17</w:t>
            </w:r>
            <w:r w:rsidRPr="002E16AD">
              <w:rPr>
                <w:rFonts w:ascii="Arial" w:hAnsi="Arial" w:cs="Arial"/>
                <w:sz w:val="24"/>
                <w:szCs w:val="24"/>
                <w:vertAlign w:val="superscript"/>
              </w:rPr>
              <w:t>th</w:t>
            </w:r>
            <w:r>
              <w:rPr>
                <w:rFonts w:ascii="Arial" w:hAnsi="Arial" w:cs="Arial"/>
                <w:sz w:val="24"/>
                <w:szCs w:val="24"/>
              </w:rPr>
              <w:t xml:space="preserve"> August , 2020 </w:t>
            </w:r>
            <w:r w:rsidRPr="0074042A">
              <w:rPr>
                <w:rFonts w:ascii="Arial" w:hAnsi="Arial" w:cs="Arial"/>
                <w:sz w:val="24"/>
                <w:szCs w:val="24"/>
              </w:rPr>
              <w:t>(Mon)</w:t>
            </w:r>
          </w:p>
        </w:tc>
        <w:tc>
          <w:tcPr>
            <w:tcW w:w="3129" w:type="dxa"/>
          </w:tcPr>
          <w:p w:rsidR="002318DA" w:rsidRPr="0074042A" w:rsidRDefault="002318DA" w:rsidP="002318DA">
            <w:pPr>
              <w:pStyle w:val="ListParagraph"/>
              <w:spacing w:line="360" w:lineRule="auto"/>
              <w:ind w:left="0"/>
              <w:jc w:val="both"/>
              <w:rPr>
                <w:rFonts w:ascii="Arial" w:hAnsi="Arial" w:cs="Arial"/>
                <w:sz w:val="24"/>
                <w:szCs w:val="24"/>
              </w:rPr>
            </w:pPr>
            <w:r>
              <w:rPr>
                <w:rFonts w:ascii="Arial" w:hAnsi="Arial" w:cs="Arial"/>
                <w:sz w:val="24"/>
                <w:szCs w:val="24"/>
              </w:rPr>
              <w:t>4</w:t>
            </w:r>
            <w:r w:rsidRPr="002E16AD">
              <w:rPr>
                <w:rFonts w:ascii="Arial" w:hAnsi="Arial" w:cs="Arial"/>
                <w:sz w:val="24"/>
                <w:szCs w:val="24"/>
                <w:vertAlign w:val="superscript"/>
              </w:rPr>
              <w:t>th</w:t>
            </w:r>
            <w:r>
              <w:rPr>
                <w:rFonts w:ascii="Arial" w:hAnsi="Arial" w:cs="Arial"/>
                <w:sz w:val="24"/>
                <w:szCs w:val="24"/>
              </w:rPr>
              <w:t xml:space="preserve"> September, 2020 </w:t>
            </w:r>
            <w:r w:rsidRPr="0074042A">
              <w:rPr>
                <w:rFonts w:ascii="Arial" w:hAnsi="Arial" w:cs="Arial"/>
                <w:sz w:val="24"/>
                <w:szCs w:val="24"/>
              </w:rPr>
              <w:t>(Fri)</w:t>
            </w:r>
          </w:p>
        </w:tc>
      </w:tr>
      <w:tr w:rsidR="002318DA" w:rsidTr="00470484">
        <w:trPr>
          <w:trHeight w:val="687"/>
        </w:trPr>
        <w:tc>
          <w:tcPr>
            <w:tcW w:w="2884" w:type="dxa"/>
          </w:tcPr>
          <w:p w:rsidR="002318DA" w:rsidRDefault="002318DA" w:rsidP="002318DA">
            <w:pPr>
              <w:pStyle w:val="ListParagraph"/>
              <w:spacing w:line="360" w:lineRule="auto"/>
              <w:ind w:left="0"/>
              <w:jc w:val="both"/>
              <w:rPr>
                <w:rFonts w:ascii="Arial" w:hAnsi="Arial" w:cs="Arial"/>
                <w:sz w:val="24"/>
                <w:szCs w:val="24"/>
              </w:rPr>
            </w:pPr>
            <w:r>
              <w:rPr>
                <w:rFonts w:ascii="Arial" w:hAnsi="Arial" w:cs="Arial"/>
                <w:sz w:val="24"/>
                <w:szCs w:val="24"/>
              </w:rPr>
              <w:t>ITEC - Batch 2</w:t>
            </w:r>
          </w:p>
        </w:tc>
        <w:tc>
          <w:tcPr>
            <w:tcW w:w="2950" w:type="dxa"/>
          </w:tcPr>
          <w:p w:rsidR="002318DA" w:rsidRPr="0074042A" w:rsidRDefault="002318DA" w:rsidP="002318DA">
            <w:pPr>
              <w:pStyle w:val="ListParagraph"/>
              <w:spacing w:line="360" w:lineRule="auto"/>
              <w:ind w:left="0"/>
              <w:jc w:val="both"/>
              <w:rPr>
                <w:rFonts w:ascii="Arial" w:hAnsi="Arial" w:cs="Arial"/>
                <w:sz w:val="24"/>
                <w:szCs w:val="24"/>
              </w:rPr>
            </w:pPr>
            <w:r>
              <w:rPr>
                <w:rFonts w:ascii="Arial" w:hAnsi="Arial" w:cs="Arial"/>
                <w:sz w:val="24"/>
                <w:szCs w:val="24"/>
              </w:rPr>
              <w:t>5</w:t>
            </w:r>
            <w:r w:rsidRPr="002A5F8F">
              <w:rPr>
                <w:rFonts w:ascii="Arial" w:hAnsi="Arial" w:cs="Arial"/>
                <w:sz w:val="24"/>
                <w:szCs w:val="24"/>
                <w:vertAlign w:val="superscript"/>
              </w:rPr>
              <w:t>th</w:t>
            </w:r>
            <w:r>
              <w:rPr>
                <w:rFonts w:ascii="Arial" w:hAnsi="Arial" w:cs="Arial"/>
                <w:sz w:val="24"/>
                <w:szCs w:val="24"/>
              </w:rPr>
              <w:t xml:space="preserve"> October,2020 (Mon)</w:t>
            </w:r>
          </w:p>
        </w:tc>
        <w:tc>
          <w:tcPr>
            <w:tcW w:w="3129" w:type="dxa"/>
          </w:tcPr>
          <w:p w:rsidR="002318DA" w:rsidRPr="0074042A" w:rsidRDefault="002318DA" w:rsidP="002318DA">
            <w:pPr>
              <w:pStyle w:val="ListParagraph"/>
              <w:spacing w:line="360" w:lineRule="auto"/>
              <w:ind w:left="0"/>
              <w:jc w:val="both"/>
              <w:rPr>
                <w:rFonts w:ascii="Arial" w:hAnsi="Arial" w:cs="Arial"/>
                <w:sz w:val="24"/>
                <w:szCs w:val="24"/>
              </w:rPr>
            </w:pPr>
            <w:r>
              <w:rPr>
                <w:rFonts w:ascii="Arial" w:hAnsi="Arial" w:cs="Arial"/>
                <w:sz w:val="24"/>
                <w:szCs w:val="24"/>
              </w:rPr>
              <w:t>23</w:t>
            </w:r>
            <w:r w:rsidRPr="002A5F8F">
              <w:rPr>
                <w:rFonts w:ascii="Arial" w:hAnsi="Arial" w:cs="Arial"/>
                <w:sz w:val="24"/>
                <w:szCs w:val="24"/>
                <w:vertAlign w:val="superscript"/>
              </w:rPr>
              <w:t>rd</w:t>
            </w:r>
            <w:r>
              <w:rPr>
                <w:rFonts w:ascii="Arial" w:hAnsi="Arial" w:cs="Arial"/>
                <w:sz w:val="24"/>
                <w:szCs w:val="24"/>
              </w:rPr>
              <w:t xml:space="preserve"> October, 2020 (Fri)</w:t>
            </w:r>
          </w:p>
        </w:tc>
      </w:tr>
      <w:tr w:rsidR="002318DA" w:rsidTr="00470484">
        <w:trPr>
          <w:trHeight w:val="687"/>
        </w:trPr>
        <w:tc>
          <w:tcPr>
            <w:tcW w:w="2884" w:type="dxa"/>
          </w:tcPr>
          <w:p w:rsidR="002318DA" w:rsidRDefault="002318DA" w:rsidP="002318DA">
            <w:pPr>
              <w:pStyle w:val="ListParagraph"/>
              <w:spacing w:line="360" w:lineRule="auto"/>
              <w:ind w:left="0"/>
              <w:jc w:val="both"/>
              <w:rPr>
                <w:rFonts w:ascii="Arial" w:hAnsi="Arial" w:cs="Arial"/>
                <w:sz w:val="24"/>
                <w:szCs w:val="24"/>
              </w:rPr>
            </w:pPr>
            <w:r>
              <w:rPr>
                <w:rFonts w:ascii="Arial" w:hAnsi="Arial" w:cs="Arial"/>
                <w:sz w:val="24"/>
                <w:szCs w:val="24"/>
              </w:rPr>
              <w:t>ITEC - Batch 3</w:t>
            </w:r>
          </w:p>
        </w:tc>
        <w:tc>
          <w:tcPr>
            <w:tcW w:w="2950" w:type="dxa"/>
          </w:tcPr>
          <w:p w:rsidR="002318DA" w:rsidRDefault="001D0B29" w:rsidP="001D0B29">
            <w:pPr>
              <w:pStyle w:val="ListParagraph"/>
              <w:spacing w:line="360" w:lineRule="auto"/>
              <w:ind w:left="0"/>
              <w:jc w:val="both"/>
              <w:rPr>
                <w:rFonts w:ascii="Arial" w:hAnsi="Arial" w:cs="Arial"/>
                <w:sz w:val="24"/>
                <w:szCs w:val="24"/>
              </w:rPr>
            </w:pPr>
            <w:r>
              <w:rPr>
                <w:rFonts w:ascii="Arial" w:hAnsi="Arial" w:cs="Arial"/>
                <w:sz w:val="24"/>
                <w:szCs w:val="24"/>
              </w:rPr>
              <w:t>16</w:t>
            </w:r>
            <w:r w:rsidR="002318DA" w:rsidRPr="002318DA">
              <w:rPr>
                <w:rFonts w:ascii="Arial" w:hAnsi="Arial" w:cs="Arial"/>
                <w:sz w:val="24"/>
                <w:szCs w:val="24"/>
                <w:vertAlign w:val="superscript"/>
              </w:rPr>
              <w:t>th</w:t>
            </w:r>
            <w:r w:rsidR="002318DA">
              <w:rPr>
                <w:rFonts w:ascii="Arial" w:hAnsi="Arial" w:cs="Arial"/>
                <w:sz w:val="24"/>
                <w:szCs w:val="24"/>
              </w:rPr>
              <w:t xml:space="preserve"> November, 2020 (Mon)</w:t>
            </w:r>
          </w:p>
        </w:tc>
        <w:tc>
          <w:tcPr>
            <w:tcW w:w="3129" w:type="dxa"/>
          </w:tcPr>
          <w:p w:rsidR="002318DA" w:rsidRDefault="001D0B29" w:rsidP="002318DA">
            <w:pPr>
              <w:pStyle w:val="ListParagraph"/>
              <w:spacing w:line="360" w:lineRule="auto"/>
              <w:ind w:left="0"/>
              <w:jc w:val="both"/>
              <w:rPr>
                <w:rFonts w:ascii="Arial" w:hAnsi="Arial" w:cs="Arial"/>
                <w:sz w:val="24"/>
                <w:szCs w:val="24"/>
              </w:rPr>
            </w:pPr>
            <w:r>
              <w:rPr>
                <w:rFonts w:ascii="Arial" w:hAnsi="Arial" w:cs="Arial"/>
                <w:sz w:val="24"/>
                <w:szCs w:val="24"/>
              </w:rPr>
              <w:t>4</w:t>
            </w:r>
            <w:r w:rsidRPr="001D0B29">
              <w:rPr>
                <w:rFonts w:ascii="Arial" w:hAnsi="Arial" w:cs="Arial"/>
                <w:sz w:val="24"/>
                <w:szCs w:val="24"/>
                <w:vertAlign w:val="superscript"/>
              </w:rPr>
              <w:t>th</w:t>
            </w:r>
            <w:r>
              <w:rPr>
                <w:rFonts w:ascii="Arial" w:hAnsi="Arial" w:cs="Arial"/>
                <w:sz w:val="24"/>
                <w:szCs w:val="24"/>
              </w:rPr>
              <w:t xml:space="preserve"> December</w:t>
            </w:r>
            <w:r w:rsidR="002318DA">
              <w:rPr>
                <w:rFonts w:ascii="Arial" w:hAnsi="Arial" w:cs="Arial"/>
                <w:sz w:val="24"/>
                <w:szCs w:val="24"/>
              </w:rPr>
              <w:t>, 2020 (Fri)</w:t>
            </w:r>
          </w:p>
        </w:tc>
      </w:tr>
      <w:tr w:rsidR="002318DA" w:rsidTr="00470484">
        <w:trPr>
          <w:trHeight w:val="687"/>
        </w:trPr>
        <w:tc>
          <w:tcPr>
            <w:tcW w:w="2884" w:type="dxa"/>
          </w:tcPr>
          <w:p w:rsidR="002318DA" w:rsidRDefault="002318DA" w:rsidP="002318DA">
            <w:pPr>
              <w:pStyle w:val="ListParagraph"/>
              <w:spacing w:line="360" w:lineRule="auto"/>
              <w:ind w:left="0"/>
              <w:jc w:val="both"/>
              <w:rPr>
                <w:rFonts w:ascii="Arial" w:hAnsi="Arial" w:cs="Arial"/>
                <w:sz w:val="24"/>
                <w:szCs w:val="24"/>
              </w:rPr>
            </w:pPr>
            <w:r>
              <w:rPr>
                <w:rFonts w:ascii="Arial" w:hAnsi="Arial" w:cs="Arial"/>
                <w:sz w:val="24"/>
                <w:szCs w:val="24"/>
              </w:rPr>
              <w:t>ITEC – Batch 4</w:t>
            </w:r>
          </w:p>
        </w:tc>
        <w:tc>
          <w:tcPr>
            <w:tcW w:w="2950" w:type="dxa"/>
          </w:tcPr>
          <w:p w:rsidR="002318DA" w:rsidRDefault="00A20C60" w:rsidP="00A20C60">
            <w:pPr>
              <w:pStyle w:val="ListParagraph"/>
              <w:spacing w:line="360" w:lineRule="auto"/>
              <w:ind w:left="0"/>
              <w:jc w:val="both"/>
              <w:rPr>
                <w:rFonts w:ascii="Arial" w:hAnsi="Arial" w:cs="Arial"/>
                <w:sz w:val="24"/>
                <w:szCs w:val="24"/>
              </w:rPr>
            </w:pPr>
            <w:r>
              <w:rPr>
                <w:rFonts w:ascii="Arial" w:hAnsi="Arial" w:cs="Arial"/>
                <w:sz w:val="24"/>
                <w:szCs w:val="24"/>
              </w:rPr>
              <w:t>11</w:t>
            </w:r>
            <w:r w:rsidR="002318DA" w:rsidRPr="002318DA">
              <w:rPr>
                <w:rFonts w:ascii="Arial" w:hAnsi="Arial" w:cs="Arial"/>
                <w:sz w:val="24"/>
                <w:szCs w:val="24"/>
                <w:vertAlign w:val="superscript"/>
              </w:rPr>
              <w:t>th</w:t>
            </w:r>
            <w:r w:rsidR="002318DA">
              <w:rPr>
                <w:rFonts w:ascii="Arial" w:hAnsi="Arial" w:cs="Arial"/>
                <w:sz w:val="24"/>
                <w:szCs w:val="24"/>
              </w:rPr>
              <w:t xml:space="preserve"> January, 202</w:t>
            </w:r>
            <w:r>
              <w:rPr>
                <w:rFonts w:ascii="Arial" w:hAnsi="Arial" w:cs="Arial"/>
                <w:sz w:val="24"/>
                <w:szCs w:val="24"/>
              </w:rPr>
              <w:t>1</w:t>
            </w:r>
            <w:r w:rsidR="002318DA">
              <w:rPr>
                <w:rFonts w:ascii="Arial" w:hAnsi="Arial" w:cs="Arial"/>
                <w:sz w:val="24"/>
                <w:szCs w:val="24"/>
              </w:rPr>
              <w:t xml:space="preserve"> (Mon)</w:t>
            </w:r>
          </w:p>
        </w:tc>
        <w:tc>
          <w:tcPr>
            <w:tcW w:w="3129" w:type="dxa"/>
          </w:tcPr>
          <w:p w:rsidR="002318DA" w:rsidRDefault="002318DA" w:rsidP="00A20C60">
            <w:pPr>
              <w:pStyle w:val="ListParagraph"/>
              <w:spacing w:line="360" w:lineRule="auto"/>
              <w:ind w:left="0"/>
              <w:jc w:val="both"/>
              <w:rPr>
                <w:rFonts w:ascii="Arial" w:hAnsi="Arial" w:cs="Arial"/>
                <w:sz w:val="24"/>
                <w:szCs w:val="24"/>
              </w:rPr>
            </w:pPr>
            <w:r>
              <w:rPr>
                <w:rFonts w:ascii="Arial" w:hAnsi="Arial" w:cs="Arial"/>
                <w:sz w:val="24"/>
                <w:szCs w:val="24"/>
              </w:rPr>
              <w:t>2</w:t>
            </w:r>
            <w:r w:rsidR="00A20C60">
              <w:rPr>
                <w:rFonts w:ascii="Arial" w:hAnsi="Arial" w:cs="Arial"/>
                <w:sz w:val="24"/>
                <w:szCs w:val="24"/>
              </w:rPr>
              <w:t>9</w:t>
            </w:r>
            <w:r w:rsidRPr="002318DA">
              <w:rPr>
                <w:rFonts w:ascii="Arial" w:hAnsi="Arial" w:cs="Arial"/>
                <w:sz w:val="24"/>
                <w:szCs w:val="24"/>
                <w:vertAlign w:val="superscript"/>
              </w:rPr>
              <w:t>th</w:t>
            </w:r>
            <w:r>
              <w:rPr>
                <w:rFonts w:ascii="Arial" w:hAnsi="Arial" w:cs="Arial"/>
                <w:sz w:val="24"/>
                <w:szCs w:val="24"/>
              </w:rPr>
              <w:t xml:space="preserve"> </w:t>
            </w:r>
            <w:r w:rsidR="00A20C60">
              <w:rPr>
                <w:rFonts w:ascii="Arial" w:hAnsi="Arial" w:cs="Arial"/>
                <w:sz w:val="24"/>
                <w:szCs w:val="24"/>
              </w:rPr>
              <w:t>January, 2021</w:t>
            </w:r>
            <w:r>
              <w:rPr>
                <w:rFonts w:ascii="Arial" w:hAnsi="Arial" w:cs="Arial"/>
                <w:sz w:val="24"/>
                <w:szCs w:val="24"/>
              </w:rPr>
              <w:t xml:space="preserve"> (Fri) </w:t>
            </w:r>
          </w:p>
        </w:tc>
      </w:tr>
      <w:tr w:rsidR="002318DA" w:rsidTr="00470484">
        <w:trPr>
          <w:trHeight w:val="687"/>
        </w:trPr>
        <w:tc>
          <w:tcPr>
            <w:tcW w:w="2884" w:type="dxa"/>
          </w:tcPr>
          <w:p w:rsidR="002318DA" w:rsidRDefault="002318DA" w:rsidP="002318DA">
            <w:pPr>
              <w:pStyle w:val="ListParagraph"/>
              <w:spacing w:line="360" w:lineRule="auto"/>
              <w:ind w:left="0"/>
              <w:jc w:val="both"/>
              <w:rPr>
                <w:rFonts w:ascii="Arial" w:hAnsi="Arial" w:cs="Arial"/>
                <w:sz w:val="24"/>
                <w:szCs w:val="24"/>
              </w:rPr>
            </w:pPr>
            <w:r>
              <w:rPr>
                <w:rFonts w:ascii="Arial" w:hAnsi="Arial" w:cs="Arial"/>
                <w:sz w:val="24"/>
                <w:szCs w:val="24"/>
              </w:rPr>
              <w:t xml:space="preserve">ITEC Batch 5 </w:t>
            </w:r>
          </w:p>
        </w:tc>
        <w:tc>
          <w:tcPr>
            <w:tcW w:w="2950" w:type="dxa"/>
          </w:tcPr>
          <w:p w:rsidR="002318DA" w:rsidRPr="0074042A" w:rsidRDefault="00A20C60" w:rsidP="001D0B29">
            <w:pPr>
              <w:pStyle w:val="ListParagraph"/>
              <w:spacing w:line="360" w:lineRule="auto"/>
              <w:ind w:left="0"/>
              <w:jc w:val="both"/>
              <w:rPr>
                <w:rFonts w:ascii="Arial" w:hAnsi="Arial" w:cs="Arial"/>
                <w:sz w:val="24"/>
                <w:szCs w:val="24"/>
              </w:rPr>
            </w:pPr>
            <w:r>
              <w:rPr>
                <w:rFonts w:ascii="Arial" w:hAnsi="Arial" w:cs="Arial"/>
                <w:sz w:val="24"/>
                <w:szCs w:val="24"/>
              </w:rPr>
              <w:t>8</w:t>
            </w:r>
            <w:r w:rsidRPr="00A20C60">
              <w:rPr>
                <w:rFonts w:ascii="Arial" w:hAnsi="Arial" w:cs="Arial"/>
                <w:sz w:val="24"/>
                <w:szCs w:val="24"/>
                <w:vertAlign w:val="superscript"/>
              </w:rPr>
              <w:t>th</w:t>
            </w:r>
            <w:r>
              <w:rPr>
                <w:rFonts w:ascii="Arial" w:hAnsi="Arial" w:cs="Arial"/>
                <w:sz w:val="24"/>
                <w:szCs w:val="24"/>
              </w:rPr>
              <w:t xml:space="preserve"> </w:t>
            </w:r>
            <w:r w:rsidR="002318DA">
              <w:rPr>
                <w:rFonts w:ascii="Arial" w:hAnsi="Arial" w:cs="Arial"/>
                <w:sz w:val="24"/>
                <w:szCs w:val="24"/>
              </w:rPr>
              <w:t xml:space="preserve"> </w:t>
            </w:r>
            <w:r w:rsidR="002318DA">
              <w:rPr>
                <w:rFonts w:ascii="Arial" w:hAnsi="Arial" w:cs="Arial"/>
                <w:sz w:val="24"/>
                <w:szCs w:val="24"/>
              </w:rPr>
              <w:t xml:space="preserve"> </w:t>
            </w:r>
            <w:r>
              <w:rPr>
                <w:rFonts w:ascii="Arial" w:hAnsi="Arial" w:cs="Arial"/>
                <w:sz w:val="24"/>
                <w:szCs w:val="24"/>
              </w:rPr>
              <w:t>February</w:t>
            </w:r>
            <w:r w:rsidR="002318DA">
              <w:rPr>
                <w:rFonts w:ascii="Arial" w:hAnsi="Arial" w:cs="Arial"/>
                <w:sz w:val="24"/>
                <w:szCs w:val="24"/>
              </w:rPr>
              <w:t>, 202</w:t>
            </w:r>
            <w:r w:rsidR="001D0B29">
              <w:rPr>
                <w:rFonts w:ascii="Arial" w:hAnsi="Arial" w:cs="Arial"/>
                <w:sz w:val="24"/>
                <w:szCs w:val="24"/>
              </w:rPr>
              <w:t>1</w:t>
            </w:r>
            <w:r w:rsidR="002318DA">
              <w:rPr>
                <w:rFonts w:ascii="Arial" w:hAnsi="Arial" w:cs="Arial"/>
                <w:sz w:val="24"/>
                <w:szCs w:val="24"/>
              </w:rPr>
              <w:t xml:space="preserve"> </w:t>
            </w:r>
            <w:r w:rsidR="002318DA" w:rsidRPr="0074042A">
              <w:rPr>
                <w:rFonts w:ascii="Arial" w:hAnsi="Arial" w:cs="Arial"/>
                <w:sz w:val="24"/>
                <w:szCs w:val="24"/>
              </w:rPr>
              <w:t>(Mon)</w:t>
            </w:r>
          </w:p>
        </w:tc>
        <w:tc>
          <w:tcPr>
            <w:tcW w:w="3129" w:type="dxa"/>
          </w:tcPr>
          <w:p w:rsidR="002318DA" w:rsidRPr="0074042A" w:rsidRDefault="00A20C60" w:rsidP="00A20C60">
            <w:pPr>
              <w:pStyle w:val="ListParagraph"/>
              <w:spacing w:line="360" w:lineRule="auto"/>
              <w:ind w:left="0"/>
              <w:jc w:val="both"/>
              <w:rPr>
                <w:rFonts w:ascii="Arial" w:hAnsi="Arial" w:cs="Arial"/>
                <w:sz w:val="24"/>
                <w:szCs w:val="24"/>
              </w:rPr>
            </w:pPr>
            <w:r>
              <w:rPr>
                <w:rFonts w:ascii="Arial" w:hAnsi="Arial" w:cs="Arial"/>
                <w:sz w:val="24"/>
                <w:szCs w:val="24"/>
              </w:rPr>
              <w:t>26</w:t>
            </w:r>
            <w:r w:rsidRPr="00A20C60">
              <w:rPr>
                <w:rFonts w:ascii="Arial" w:hAnsi="Arial" w:cs="Arial"/>
                <w:sz w:val="24"/>
                <w:szCs w:val="24"/>
                <w:vertAlign w:val="superscript"/>
              </w:rPr>
              <w:t>th</w:t>
            </w:r>
            <w:r>
              <w:rPr>
                <w:rFonts w:ascii="Arial" w:hAnsi="Arial" w:cs="Arial"/>
                <w:sz w:val="24"/>
                <w:szCs w:val="24"/>
              </w:rPr>
              <w:t xml:space="preserve"> </w:t>
            </w:r>
            <w:r w:rsidR="002318DA">
              <w:rPr>
                <w:rFonts w:ascii="Arial" w:hAnsi="Arial" w:cs="Arial"/>
                <w:sz w:val="24"/>
                <w:szCs w:val="24"/>
              </w:rPr>
              <w:t>February</w:t>
            </w:r>
            <w:r w:rsidR="001D0B29">
              <w:rPr>
                <w:rFonts w:ascii="Arial" w:hAnsi="Arial" w:cs="Arial"/>
                <w:sz w:val="24"/>
                <w:szCs w:val="24"/>
              </w:rPr>
              <w:t>, 2021</w:t>
            </w:r>
            <w:r w:rsidR="002318DA">
              <w:rPr>
                <w:rFonts w:ascii="Arial" w:hAnsi="Arial" w:cs="Arial"/>
                <w:sz w:val="24"/>
                <w:szCs w:val="24"/>
              </w:rPr>
              <w:t xml:space="preserve"> </w:t>
            </w:r>
            <w:r w:rsidR="002318DA" w:rsidRPr="0074042A">
              <w:rPr>
                <w:rFonts w:ascii="Arial" w:hAnsi="Arial" w:cs="Arial"/>
                <w:sz w:val="24"/>
                <w:szCs w:val="24"/>
              </w:rPr>
              <w:t>(Fri)</w:t>
            </w:r>
          </w:p>
        </w:tc>
      </w:tr>
    </w:tbl>
    <w:p w:rsidR="001A7224" w:rsidRPr="00723225" w:rsidRDefault="006A664E" w:rsidP="00723225">
      <w:pPr>
        <w:pStyle w:val="ListParagraph"/>
        <w:numPr>
          <w:ilvl w:val="0"/>
          <w:numId w:val="12"/>
        </w:numPr>
        <w:autoSpaceDE w:val="0"/>
        <w:autoSpaceDN w:val="0"/>
        <w:adjustRightInd w:val="0"/>
        <w:spacing w:before="240" w:line="360" w:lineRule="auto"/>
        <w:ind w:left="284" w:hanging="284"/>
        <w:jc w:val="both"/>
        <w:rPr>
          <w:rFonts w:ascii="Arial" w:hAnsi="Arial" w:cs="Arial"/>
          <w:b/>
          <w:sz w:val="24"/>
          <w:szCs w:val="24"/>
        </w:rPr>
      </w:pPr>
      <w:r w:rsidRPr="004D2AD8">
        <w:rPr>
          <w:rFonts w:ascii="Arial" w:hAnsi="Arial" w:cs="Arial"/>
          <w:b/>
          <w:sz w:val="24"/>
          <w:szCs w:val="24"/>
        </w:rPr>
        <w:t xml:space="preserve">Past Experience: </w:t>
      </w:r>
    </w:p>
    <w:p w:rsidR="00907A16" w:rsidRDefault="005D046C" w:rsidP="006952EA">
      <w:pPr>
        <w:pStyle w:val="ListParagraph"/>
        <w:autoSpaceDE w:val="0"/>
        <w:autoSpaceDN w:val="0"/>
        <w:adjustRightInd w:val="0"/>
        <w:spacing w:after="0" w:line="360" w:lineRule="auto"/>
        <w:ind w:left="284" w:firstLine="436"/>
        <w:jc w:val="both"/>
        <w:rPr>
          <w:rFonts w:ascii="Arial" w:hAnsi="Arial" w:cs="Arial"/>
          <w:sz w:val="24"/>
          <w:szCs w:val="24"/>
        </w:rPr>
      </w:pPr>
      <w:r w:rsidRPr="00961CEF">
        <w:rPr>
          <w:rStyle w:val="apple-converted-space"/>
          <w:rFonts w:ascii="Arial" w:hAnsi="Arial" w:cs="Arial"/>
          <w:sz w:val="24"/>
          <w:szCs w:val="24"/>
          <w:shd w:val="clear" w:color="auto" w:fill="FFFFFF"/>
        </w:rPr>
        <w:t xml:space="preserve">NISE has been </w:t>
      </w:r>
      <w:r w:rsidRPr="00961CEF">
        <w:rPr>
          <w:rFonts w:ascii="Arial" w:hAnsi="Arial" w:cs="Arial"/>
          <w:sz w:val="24"/>
          <w:szCs w:val="24"/>
        </w:rPr>
        <w:t xml:space="preserve">conducting </w:t>
      </w:r>
      <w:r>
        <w:rPr>
          <w:rFonts w:ascii="Arial" w:hAnsi="Arial" w:cs="Arial"/>
          <w:sz w:val="24"/>
          <w:szCs w:val="24"/>
        </w:rPr>
        <w:t>N</w:t>
      </w:r>
      <w:r w:rsidRPr="00961CEF">
        <w:rPr>
          <w:rFonts w:ascii="Arial" w:hAnsi="Arial" w:cs="Arial"/>
          <w:sz w:val="24"/>
          <w:szCs w:val="24"/>
        </w:rPr>
        <w:t xml:space="preserve">ational and </w:t>
      </w:r>
      <w:r>
        <w:rPr>
          <w:rFonts w:ascii="Arial" w:hAnsi="Arial" w:cs="Arial"/>
          <w:sz w:val="24"/>
          <w:szCs w:val="24"/>
        </w:rPr>
        <w:t>I</w:t>
      </w:r>
      <w:r w:rsidRPr="00961CEF">
        <w:rPr>
          <w:rFonts w:ascii="Arial" w:hAnsi="Arial" w:cs="Arial"/>
          <w:sz w:val="24"/>
          <w:szCs w:val="24"/>
        </w:rPr>
        <w:t xml:space="preserve">nternational </w:t>
      </w:r>
      <w:r>
        <w:rPr>
          <w:rFonts w:ascii="Arial" w:hAnsi="Arial" w:cs="Arial"/>
          <w:sz w:val="24"/>
          <w:szCs w:val="24"/>
        </w:rPr>
        <w:t>T</w:t>
      </w:r>
      <w:r w:rsidRPr="00961CEF">
        <w:rPr>
          <w:rFonts w:ascii="Arial" w:hAnsi="Arial" w:cs="Arial"/>
          <w:sz w:val="24"/>
          <w:szCs w:val="24"/>
        </w:rPr>
        <w:t xml:space="preserve">raining </w:t>
      </w:r>
      <w:r>
        <w:rPr>
          <w:rFonts w:ascii="Arial" w:hAnsi="Arial" w:cs="Arial"/>
          <w:sz w:val="24"/>
          <w:szCs w:val="24"/>
        </w:rPr>
        <w:t>P</w:t>
      </w:r>
      <w:r w:rsidRPr="00961CEF">
        <w:rPr>
          <w:rFonts w:ascii="Arial" w:hAnsi="Arial" w:cs="Arial"/>
          <w:sz w:val="24"/>
          <w:szCs w:val="24"/>
        </w:rPr>
        <w:t xml:space="preserve">rograms on various aspects of Solar Energy for different target groups for the past 15 years. In the area of international training, so far NISE has organised </w:t>
      </w:r>
      <w:r w:rsidR="00050F77">
        <w:rPr>
          <w:rFonts w:ascii="Arial" w:hAnsi="Arial" w:cs="Arial"/>
          <w:sz w:val="24"/>
          <w:szCs w:val="24"/>
        </w:rPr>
        <w:t xml:space="preserve">many international </w:t>
      </w:r>
      <w:r w:rsidRPr="00961CEF">
        <w:rPr>
          <w:rFonts w:ascii="Arial" w:hAnsi="Arial" w:cs="Arial"/>
          <w:sz w:val="24"/>
          <w:szCs w:val="24"/>
        </w:rPr>
        <w:t xml:space="preserve">training programmes and trained participants from Africa, Asia including counties Ethiopia, Sudan, Tanzania, Nigeria, Mauritius, Vietnam, Afghanistan, Mongolia </w:t>
      </w:r>
      <w:r w:rsidR="00506021">
        <w:rPr>
          <w:rFonts w:ascii="Arial" w:hAnsi="Arial" w:cs="Arial"/>
          <w:sz w:val="24"/>
          <w:szCs w:val="24"/>
        </w:rPr>
        <w:t>and Nepal as a part of its ITEC</w:t>
      </w:r>
      <w:r w:rsidRPr="00961CEF">
        <w:rPr>
          <w:rFonts w:ascii="Arial" w:hAnsi="Arial" w:cs="Arial"/>
          <w:sz w:val="24"/>
          <w:szCs w:val="24"/>
        </w:rPr>
        <w:t xml:space="preserve"> and other </w:t>
      </w:r>
      <w:r w:rsidR="00506021">
        <w:rPr>
          <w:rFonts w:ascii="Arial" w:hAnsi="Arial" w:cs="Arial"/>
          <w:sz w:val="24"/>
          <w:szCs w:val="24"/>
        </w:rPr>
        <w:t xml:space="preserve">international </w:t>
      </w:r>
      <w:r w:rsidRPr="00961CEF">
        <w:rPr>
          <w:rFonts w:ascii="Arial" w:hAnsi="Arial" w:cs="Arial"/>
          <w:sz w:val="24"/>
          <w:szCs w:val="24"/>
        </w:rPr>
        <w:t>programmes sponsored by Ministry of External Affairs (MEA)</w:t>
      </w:r>
      <w:r w:rsidR="00506021">
        <w:rPr>
          <w:rFonts w:ascii="Arial" w:hAnsi="Arial" w:cs="Arial"/>
          <w:sz w:val="24"/>
          <w:szCs w:val="24"/>
        </w:rPr>
        <w:t xml:space="preserve"> and </w:t>
      </w:r>
      <w:r w:rsidR="00506021">
        <w:rPr>
          <w:rFonts w:ascii="Arial" w:hAnsi="Arial" w:cs="Arial"/>
          <w:sz w:val="24"/>
          <w:szCs w:val="24"/>
        </w:rPr>
        <w:lastRenderedPageBreak/>
        <w:t>Ministry of New &amp; Renewable Energy (MNRE)</w:t>
      </w:r>
      <w:r w:rsidRPr="00961CEF">
        <w:rPr>
          <w:rFonts w:ascii="Arial" w:hAnsi="Arial" w:cs="Arial"/>
          <w:sz w:val="24"/>
          <w:szCs w:val="24"/>
        </w:rPr>
        <w:t xml:space="preserve">. These programmes are conducted to the satisfaction of participants and their countries on various areas of </w:t>
      </w:r>
      <w:r w:rsidR="00506021">
        <w:rPr>
          <w:rFonts w:ascii="Arial" w:hAnsi="Arial" w:cs="Arial"/>
          <w:sz w:val="24"/>
          <w:szCs w:val="24"/>
        </w:rPr>
        <w:t>Renewable</w:t>
      </w:r>
      <w:r w:rsidRPr="00961CEF">
        <w:rPr>
          <w:rFonts w:ascii="Arial" w:hAnsi="Arial" w:cs="Arial"/>
          <w:sz w:val="24"/>
          <w:szCs w:val="24"/>
        </w:rPr>
        <w:t xml:space="preserve"> Energy</w:t>
      </w:r>
      <w:r w:rsidR="00907A16">
        <w:rPr>
          <w:rFonts w:ascii="Arial" w:hAnsi="Arial" w:cs="Arial"/>
          <w:sz w:val="24"/>
          <w:szCs w:val="24"/>
        </w:rPr>
        <w:t>.</w:t>
      </w:r>
    </w:p>
    <w:p w:rsidR="00425F79" w:rsidRPr="006952EA" w:rsidRDefault="00846035" w:rsidP="00846035">
      <w:pPr>
        <w:pStyle w:val="ListParagraph"/>
        <w:tabs>
          <w:tab w:val="left" w:pos="6255"/>
        </w:tabs>
        <w:autoSpaceDE w:val="0"/>
        <w:autoSpaceDN w:val="0"/>
        <w:adjustRightInd w:val="0"/>
        <w:spacing w:after="0" w:line="360" w:lineRule="auto"/>
        <w:ind w:left="284" w:firstLine="436"/>
        <w:jc w:val="both"/>
        <w:rPr>
          <w:rFonts w:ascii="Arial" w:hAnsi="Arial" w:cs="Arial"/>
          <w:sz w:val="24"/>
          <w:szCs w:val="24"/>
        </w:rPr>
      </w:pPr>
      <w:r>
        <w:rPr>
          <w:rFonts w:ascii="Arial" w:hAnsi="Arial" w:cs="Arial"/>
          <w:sz w:val="24"/>
          <w:szCs w:val="24"/>
        </w:rPr>
        <w:tab/>
      </w:r>
      <w:r w:rsidR="00860A6F">
        <w:rPr>
          <w:rFonts w:ascii="Arial" w:hAnsi="Arial" w:cs="Arial"/>
          <w:sz w:val="24"/>
          <w:szCs w:val="24"/>
        </w:rPr>
        <w:t xml:space="preserve">                                                                                                                                                                                                                                                                                                                                          </w:t>
      </w:r>
    </w:p>
    <w:p w:rsidR="004D2AD8" w:rsidRPr="004D2AD8" w:rsidRDefault="00022A2B" w:rsidP="004D2AD8">
      <w:pPr>
        <w:pStyle w:val="ListParagraph"/>
        <w:numPr>
          <w:ilvl w:val="0"/>
          <w:numId w:val="12"/>
        </w:numPr>
        <w:autoSpaceDE w:val="0"/>
        <w:autoSpaceDN w:val="0"/>
        <w:adjustRightInd w:val="0"/>
        <w:spacing w:before="240" w:line="360" w:lineRule="auto"/>
        <w:ind w:left="284" w:hanging="284"/>
        <w:jc w:val="both"/>
        <w:rPr>
          <w:rFonts w:ascii="Arial" w:hAnsi="Arial" w:cs="Arial"/>
          <w:b/>
          <w:sz w:val="24"/>
          <w:szCs w:val="24"/>
        </w:rPr>
      </w:pPr>
      <w:r>
        <w:rPr>
          <w:rFonts w:ascii="Arial" w:hAnsi="Arial" w:cs="Arial"/>
          <w:b/>
          <w:sz w:val="24"/>
          <w:szCs w:val="24"/>
        </w:rPr>
        <w:t>Air Travel</w:t>
      </w:r>
      <w:r w:rsidR="00657A37" w:rsidRPr="00FC1699">
        <w:rPr>
          <w:rFonts w:ascii="Arial" w:hAnsi="Arial" w:cs="Arial"/>
          <w:b/>
          <w:sz w:val="24"/>
          <w:szCs w:val="24"/>
        </w:rPr>
        <w:t>:</w:t>
      </w:r>
    </w:p>
    <w:p w:rsidR="00022A2B" w:rsidRDefault="00022A2B" w:rsidP="00961CFD">
      <w:pPr>
        <w:pStyle w:val="ListParagraph"/>
        <w:autoSpaceDE w:val="0"/>
        <w:autoSpaceDN w:val="0"/>
        <w:adjustRightInd w:val="0"/>
        <w:spacing w:line="360" w:lineRule="auto"/>
        <w:ind w:left="0"/>
        <w:jc w:val="both"/>
        <w:rPr>
          <w:rFonts w:ascii="Arial" w:hAnsi="Arial" w:cs="Arial"/>
          <w:sz w:val="24"/>
          <w:szCs w:val="24"/>
        </w:rPr>
      </w:pPr>
    </w:p>
    <w:p w:rsidR="006661EB" w:rsidRPr="00022A2B" w:rsidRDefault="00022A2B" w:rsidP="00961CFD">
      <w:pPr>
        <w:pStyle w:val="ListParagraph"/>
        <w:autoSpaceDE w:val="0"/>
        <w:autoSpaceDN w:val="0"/>
        <w:adjustRightInd w:val="0"/>
        <w:spacing w:line="360" w:lineRule="auto"/>
        <w:ind w:left="0"/>
        <w:jc w:val="both"/>
        <w:rPr>
          <w:rFonts w:ascii="Arial" w:hAnsi="Arial" w:cs="Arial"/>
          <w:bCs/>
          <w:sz w:val="24"/>
          <w:szCs w:val="24"/>
        </w:rPr>
      </w:pPr>
      <w:r w:rsidRPr="00022A2B">
        <w:rPr>
          <w:rFonts w:ascii="Arial" w:hAnsi="Arial" w:cs="Arial"/>
          <w:bCs/>
          <w:sz w:val="24"/>
          <w:szCs w:val="24"/>
        </w:rPr>
        <w:t>A</w:t>
      </w:r>
      <w:r w:rsidR="00C445C9" w:rsidRPr="00022A2B">
        <w:rPr>
          <w:rFonts w:ascii="Arial" w:hAnsi="Arial" w:cs="Arial"/>
          <w:bCs/>
          <w:sz w:val="24"/>
          <w:szCs w:val="24"/>
        </w:rPr>
        <w:t>ir Travel for candidates has been budgeted as a</w:t>
      </w:r>
      <w:r>
        <w:rPr>
          <w:rFonts w:ascii="Arial" w:hAnsi="Arial" w:cs="Arial"/>
          <w:bCs/>
          <w:sz w:val="24"/>
          <w:szCs w:val="24"/>
        </w:rPr>
        <w:t>ir tickets would be provided by MEA</w:t>
      </w:r>
      <w:r w:rsidR="00C445C9" w:rsidRPr="00022A2B">
        <w:rPr>
          <w:rFonts w:ascii="Arial" w:hAnsi="Arial" w:cs="Arial"/>
          <w:bCs/>
          <w:sz w:val="24"/>
          <w:szCs w:val="24"/>
        </w:rPr>
        <w:t xml:space="preserve"> to participating candidates.</w:t>
      </w:r>
    </w:p>
    <w:p w:rsidR="00DE296A" w:rsidRPr="00226467" w:rsidRDefault="00DE296A" w:rsidP="00226467">
      <w:pPr>
        <w:pStyle w:val="ListParagraph"/>
        <w:autoSpaceDE w:val="0"/>
        <w:autoSpaceDN w:val="0"/>
        <w:adjustRightInd w:val="0"/>
        <w:spacing w:before="240" w:line="360" w:lineRule="auto"/>
        <w:ind w:left="142"/>
        <w:jc w:val="both"/>
        <w:rPr>
          <w:rFonts w:ascii="Arial" w:hAnsi="Arial" w:cs="Arial"/>
          <w:b/>
          <w:sz w:val="24"/>
          <w:szCs w:val="24"/>
        </w:rPr>
      </w:pPr>
    </w:p>
    <w:p w:rsidR="00DE296A" w:rsidRPr="00862F2F" w:rsidRDefault="003A010B" w:rsidP="00B202F3">
      <w:pPr>
        <w:pStyle w:val="ListParagraph"/>
        <w:numPr>
          <w:ilvl w:val="0"/>
          <w:numId w:val="12"/>
        </w:numPr>
        <w:autoSpaceDE w:val="0"/>
        <w:autoSpaceDN w:val="0"/>
        <w:adjustRightInd w:val="0"/>
        <w:spacing w:before="240" w:line="360" w:lineRule="auto"/>
        <w:ind w:left="142" w:hanging="142"/>
        <w:jc w:val="both"/>
        <w:rPr>
          <w:rFonts w:ascii="Arial" w:hAnsi="Arial" w:cs="Arial"/>
        </w:rPr>
      </w:pPr>
      <w:r w:rsidRPr="00553DF0">
        <w:rPr>
          <w:rFonts w:ascii="Arial" w:hAnsi="Arial" w:cs="Arial"/>
          <w:b/>
          <w:sz w:val="24"/>
          <w:szCs w:val="24"/>
        </w:rPr>
        <w:t xml:space="preserve">Tentative </w:t>
      </w:r>
      <w:r w:rsidR="00FA7537" w:rsidRPr="00553DF0">
        <w:rPr>
          <w:rFonts w:ascii="Arial" w:hAnsi="Arial" w:cs="Arial"/>
          <w:b/>
          <w:sz w:val="24"/>
          <w:szCs w:val="24"/>
        </w:rPr>
        <w:t>Course</w:t>
      </w:r>
      <w:r w:rsidR="00862F2F">
        <w:rPr>
          <w:rFonts w:ascii="Arial" w:hAnsi="Arial" w:cs="Arial"/>
          <w:b/>
          <w:sz w:val="24"/>
          <w:szCs w:val="24"/>
        </w:rPr>
        <w:t xml:space="preserve"> Details &amp;</w:t>
      </w:r>
      <w:r w:rsidR="00FA7537" w:rsidRPr="00553DF0">
        <w:rPr>
          <w:rFonts w:ascii="Arial" w:hAnsi="Arial" w:cs="Arial"/>
          <w:b/>
          <w:sz w:val="24"/>
          <w:szCs w:val="24"/>
        </w:rPr>
        <w:t xml:space="preserve"> Contents:</w:t>
      </w:r>
      <w:r w:rsidR="002515A2" w:rsidRPr="00553DF0">
        <w:rPr>
          <w:rFonts w:ascii="Arial" w:hAnsi="Arial" w:cs="Arial"/>
          <w:b/>
          <w:sz w:val="24"/>
          <w:szCs w:val="24"/>
        </w:rPr>
        <w:t xml:space="preserve"> </w:t>
      </w:r>
    </w:p>
    <w:tbl>
      <w:tblPr>
        <w:tblW w:w="933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357"/>
      </w:tblGrid>
      <w:tr w:rsidR="00050F77" w:rsidRPr="00FC1699" w:rsidTr="00050F77">
        <w:trPr>
          <w:trHeight w:val="399"/>
        </w:trPr>
        <w:tc>
          <w:tcPr>
            <w:tcW w:w="1980" w:type="dxa"/>
          </w:tcPr>
          <w:p w:rsidR="00050F77" w:rsidRPr="00CA0967" w:rsidRDefault="00050F77" w:rsidP="00CA0967">
            <w:pPr>
              <w:jc w:val="center"/>
              <w:rPr>
                <w:rFonts w:ascii="Arial" w:hAnsi="Arial" w:cs="Arial"/>
                <w:b/>
                <w:bCs/>
                <w:sz w:val="24"/>
                <w:szCs w:val="24"/>
              </w:rPr>
            </w:pPr>
            <w:r w:rsidRPr="00CA0967">
              <w:rPr>
                <w:rFonts w:ascii="Arial" w:hAnsi="Arial" w:cs="Arial"/>
                <w:b/>
                <w:bCs/>
                <w:sz w:val="24"/>
                <w:szCs w:val="24"/>
              </w:rPr>
              <w:t>Days</w:t>
            </w:r>
          </w:p>
        </w:tc>
        <w:tc>
          <w:tcPr>
            <w:tcW w:w="7357" w:type="dxa"/>
          </w:tcPr>
          <w:p w:rsidR="00050F77" w:rsidRPr="00CA0967" w:rsidRDefault="00050F77" w:rsidP="00CA0967">
            <w:pPr>
              <w:jc w:val="center"/>
              <w:rPr>
                <w:rFonts w:ascii="Arial" w:hAnsi="Arial" w:cs="Arial"/>
                <w:b/>
                <w:bCs/>
                <w:sz w:val="24"/>
                <w:szCs w:val="24"/>
              </w:rPr>
            </w:pPr>
            <w:r w:rsidRPr="00CA0967">
              <w:rPr>
                <w:rFonts w:ascii="Arial" w:hAnsi="Arial" w:cs="Arial"/>
                <w:b/>
                <w:bCs/>
                <w:sz w:val="24"/>
                <w:szCs w:val="24"/>
              </w:rPr>
              <w:t>Particulars</w:t>
            </w:r>
          </w:p>
        </w:tc>
      </w:tr>
      <w:tr w:rsidR="00050F77" w:rsidRPr="00FC1699" w:rsidTr="00050F77">
        <w:trPr>
          <w:trHeight w:val="1051"/>
        </w:trPr>
        <w:tc>
          <w:tcPr>
            <w:tcW w:w="1980" w:type="dxa"/>
          </w:tcPr>
          <w:p w:rsidR="00050F77" w:rsidRPr="00FC1699" w:rsidRDefault="00050F77" w:rsidP="00050F77">
            <w:pPr>
              <w:jc w:val="both"/>
              <w:rPr>
                <w:rFonts w:ascii="Arial" w:hAnsi="Arial" w:cs="Arial"/>
                <w:sz w:val="24"/>
                <w:szCs w:val="24"/>
              </w:rPr>
            </w:pPr>
            <w:r>
              <w:rPr>
                <w:rFonts w:ascii="Arial" w:hAnsi="Arial" w:cs="Arial"/>
                <w:sz w:val="24"/>
                <w:szCs w:val="24"/>
              </w:rPr>
              <w:t xml:space="preserve">Day </w:t>
            </w:r>
            <w:r w:rsidRPr="00FC1699">
              <w:rPr>
                <w:rFonts w:ascii="Arial" w:hAnsi="Arial" w:cs="Arial"/>
                <w:sz w:val="24"/>
                <w:szCs w:val="24"/>
              </w:rPr>
              <w:t>1</w:t>
            </w:r>
          </w:p>
        </w:tc>
        <w:tc>
          <w:tcPr>
            <w:tcW w:w="7357" w:type="dxa"/>
          </w:tcPr>
          <w:p w:rsidR="00050F77" w:rsidRPr="00FC1699" w:rsidRDefault="00050F77" w:rsidP="000F4280">
            <w:pPr>
              <w:pStyle w:val="ListParagraph"/>
              <w:numPr>
                <w:ilvl w:val="0"/>
                <w:numId w:val="24"/>
              </w:numPr>
              <w:ind w:left="289" w:hanging="289"/>
              <w:jc w:val="both"/>
              <w:rPr>
                <w:rFonts w:ascii="Arial" w:hAnsi="Arial" w:cs="Arial"/>
                <w:sz w:val="24"/>
                <w:szCs w:val="24"/>
              </w:rPr>
            </w:pPr>
            <w:r w:rsidRPr="00FC1699">
              <w:rPr>
                <w:rFonts w:ascii="Arial" w:hAnsi="Arial" w:cs="Arial"/>
                <w:sz w:val="24"/>
                <w:szCs w:val="24"/>
              </w:rPr>
              <w:t>Introductory Session on Solar PV and Thermal</w:t>
            </w:r>
          </w:p>
          <w:p w:rsidR="00050F77" w:rsidRPr="00FC1699" w:rsidRDefault="00050F77" w:rsidP="000F4280">
            <w:pPr>
              <w:pStyle w:val="ListParagraph"/>
              <w:numPr>
                <w:ilvl w:val="0"/>
                <w:numId w:val="24"/>
              </w:numPr>
              <w:ind w:left="289" w:hanging="289"/>
              <w:jc w:val="both"/>
              <w:rPr>
                <w:rFonts w:ascii="Arial" w:hAnsi="Arial" w:cs="Arial"/>
                <w:sz w:val="24"/>
                <w:szCs w:val="24"/>
              </w:rPr>
            </w:pPr>
            <w:r w:rsidRPr="00FC1699">
              <w:rPr>
                <w:rFonts w:ascii="Arial" w:hAnsi="Arial" w:cs="Arial"/>
                <w:sz w:val="24"/>
                <w:szCs w:val="24"/>
              </w:rPr>
              <w:t>Solar Energy Fundamentals</w:t>
            </w:r>
          </w:p>
        </w:tc>
      </w:tr>
      <w:tr w:rsidR="00050F77" w:rsidRPr="00FC1699" w:rsidTr="00050F77">
        <w:trPr>
          <w:trHeight w:val="623"/>
        </w:trPr>
        <w:tc>
          <w:tcPr>
            <w:tcW w:w="1980" w:type="dxa"/>
          </w:tcPr>
          <w:p w:rsidR="00050F77" w:rsidRPr="00FC1699" w:rsidRDefault="00050F77" w:rsidP="00050F77">
            <w:pPr>
              <w:jc w:val="both"/>
              <w:rPr>
                <w:rFonts w:ascii="Arial" w:hAnsi="Arial" w:cs="Arial"/>
                <w:sz w:val="24"/>
                <w:szCs w:val="24"/>
              </w:rPr>
            </w:pPr>
            <w:r>
              <w:rPr>
                <w:rFonts w:ascii="Arial" w:hAnsi="Arial" w:cs="Arial"/>
                <w:sz w:val="24"/>
                <w:szCs w:val="24"/>
              </w:rPr>
              <w:t>Day 2</w:t>
            </w:r>
          </w:p>
        </w:tc>
        <w:tc>
          <w:tcPr>
            <w:tcW w:w="7357" w:type="dxa"/>
          </w:tcPr>
          <w:p w:rsidR="00050F77" w:rsidRPr="00FC1699" w:rsidRDefault="00050F77" w:rsidP="000F4280">
            <w:pPr>
              <w:pStyle w:val="ListParagraph"/>
              <w:numPr>
                <w:ilvl w:val="0"/>
                <w:numId w:val="24"/>
              </w:numPr>
              <w:ind w:left="289" w:hanging="289"/>
              <w:jc w:val="both"/>
              <w:rPr>
                <w:rFonts w:ascii="Arial" w:hAnsi="Arial" w:cs="Arial"/>
                <w:sz w:val="24"/>
                <w:szCs w:val="24"/>
              </w:rPr>
            </w:pPr>
            <w:r w:rsidRPr="00FC1699">
              <w:rPr>
                <w:rFonts w:ascii="Arial" w:hAnsi="Arial" w:cs="Arial"/>
                <w:sz w:val="24"/>
                <w:szCs w:val="24"/>
              </w:rPr>
              <w:t>Testing standards of SPV systems</w:t>
            </w:r>
          </w:p>
          <w:p w:rsidR="00050F77" w:rsidRPr="00FC1699" w:rsidRDefault="00050F77" w:rsidP="000F4280">
            <w:pPr>
              <w:pStyle w:val="ListParagraph"/>
              <w:numPr>
                <w:ilvl w:val="0"/>
                <w:numId w:val="24"/>
              </w:numPr>
              <w:ind w:left="289" w:hanging="289"/>
              <w:jc w:val="both"/>
              <w:rPr>
                <w:rFonts w:ascii="Arial" w:hAnsi="Arial" w:cs="Arial"/>
                <w:sz w:val="24"/>
                <w:szCs w:val="24"/>
              </w:rPr>
            </w:pPr>
            <w:r w:rsidRPr="00FC1699">
              <w:rPr>
                <w:rFonts w:ascii="Arial" w:hAnsi="Arial" w:cs="Arial"/>
                <w:sz w:val="24"/>
                <w:szCs w:val="24"/>
              </w:rPr>
              <w:t>Solar Photovoltaic Cell and Technologies</w:t>
            </w:r>
          </w:p>
          <w:p w:rsidR="00050F77" w:rsidRPr="00FC1699" w:rsidRDefault="00050F77" w:rsidP="000F4280">
            <w:pPr>
              <w:pStyle w:val="ListParagraph"/>
              <w:numPr>
                <w:ilvl w:val="0"/>
                <w:numId w:val="24"/>
              </w:numPr>
              <w:ind w:left="289" w:hanging="289"/>
              <w:jc w:val="both"/>
              <w:rPr>
                <w:rFonts w:ascii="Arial" w:hAnsi="Arial" w:cs="Arial"/>
                <w:sz w:val="24"/>
                <w:szCs w:val="24"/>
              </w:rPr>
            </w:pPr>
            <w:r w:rsidRPr="00FC1699">
              <w:rPr>
                <w:rFonts w:ascii="Arial" w:hAnsi="Arial" w:cs="Arial"/>
                <w:sz w:val="24"/>
                <w:szCs w:val="24"/>
              </w:rPr>
              <w:t>SPV systems and Components</w:t>
            </w:r>
          </w:p>
        </w:tc>
      </w:tr>
      <w:tr w:rsidR="00050F77" w:rsidRPr="00FC1699" w:rsidTr="00050F77">
        <w:trPr>
          <w:trHeight w:val="971"/>
        </w:trPr>
        <w:tc>
          <w:tcPr>
            <w:tcW w:w="1980" w:type="dxa"/>
          </w:tcPr>
          <w:p w:rsidR="00050F77" w:rsidRPr="00FC1699" w:rsidRDefault="00050F77" w:rsidP="00050F77">
            <w:pPr>
              <w:jc w:val="both"/>
              <w:rPr>
                <w:rFonts w:ascii="Arial" w:hAnsi="Arial" w:cs="Arial"/>
                <w:sz w:val="24"/>
                <w:szCs w:val="24"/>
              </w:rPr>
            </w:pPr>
            <w:r>
              <w:rPr>
                <w:rFonts w:ascii="Arial" w:hAnsi="Arial" w:cs="Arial"/>
                <w:sz w:val="24"/>
                <w:szCs w:val="24"/>
              </w:rPr>
              <w:t xml:space="preserve">Day </w:t>
            </w:r>
            <w:r w:rsidRPr="00FC1699">
              <w:rPr>
                <w:rFonts w:ascii="Arial" w:hAnsi="Arial" w:cs="Arial"/>
                <w:sz w:val="24"/>
                <w:szCs w:val="24"/>
              </w:rPr>
              <w:t>3</w:t>
            </w:r>
            <w:r>
              <w:rPr>
                <w:rFonts w:ascii="Arial" w:hAnsi="Arial" w:cs="Arial"/>
                <w:sz w:val="24"/>
                <w:szCs w:val="24"/>
              </w:rPr>
              <w:t xml:space="preserve"> </w:t>
            </w:r>
          </w:p>
        </w:tc>
        <w:tc>
          <w:tcPr>
            <w:tcW w:w="7357" w:type="dxa"/>
          </w:tcPr>
          <w:p w:rsidR="00050F77" w:rsidRPr="00FC1699" w:rsidRDefault="00050F77" w:rsidP="000F4280">
            <w:pPr>
              <w:pStyle w:val="ListParagraph"/>
              <w:numPr>
                <w:ilvl w:val="0"/>
                <w:numId w:val="23"/>
              </w:numPr>
              <w:ind w:left="289" w:hanging="284"/>
              <w:jc w:val="both"/>
              <w:rPr>
                <w:rFonts w:ascii="Arial" w:hAnsi="Arial" w:cs="Arial"/>
                <w:sz w:val="24"/>
                <w:szCs w:val="24"/>
              </w:rPr>
            </w:pPr>
            <w:r w:rsidRPr="00FC1699">
              <w:rPr>
                <w:rFonts w:ascii="Arial" w:hAnsi="Arial" w:cs="Arial"/>
                <w:sz w:val="24"/>
                <w:szCs w:val="24"/>
              </w:rPr>
              <w:t>Basics of Solar Thermal</w:t>
            </w:r>
          </w:p>
          <w:p w:rsidR="00050F77" w:rsidRPr="00FC1699" w:rsidRDefault="00050F77" w:rsidP="000F4280">
            <w:pPr>
              <w:pStyle w:val="ListParagraph"/>
              <w:numPr>
                <w:ilvl w:val="0"/>
                <w:numId w:val="23"/>
              </w:numPr>
              <w:ind w:left="289" w:hanging="284"/>
              <w:jc w:val="both"/>
              <w:rPr>
                <w:rFonts w:ascii="Arial" w:hAnsi="Arial" w:cs="Arial"/>
                <w:sz w:val="24"/>
                <w:szCs w:val="24"/>
              </w:rPr>
            </w:pPr>
            <w:r w:rsidRPr="00FC1699">
              <w:rPr>
                <w:rFonts w:ascii="Arial" w:hAnsi="Arial" w:cs="Arial"/>
                <w:sz w:val="24"/>
                <w:szCs w:val="24"/>
              </w:rPr>
              <w:t>Solar Thermal and Biomass</w:t>
            </w:r>
          </w:p>
          <w:p w:rsidR="00050F77" w:rsidRPr="00FC1699" w:rsidRDefault="00050F77" w:rsidP="000F4280">
            <w:pPr>
              <w:pStyle w:val="ListParagraph"/>
              <w:numPr>
                <w:ilvl w:val="0"/>
                <w:numId w:val="23"/>
              </w:numPr>
              <w:ind w:left="289" w:hanging="284"/>
              <w:jc w:val="both"/>
              <w:rPr>
                <w:rFonts w:ascii="Arial" w:hAnsi="Arial" w:cs="Arial"/>
                <w:sz w:val="24"/>
                <w:szCs w:val="24"/>
              </w:rPr>
            </w:pPr>
            <w:r w:rsidRPr="00FC1699">
              <w:rPr>
                <w:rFonts w:ascii="Arial" w:hAnsi="Arial" w:cs="Arial"/>
                <w:sz w:val="24"/>
                <w:szCs w:val="24"/>
              </w:rPr>
              <w:t>Solar Thermal Power Generation</w:t>
            </w:r>
          </w:p>
        </w:tc>
      </w:tr>
      <w:tr w:rsidR="00050F77" w:rsidRPr="00FC1699" w:rsidTr="00050F77">
        <w:trPr>
          <w:trHeight w:val="899"/>
        </w:trPr>
        <w:tc>
          <w:tcPr>
            <w:tcW w:w="1980" w:type="dxa"/>
          </w:tcPr>
          <w:p w:rsidR="00050F77" w:rsidRPr="00FC1699" w:rsidRDefault="00050F77" w:rsidP="00050F77">
            <w:pPr>
              <w:jc w:val="both"/>
              <w:rPr>
                <w:rFonts w:ascii="Arial" w:hAnsi="Arial" w:cs="Arial"/>
                <w:sz w:val="24"/>
                <w:szCs w:val="24"/>
              </w:rPr>
            </w:pPr>
            <w:r>
              <w:rPr>
                <w:rFonts w:ascii="Arial" w:hAnsi="Arial" w:cs="Arial"/>
                <w:sz w:val="24"/>
                <w:szCs w:val="24"/>
              </w:rPr>
              <w:t xml:space="preserve">Day </w:t>
            </w:r>
            <w:r w:rsidRPr="00FC1699">
              <w:rPr>
                <w:rFonts w:ascii="Arial" w:hAnsi="Arial" w:cs="Arial"/>
                <w:sz w:val="24"/>
                <w:szCs w:val="24"/>
              </w:rPr>
              <w:t>4</w:t>
            </w:r>
            <w:r>
              <w:rPr>
                <w:rFonts w:ascii="Arial" w:hAnsi="Arial" w:cs="Arial"/>
                <w:sz w:val="24"/>
                <w:szCs w:val="24"/>
              </w:rPr>
              <w:t xml:space="preserve"> </w:t>
            </w:r>
          </w:p>
        </w:tc>
        <w:tc>
          <w:tcPr>
            <w:tcW w:w="7357" w:type="dxa"/>
          </w:tcPr>
          <w:p w:rsidR="00050F77" w:rsidRDefault="00050F77" w:rsidP="00022A2B">
            <w:pPr>
              <w:pStyle w:val="ListParagraph"/>
              <w:numPr>
                <w:ilvl w:val="0"/>
                <w:numId w:val="23"/>
              </w:numPr>
              <w:ind w:left="291" w:hanging="291"/>
              <w:jc w:val="both"/>
              <w:rPr>
                <w:rFonts w:ascii="Arial" w:hAnsi="Arial" w:cs="Arial"/>
                <w:sz w:val="24"/>
                <w:szCs w:val="24"/>
              </w:rPr>
            </w:pPr>
            <w:r w:rsidRPr="00FC1699">
              <w:rPr>
                <w:rFonts w:ascii="Arial" w:hAnsi="Arial" w:cs="Arial"/>
                <w:sz w:val="24"/>
                <w:szCs w:val="24"/>
              </w:rPr>
              <w:t>Inverters &amp; Charge Controller</w:t>
            </w:r>
          </w:p>
          <w:p w:rsidR="00050F77" w:rsidRPr="00022A2B" w:rsidRDefault="00050F77" w:rsidP="00022A2B">
            <w:pPr>
              <w:pStyle w:val="ListParagraph"/>
              <w:numPr>
                <w:ilvl w:val="0"/>
                <w:numId w:val="23"/>
              </w:numPr>
              <w:ind w:left="291" w:hanging="291"/>
              <w:jc w:val="both"/>
              <w:rPr>
                <w:rFonts w:ascii="Arial" w:hAnsi="Arial" w:cs="Arial"/>
                <w:sz w:val="24"/>
                <w:szCs w:val="24"/>
              </w:rPr>
            </w:pPr>
            <w:r w:rsidRPr="00022A2B">
              <w:rPr>
                <w:rFonts w:ascii="Arial" w:hAnsi="Arial" w:cs="Arial"/>
                <w:sz w:val="24"/>
                <w:szCs w:val="24"/>
              </w:rPr>
              <w:t>Batteries for SPV applications</w:t>
            </w:r>
            <w:r w:rsidRPr="00022A2B">
              <w:rPr>
                <w:rFonts w:ascii="Arial" w:hAnsi="Arial" w:cs="Arial"/>
                <w:b/>
                <w:bCs/>
                <w:sz w:val="24"/>
                <w:szCs w:val="24"/>
              </w:rPr>
              <w:t xml:space="preserve"> </w:t>
            </w:r>
          </w:p>
        </w:tc>
      </w:tr>
      <w:tr w:rsidR="00050F77" w:rsidRPr="00FC1699" w:rsidTr="00050F77">
        <w:trPr>
          <w:trHeight w:val="249"/>
        </w:trPr>
        <w:tc>
          <w:tcPr>
            <w:tcW w:w="1980" w:type="dxa"/>
          </w:tcPr>
          <w:p w:rsidR="00050F77" w:rsidRPr="00FC1699" w:rsidRDefault="00050F77" w:rsidP="00050F77">
            <w:pPr>
              <w:jc w:val="both"/>
              <w:rPr>
                <w:rFonts w:ascii="Arial" w:hAnsi="Arial" w:cs="Arial"/>
                <w:sz w:val="24"/>
                <w:szCs w:val="24"/>
              </w:rPr>
            </w:pPr>
            <w:r>
              <w:rPr>
                <w:rFonts w:ascii="Arial" w:hAnsi="Arial" w:cs="Arial"/>
                <w:sz w:val="24"/>
                <w:szCs w:val="24"/>
              </w:rPr>
              <w:t xml:space="preserve">Day 5 </w:t>
            </w:r>
          </w:p>
        </w:tc>
        <w:tc>
          <w:tcPr>
            <w:tcW w:w="7357" w:type="dxa"/>
          </w:tcPr>
          <w:p w:rsidR="00050F77" w:rsidRPr="007A410F" w:rsidRDefault="00050F77" w:rsidP="001C5CFE">
            <w:pPr>
              <w:ind w:left="289" w:hanging="284"/>
              <w:jc w:val="both"/>
              <w:rPr>
                <w:rFonts w:ascii="Arial" w:hAnsi="Arial" w:cs="Arial"/>
                <w:b/>
                <w:bCs/>
                <w:sz w:val="24"/>
                <w:szCs w:val="24"/>
              </w:rPr>
            </w:pPr>
            <w:r w:rsidRPr="00022A2B">
              <w:rPr>
                <w:rFonts w:ascii="Arial" w:hAnsi="Arial" w:cs="Arial"/>
                <w:b/>
                <w:bCs/>
                <w:sz w:val="24"/>
                <w:szCs w:val="24"/>
              </w:rPr>
              <w:t xml:space="preserve">Visit to 1 MW power plant at Gugaon and / or visit to Central Electronic Limited (CEL), a Solar manufacturing unit, in Ghaziabad </w:t>
            </w:r>
          </w:p>
        </w:tc>
      </w:tr>
      <w:tr w:rsidR="00050F77" w:rsidRPr="00FC1699" w:rsidTr="00050F77">
        <w:trPr>
          <w:trHeight w:val="507"/>
        </w:trPr>
        <w:tc>
          <w:tcPr>
            <w:tcW w:w="1980" w:type="dxa"/>
          </w:tcPr>
          <w:p w:rsidR="00050F77" w:rsidRPr="00FC1699" w:rsidRDefault="00050F77" w:rsidP="00050F77">
            <w:pPr>
              <w:jc w:val="both"/>
              <w:rPr>
                <w:rFonts w:ascii="Arial" w:hAnsi="Arial" w:cs="Arial"/>
                <w:sz w:val="24"/>
                <w:szCs w:val="24"/>
              </w:rPr>
            </w:pPr>
            <w:r>
              <w:rPr>
                <w:rFonts w:ascii="Arial" w:hAnsi="Arial" w:cs="Arial"/>
                <w:sz w:val="24"/>
                <w:szCs w:val="24"/>
              </w:rPr>
              <w:t xml:space="preserve">Day 6 </w:t>
            </w:r>
          </w:p>
        </w:tc>
        <w:tc>
          <w:tcPr>
            <w:tcW w:w="7357" w:type="dxa"/>
          </w:tcPr>
          <w:p w:rsidR="00050F77" w:rsidRPr="007A410F" w:rsidRDefault="00050F77" w:rsidP="000F4280">
            <w:pPr>
              <w:ind w:left="289" w:hanging="284"/>
              <w:jc w:val="both"/>
              <w:rPr>
                <w:rFonts w:ascii="Arial" w:hAnsi="Arial" w:cs="Arial"/>
                <w:b/>
                <w:bCs/>
                <w:sz w:val="24"/>
                <w:szCs w:val="24"/>
              </w:rPr>
            </w:pPr>
            <w:r w:rsidRPr="007A410F">
              <w:rPr>
                <w:rFonts w:ascii="Arial" w:hAnsi="Arial" w:cs="Arial"/>
                <w:b/>
                <w:bCs/>
                <w:sz w:val="24"/>
                <w:szCs w:val="24"/>
              </w:rPr>
              <w:t xml:space="preserve">Visit to </w:t>
            </w:r>
            <w:r>
              <w:rPr>
                <w:rFonts w:ascii="Arial" w:hAnsi="Arial" w:cs="Arial"/>
                <w:b/>
                <w:bCs/>
                <w:sz w:val="24"/>
                <w:szCs w:val="24"/>
              </w:rPr>
              <w:t xml:space="preserve">Solar Installation </w:t>
            </w:r>
            <w:r w:rsidRPr="007A410F">
              <w:rPr>
                <w:rFonts w:ascii="Arial" w:hAnsi="Arial" w:cs="Arial"/>
                <w:b/>
                <w:bCs/>
                <w:sz w:val="24"/>
                <w:szCs w:val="24"/>
              </w:rPr>
              <w:t xml:space="preserve">Agra (Taj Mahal) </w:t>
            </w:r>
          </w:p>
        </w:tc>
      </w:tr>
      <w:tr w:rsidR="00050F77" w:rsidRPr="00FC1699" w:rsidTr="00050F77">
        <w:trPr>
          <w:trHeight w:val="507"/>
        </w:trPr>
        <w:tc>
          <w:tcPr>
            <w:tcW w:w="1980" w:type="dxa"/>
          </w:tcPr>
          <w:p w:rsidR="00050F77" w:rsidRDefault="00050F77" w:rsidP="00050F77">
            <w:pPr>
              <w:jc w:val="both"/>
              <w:rPr>
                <w:rFonts w:ascii="Arial" w:hAnsi="Arial" w:cs="Arial"/>
                <w:sz w:val="24"/>
                <w:szCs w:val="24"/>
              </w:rPr>
            </w:pPr>
            <w:r>
              <w:rPr>
                <w:rFonts w:ascii="Arial" w:hAnsi="Arial" w:cs="Arial"/>
                <w:sz w:val="24"/>
                <w:szCs w:val="24"/>
              </w:rPr>
              <w:t xml:space="preserve">Day 7 </w:t>
            </w:r>
          </w:p>
        </w:tc>
        <w:tc>
          <w:tcPr>
            <w:tcW w:w="7357" w:type="dxa"/>
          </w:tcPr>
          <w:p w:rsidR="00050F77" w:rsidRPr="007A410F" w:rsidRDefault="00050F77" w:rsidP="000F4280">
            <w:pPr>
              <w:ind w:left="289" w:hanging="284"/>
              <w:jc w:val="both"/>
              <w:rPr>
                <w:rFonts w:ascii="Arial" w:hAnsi="Arial" w:cs="Arial"/>
                <w:b/>
                <w:bCs/>
                <w:sz w:val="24"/>
                <w:szCs w:val="24"/>
              </w:rPr>
            </w:pPr>
            <w:r>
              <w:rPr>
                <w:rFonts w:ascii="Arial" w:hAnsi="Arial" w:cs="Arial"/>
                <w:b/>
                <w:bCs/>
                <w:sz w:val="24"/>
                <w:szCs w:val="24"/>
              </w:rPr>
              <w:t>Rest</w:t>
            </w:r>
          </w:p>
        </w:tc>
      </w:tr>
      <w:tr w:rsidR="00050F77" w:rsidRPr="00FC1699" w:rsidTr="00050F77">
        <w:trPr>
          <w:trHeight w:val="195"/>
        </w:trPr>
        <w:tc>
          <w:tcPr>
            <w:tcW w:w="1980" w:type="dxa"/>
          </w:tcPr>
          <w:p w:rsidR="00050F77" w:rsidRPr="00FC1699" w:rsidRDefault="00050F77" w:rsidP="00050F77">
            <w:pPr>
              <w:jc w:val="both"/>
              <w:rPr>
                <w:rFonts w:ascii="Arial" w:hAnsi="Arial" w:cs="Arial"/>
                <w:sz w:val="24"/>
                <w:szCs w:val="24"/>
              </w:rPr>
            </w:pPr>
            <w:r>
              <w:rPr>
                <w:rFonts w:ascii="Arial" w:hAnsi="Arial" w:cs="Arial"/>
                <w:sz w:val="24"/>
                <w:szCs w:val="24"/>
              </w:rPr>
              <w:t xml:space="preserve">Day 8 </w:t>
            </w:r>
          </w:p>
        </w:tc>
        <w:tc>
          <w:tcPr>
            <w:tcW w:w="7357" w:type="dxa"/>
          </w:tcPr>
          <w:p w:rsidR="00050F77" w:rsidRPr="00FC1699" w:rsidRDefault="00050F77" w:rsidP="000F4280">
            <w:pPr>
              <w:pStyle w:val="ListParagraph"/>
              <w:numPr>
                <w:ilvl w:val="0"/>
                <w:numId w:val="25"/>
              </w:numPr>
              <w:ind w:left="253" w:hanging="284"/>
              <w:jc w:val="both"/>
              <w:rPr>
                <w:rFonts w:ascii="Arial" w:hAnsi="Arial" w:cs="Arial"/>
                <w:sz w:val="24"/>
                <w:szCs w:val="24"/>
              </w:rPr>
            </w:pPr>
            <w:r w:rsidRPr="00FC1699">
              <w:rPr>
                <w:rFonts w:ascii="Arial" w:hAnsi="Arial" w:cs="Arial"/>
                <w:sz w:val="24"/>
                <w:szCs w:val="24"/>
              </w:rPr>
              <w:t>India Experience on Roof Top and 1 MW Solar</w:t>
            </w:r>
          </w:p>
          <w:p w:rsidR="00050F77" w:rsidRPr="00FC1699" w:rsidRDefault="00050F77" w:rsidP="000F4280">
            <w:pPr>
              <w:pStyle w:val="ListParagraph"/>
              <w:numPr>
                <w:ilvl w:val="0"/>
                <w:numId w:val="23"/>
              </w:numPr>
              <w:ind w:left="289" w:hanging="284"/>
              <w:jc w:val="both"/>
              <w:rPr>
                <w:rFonts w:ascii="Arial" w:hAnsi="Arial" w:cs="Arial"/>
                <w:sz w:val="24"/>
                <w:szCs w:val="24"/>
              </w:rPr>
            </w:pPr>
            <w:r w:rsidRPr="00FC1699">
              <w:rPr>
                <w:rFonts w:ascii="Arial" w:hAnsi="Arial" w:cs="Arial"/>
                <w:sz w:val="24"/>
                <w:szCs w:val="24"/>
              </w:rPr>
              <w:t>Performance and Reliability of SPV modules in out-door</w:t>
            </w:r>
          </w:p>
        </w:tc>
      </w:tr>
      <w:tr w:rsidR="00050F77" w:rsidRPr="00FC1699" w:rsidTr="00050F77">
        <w:trPr>
          <w:trHeight w:val="412"/>
        </w:trPr>
        <w:tc>
          <w:tcPr>
            <w:tcW w:w="1980" w:type="dxa"/>
          </w:tcPr>
          <w:p w:rsidR="00050F77" w:rsidRPr="00FC1699" w:rsidRDefault="00050F77" w:rsidP="00050F77">
            <w:pPr>
              <w:jc w:val="both"/>
              <w:rPr>
                <w:rFonts w:ascii="Arial" w:hAnsi="Arial" w:cs="Arial"/>
                <w:sz w:val="24"/>
                <w:szCs w:val="24"/>
              </w:rPr>
            </w:pPr>
            <w:r>
              <w:rPr>
                <w:rFonts w:ascii="Arial" w:hAnsi="Arial" w:cs="Arial"/>
                <w:sz w:val="24"/>
                <w:szCs w:val="24"/>
              </w:rPr>
              <w:t xml:space="preserve">Day 9 </w:t>
            </w:r>
          </w:p>
        </w:tc>
        <w:tc>
          <w:tcPr>
            <w:tcW w:w="7357" w:type="dxa"/>
          </w:tcPr>
          <w:p w:rsidR="00050F77" w:rsidRPr="00FC1699" w:rsidRDefault="00050F77" w:rsidP="000F4280">
            <w:pPr>
              <w:pStyle w:val="ListParagraph"/>
              <w:numPr>
                <w:ilvl w:val="0"/>
                <w:numId w:val="23"/>
              </w:numPr>
              <w:ind w:left="289" w:hanging="284"/>
              <w:jc w:val="both"/>
              <w:rPr>
                <w:rFonts w:ascii="Arial" w:hAnsi="Arial" w:cs="Arial"/>
                <w:sz w:val="24"/>
                <w:szCs w:val="24"/>
              </w:rPr>
            </w:pPr>
            <w:r w:rsidRPr="00FC1699">
              <w:rPr>
                <w:rFonts w:ascii="Arial" w:hAnsi="Arial" w:cs="Arial"/>
                <w:sz w:val="24"/>
                <w:szCs w:val="24"/>
              </w:rPr>
              <w:t>SPV system design</w:t>
            </w:r>
          </w:p>
          <w:p w:rsidR="00050F77" w:rsidRPr="00FC1699" w:rsidRDefault="00050F77" w:rsidP="000F4280">
            <w:pPr>
              <w:pStyle w:val="ListParagraph"/>
              <w:numPr>
                <w:ilvl w:val="0"/>
                <w:numId w:val="23"/>
              </w:numPr>
              <w:ind w:left="289" w:hanging="284"/>
              <w:jc w:val="both"/>
              <w:rPr>
                <w:rFonts w:ascii="Arial" w:hAnsi="Arial" w:cs="Arial"/>
                <w:sz w:val="24"/>
                <w:szCs w:val="24"/>
              </w:rPr>
            </w:pPr>
            <w:r w:rsidRPr="00FC1699">
              <w:rPr>
                <w:rFonts w:ascii="Arial" w:hAnsi="Arial" w:cs="Arial"/>
                <w:sz w:val="24"/>
                <w:szCs w:val="24"/>
              </w:rPr>
              <w:t>PV Simulation tools like PVSOL/PV syst</w:t>
            </w:r>
          </w:p>
        </w:tc>
      </w:tr>
      <w:tr w:rsidR="00050F77" w:rsidRPr="00FC1699" w:rsidTr="00050F77">
        <w:trPr>
          <w:trHeight w:val="428"/>
        </w:trPr>
        <w:tc>
          <w:tcPr>
            <w:tcW w:w="1980" w:type="dxa"/>
          </w:tcPr>
          <w:p w:rsidR="00050F77" w:rsidRPr="00FC1699" w:rsidRDefault="00050F77" w:rsidP="00050F77">
            <w:pPr>
              <w:jc w:val="both"/>
              <w:rPr>
                <w:rFonts w:ascii="Arial" w:hAnsi="Arial" w:cs="Arial"/>
                <w:sz w:val="24"/>
                <w:szCs w:val="24"/>
              </w:rPr>
            </w:pPr>
            <w:r>
              <w:rPr>
                <w:rFonts w:ascii="Arial" w:hAnsi="Arial" w:cs="Arial"/>
                <w:sz w:val="24"/>
                <w:szCs w:val="24"/>
              </w:rPr>
              <w:t xml:space="preserve">Day </w:t>
            </w:r>
            <w:r w:rsidRPr="00FC1699">
              <w:rPr>
                <w:rFonts w:ascii="Arial" w:hAnsi="Arial" w:cs="Arial"/>
                <w:sz w:val="24"/>
                <w:szCs w:val="24"/>
              </w:rPr>
              <w:t>10</w:t>
            </w:r>
            <w:r>
              <w:rPr>
                <w:rFonts w:ascii="Arial" w:hAnsi="Arial" w:cs="Arial"/>
                <w:sz w:val="24"/>
                <w:szCs w:val="24"/>
              </w:rPr>
              <w:t xml:space="preserve"> </w:t>
            </w:r>
          </w:p>
        </w:tc>
        <w:tc>
          <w:tcPr>
            <w:tcW w:w="7357" w:type="dxa"/>
          </w:tcPr>
          <w:p w:rsidR="00050F77" w:rsidRPr="00FC1699" w:rsidRDefault="00050F77" w:rsidP="000F4280">
            <w:pPr>
              <w:pStyle w:val="ListParagraph"/>
              <w:numPr>
                <w:ilvl w:val="0"/>
                <w:numId w:val="23"/>
              </w:numPr>
              <w:ind w:left="289" w:hanging="284"/>
              <w:jc w:val="both"/>
              <w:rPr>
                <w:rFonts w:ascii="Arial" w:hAnsi="Arial" w:cs="Arial"/>
                <w:sz w:val="24"/>
                <w:szCs w:val="24"/>
              </w:rPr>
            </w:pPr>
            <w:r w:rsidRPr="00FC1699">
              <w:rPr>
                <w:rFonts w:ascii="Arial" w:hAnsi="Arial" w:cs="Arial"/>
                <w:sz w:val="24"/>
                <w:szCs w:val="24"/>
              </w:rPr>
              <w:t xml:space="preserve">Installation, Sequence, Testing  &amp; Commissioning of PV power plant </w:t>
            </w:r>
          </w:p>
          <w:p w:rsidR="00050F77" w:rsidRPr="00FC1699" w:rsidRDefault="00050F77" w:rsidP="000F4280">
            <w:pPr>
              <w:pStyle w:val="ListParagraph"/>
              <w:numPr>
                <w:ilvl w:val="0"/>
                <w:numId w:val="23"/>
              </w:numPr>
              <w:ind w:left="289" w:hanging="284"/>
              <w:jc w:val="both"/>
              <w:rPr>
                <w:rFonts w:ascii="Arial" w:hAnsi="Arial" w:cs="Arial"/>
                <w:sz w:val="24"/>
                <w:szCs w:val="24"/>
              </w:rPr>
            </w:pPr>
            <w:r w:rsidRPr="00FC1699">
              <w:rPr>
                <w:rFonts w:ascii="Arial" w:hAnsi="Arial" w:cs="Arial"/>
                <w:sz w:val="24"/>
                <w:szCs w:val="24"/>
              </w:rPr>
              <w:t>Lab Visit</w:t>
            </w:r>
          </w:p>
        </w:tc>
      </w:tr>
      <w:tr w:rsidR="00050F77" w:rsidRPr="00FC1699" w:rsidTr="00050F77">
        <w:trPr>
          <w:trHeight w:val="1393"/>
        </w:trPr>
        <w:tc>
          <w:tcPr>
            <w:tcW w:w="1980" w:type="dxa"/>
          </w:tcPr>
          <w:p w:rsidR="00050F77" w:rsidRPr="00FC1699" w:rsidRDefault="00050F77" w:rsidP="00050F77">
            <w:pPr>
              <w:jc w:val="both"/>
              <w:rPr>
                <w:rFonts w:ascii="Arial" w:hAnsi="Arial" w:cs="Arial"/>
                <w:sz w:val="24"/>
                <w:szCs w:val="24"/>
              </w:rPr>
            </w:pPr>
            <w:r>
              <w:rPr>
                <w:rFonts w:ascii="Arial" w:hAnsi="Arial" w:cs="Arial"/>
                <w:sz w:val="24"/>
                <w:szCs w:val="24"/>
              </w:rPr>
              <w:lastRenderedPageBreak/>
              <w:t xml:space="preserve">Day </w:t>
            </w:r>
            <w:r w:rsidRPr="00FC1699">
              <w:rPr>
                <w:rFonts w:ascii="Arial" w:hAnsi="Arial" w:cs="Arial"/>
                <w:sz w:val="24"/>
                <w:szCs w:val="24"/>
              </w:rPr>
              <w:t>11</w:t>
            </w:r>
            <w:r>
              <w:rPr>
                <w:rFonts w:ascii="Arial" w:hAnsi="Arial" w:cs="Arial"/>
                <w:sz w:val="24"/>
                <w:szCs w:val="24"/>
              </w:rPr>
              <w:t xml:space="preserve"> </w:t>
            </w:r>
          </w:p>
        </w:tc>
        <w:tc>
          <w:tcPr>
            <w:tcW w:w="7357" w:type="dxa"/>
          </w:tcPr>
          <w:p w:rsidR="00050F77" w:rsidRPr="00F105E2" w:rsidRDefault="00050F77" w:rsidP="00F105E2">
            <w:pPr>
              <w:pStyle w:val="ListParagraph"/>
              <w:numPr>
                <w:ilvl w:val="0"/>
                <w:numId w:val="23"/>
              </w:numPr>
              <w:ind w:left="289" w:hanging="284"/>
              <w:jc w:val="both"/>
              <w:rPr>
                <w:rFonts w:ascii="Arial" w:hAnsi="Arial" w:cs="Arial"/>
                <w:b/>
                <w:bCs/>
                <w:sz w:val="24"/>
                <w:szCs w:val="24"/>
              </w:rPr>
            </w:pPr>
            <w:r w:rsidRPr="00FC1699">
              <w:rPr>
                <w:rFonts w:ascii="Arial" w:hAnsi="Arial" w:cs="Arial"/>
                <w:sz w:val="24"/>
                <w:szCs w:val="24"/>
              </w:rPr>
              <w:t>Hybrid Solar biomass Power plant in poly-generation process for combined power cooling and process heat</w:t>
            </w:r>
          </w:p>
          <w:p w:rsidR="00050F77" w:rsidRPr="00FC1699" w:rsidRDefault="00050F77" w:rsidP="00F105E2">
            <w:pPr>
              <w:pStyle w:val="ListParagraph"/>
              <w:numPr>
                <w:ilvl w:val="0"/>
                <w:numId w:val="23"/>
              </w:numPr>
              <w:ind w:left="289" w:hanging="284"/>
              <w:jc w:val="both"/>
              <w:rPr>
                <w:rFonts w:ascii="Arial" w:hAnsi="Arial" w:cs="Arial"/>
                <w:sz w:val="24"/>
                <w:szCs w:val="24"/>
              </w:rPr>
            </w:pPr>
            <w:r w:rsidRPr="00FC1699">
              <w:rPr>
                <w:rFonts w:ascii="Arial" w:hAnsi="Arial" w:cs="Arial"/>
                <w:sz w:val="24"/>
                <w:szCs w:val="24"/>
              </w:rPr>
              <w:t>Various Policies</w:t>
            </w:r>
          </w:p>
          <w:p w:rsidR="00050F77" w:rsidRDefault="00050F77" w:rsidP="00F105E2">
            <w:pPr>
              <w:pStyle w:val="ListParagraph"/>
              <w:ind w:left="289"/>
              <w:jc w:val="both"/>
              <w:rPr>
                <w:rFonts w:ascii="Arial" w:hAnsi="Arial" w:cs="Arial"/>
                <w:b/>
                <w:bCs/>
                <w:sz w:val="24"/>
                <w:szCs w:val="24"/>
              </w:rPr>
            </w:pPr>
          </w:p>
        </w:tc>
      </w:tr>
      <w:tr w:rsidR="00050F77" w:rsidRPr="00FC1699" w:rsidTr="00050F77">
        <w:trPr>
          <w:trHeight w:val="538"/>
        </w:trPr>
        <w:tc>
          <w:tcPr>
            <w:tcW w:w="1980" w:type="dxa"/>
          </w:tcPr>
          <w:p w:rsidR="00050F77" w:rsidRPr="00FC1699" w:rsidRDefault="00050F77" w:rsidP="00050F77">
            <w:pPr>
              <w:jc w:val="both"/>
              <w:rPr>
                <w:rFonts w:ascii="Arial" w:hAnsi="Arial" w:cs="Arial"/>
                <w:sz w:val="24"/>
                <w:szCs w:val="24"/>
              </w:rPr>
            </w:pPr>
            <w:r>
              <w:rPr>
                <w:rFonts w:ascii="Arial" w:hAnsi="Arial" w:cs="Arial"/>
                <w:sz w:val="24"/>
                <w:szCs w:val="24"/>
              </w:rPr>
              <w:t xml:space="preserve">Day 12 </w:t>
            </w:r>
          </w:p>
        </w:tc>
        <w:tc>
          <w:tcPr>
            <w:tcW w:w="7357" w:type="dxa"/>
          </w:tcPr>
          <w:p w:rsidR="00050F77" w:rsidRPr="007A410F" w:rsidRDefault="00050F77" w:rsidP="008E12BC">
            <w:pPr>
              <w:jc w:val="both"/>
              <w:rPr>
                <w:rFonts w:ascii="Arial" w:hAnsi="Arial" w:cs="Arial"/>
                <w:sz w:val="24"/>
                <w:szCs w:val="24"/>
              </w:rPr>
            </w:pPr>
            <w:r>
              <w:rPr>
                <w:rFonts w:ascii="Arial" w:hAnsi="Arial" w:cs="Arial"/>
                <w:b/>
                <w:bCs/>
                <w:sz w:val="24"/>
                <w:szCs w:val="24"/>
              </w:rPr>
              <w:t>Visit to Solar Projects in Delhi</w:t>
            </w:r>
          </w:p>
        </w:tc>
      </w:tr>
      <w:tr w:rsidR="00050F77" w:rsidRPr="00FC1699" w:rsidTr="00050F77">
        <w:trPr>
          <w:trHeight w:val="538"/>
        </w:trPr>
        <w:tc>
          <w:tcPr>
            <w:tcW w:w="1980" w:type="dxa"/>
          </w:tcPr>
          <w:p w:rsidR="00050F77" w:rsidRPr="00FC1699" w:rsidRDefault="00050F77" w:rsidP="00050F77">
            <w:pPr>
              <w:jc w:val="both"/>
              <w:rPr>
                <w:rFonts w:ascii="Arial" w:hAnsi="Arial" w:cs="Arial"/>
                <w:sz w:val="24"/>
                <w:szCs w:val="24"/>
              </w:rPr>
            </w:pPr>
            <w:r>
              <w:rPr>
                <w:rFonts w:ascii="Arial" w:hAnsi="Arial" w:cs="Arial"/>
                <w:sz w:val="24"/>
                <w:szCs w:val="24"/>
              </w:rPr>
              <w:t xml:space="preserve">Day </w:t>
            </w:r>
            <w:r w:rsidRPr="00FC1699">
              <w:rPr>
                <w:rFonts w:ascii="Arial" w:hAnsi="Arial" w:cs="Arial"/>
                <w:sz w:val="24"/>
                <w:szCs w:val="24"/>
              </w:rPr>
              <w:t>1</w:t>
            </w:r>
            <w:r>
              <w:rPr>
                <w:rFonts w:ascii="Arial" w:hAnsi="Arial" w:cs="Arial"/>
                <w:sz w:val="24"/>
                <w:szCs w:val="24"/>
              </w:rPr>
              <w:t xml:space="preserve">3-14 </w:t>
            </w:r>
          </w:p>
        </w:tc>
        <w:tc>
          <w:tcPr>
            <w:tcW w:w="7357" w:type="dxa"/>
          </w:tcPr>
          <w:p w:rsidR="00050F77" w:rsidRDefault="00050F77" w:rsidP="00F105E2">
            <w:pPr>
              <w:pStyle w:val="ListParagraph"/>
              <w:tabs>
                <w:tab w:val="left" w:pos="300"/>
              </w:tabs>
              <w:ind w:left="0"/>
              <w:jc w:val="both"/>
              <w:rPr>
                <w:rFonts w:ascii="Arial" w:hAnsi="Arial" w:cs="Arial"/>
                <w:b/>
                <w:bCs/>
                <w:sz w:val="24"/>
                <w:szCs w:val="24"/>
              </w:rPr>
            </w:pPr>
            <w:r>
              <w:rPr>
                <w:rFonts w:ascii="Arial" w:hAnsi="Arial" w:cs="Arial"/>
                <w:b/>
                <w:bCs/>
                <w:sz w:val="24"/>
                <w:szCs w:val="24"/>
              </w:rPr>
              <w:t>Important Solar Project Site Visits (One night stay during the outstation study tour)</w:t>
            </w:r>
          </w:p>
          <w:p w:rsidR="00050F77" w:rsidRPr="00476C74" w:rsidRDefault="00050F77" w:rsidP="00F105E2">
            <w:pPr>
              <w:pStyle w:val="ListParagraph"/>
              <w:tabs>
                <w:tab w:val="left" w:pos="300"/>
              </w:tabs>
              <w:ind w:left="0"/>
              <w:jc w:val="both"/>
              <w:rPr>
                <w:rFonts w:ascii="Arial" w:hAnsi="Arial" w:cs="Arial"/>
                <w:b/>
                <w:bCs/>
                <w:sz w:val="24"/>
                <w:szCs w:val="24"/>
              </w:rPr>
            </w:pPr>
          </w:p>
        </w:tc>
      </w:tr>
      <w:tr w:rsidR="00050F77" w:rsidRPr="00FC1699" w:rsidTr="00050F77">
        <w:trPr>
          <w:trHeight w:val="538"/>
        </w:trPr>
        <w:tc>
          <w:tcPr>
            <w:tcW w:w="1980" w:type="dxa"/>
          </w:tcPr>
          <w:p w:rsidR="00050F77" w:rsidRDefault="00050F77" w:rsidP="00050F77">
            <w:pPr>
              <w:jc w:val="both"/>
              <w:rPr>
                <w:rFonts w:ascii="Arial" w:hAnsi="Arial" w:cs="Arial"/>
                <w:sz w:val="24"/>
                <w:szCs w:val="24"/>
              </w:rPr>
            </w:pPr>
            <w:r>
              <w:rPr>
                <w:rFonts w:ascii="Arial" w:hAnsi="Arial" w:cs="Arial"/>
                <w:sz w:val="24"/>
                <w:szCs w:val="24"/>
              </w:rPr>
              <w:t xml:space="preserve">Day </w:t>
            </w:r>
            <w:r w:rsidRPr="00FC1699">
              <w:rPr>
                <w:rFonts w:ascii="Arial" w:hAnsi="Arial" w:cs="Arial"/>
                <w:sz w:val="24"/>
                <w:szCs w:val="24"/>
              </w:rPr>
              <w:t>1</w:t>
            </w:r>
            <w:r>
              <w:rPr>
                <w:rFonts w:ascii="Arial" w:hAnsi="Arial" w:cs="Arial"/>
                <w:sz w:val="24"/>
                <w:szCs w:val="24"/>
              </w:rPr>
              <w:t>5-16</w:t>
            </w:r>
          </w:p>
        </w:tc>
        <w:tc>
          <w:tcPr>
            <w:tcW w:w="7357" w:type="dxa"/>
          </w:tcPr>
          <w:p w:rsidR="00050F77" w:rsidRPr="00050F77" w:rsidRDefault="00050F77" w:rsidP="00F105E2">
            <w:pPr>
              <w:pStyle w:val="ListParagraph"/>
              <w:tabs>
                <w:tab w:val="left" w:pos="300"/>
              </w:tabs>
              <w:ind w:left="0"/>
              <w:jc w:val="both"/>
              <w:rPr>
                <w:rFonts w:ascii="Arial" w:hAnsi="Arial" w:cs="Arial"/>
                <w:bCs/>
                <w:sz w:val="24"/>
                <w:szCs w:val="24"/>
              </w:rPr>
            </w:pPr>
            <w:r w:rsidRPr="00050F77">
              <w:rPr>
                <w:rFonts w:ascii="Arial" w:hAnsi="Arial" w:cs="Arial"/>
                <w:bCs/>
                <w:sz w:val="24"/>
                <w:szCs w:val="24"/>
              </w:rPr>
              <w:t>Internal Assessment &amp; Country Presentation</w:t>
            </w:r>
          </w:p>
        </w:tc>
      </w:tr>
      <w:tr w:rsidR="00050F77" w:rsidRPr="00FC1699" w:rsidTr="0078528B">
        <w:trPr>
          <w:trHeight w:val="1006"/>
        </w:trPr>
        <w:tc>
          <w:tcPr>
            <w:tcW w:w="1980" w:type="dxa"/>
          </w:tcPr>
          <w:p w:rsidR="00050F77" w:rsidRPr="00FC1699" w:rsidRDefault="00050F77" w:rsidP="00050F77">
            <w:pPr>
              <w:jc w:val="both"/>
              <w:rPr>
                <w:rFonts w:ascii="Arial" w:hAnsi="Arial" w:cs="Arial"/>
                <w:sz w:val="24"/>
                <w:szCs w:val="24"/>
              </w:rPr>
            </w:pPr>
            <w:r>
              <w:rPr>
                <w:rFonts w:ascii="Arial" w:hAnsi="Arial" w:cs="Arial"/>
                <w:sz w:val="24"/>
                <w:szCs w:val="24"/>
              </w:rPr>
              <w:t>Day 17-18</w:t>
            </w:r>
          </w:p>
        </w:tc>
        <w:tc>
          <w:tcPr>
            <w:tcW w:w="7357" w:type="dxa"/>
          </w:tcPr>
          <w:p w:rsidR="00050F77" w:rsidRDefault="00050F77" w:rsidP="00F105E2">
            <w:pPr>
              <w:pStyle w:val="ListParagraph"/>
              <w:numPr>
                <w:ilvl w:val="0"/>
                <w:numId w:val="23"/>
              </w:numPr>
              <w:ind w:left="289" w:hanging="284"/>
              <w:jc w:val="both"/>
              <w:rPr>
                <w:rFonts w:ascii="Arial" w:hAnsi="Arial" w:cs="Arial"/>
                <w:sz w:val="24"/>
                <w:szCs w:val="24"/>
              </w:rPr>
            </w:pPr>
            <w:r>
              <w:rPr>
                <w:rFonts w:ascii="Arial" w:hAnsi="Arial" w:cs="Arial"/>
                <w:sz w:val="24"/>
                <w:szCs w:val="24"/>
              </w:rPr>
              <w:t xml:space="preserve">Administrative Formalities </w:t>
            </w:r>
          </w:p>
          <w:p w:rsidR="00050F77" w:rsidRPr="0078528B" w:rsidRDefault="00050F77" w:rsidP="0078528B">
            <w:pPr>
              <w:pStyle w:val="ListParagraph"/>
              <w:numPr>
                <w:ilvl w:val="0"/>
                <w:numId w:val="23"/>
              </w:numPr>
              <w:ind w:left="289" w:hanging="284"/>
              <w:jc w:val="both"/>
              <w:rPr>
                <w:rFonts w:ascii="Arial" w:hAnsi="Arial" w:cs="Arial"/>
                <w:sz w:val="24"/>
                <w:szCs w:val="24"/>
              </w:rPr>
            </w:pPr>
            <w:r w:rsidRPr="00FC1699">
              <w:rPr>
                <w:rFonts w:ascii="Arial" w:hAnsi="Arial" w:cs="Arial"/>
                <w:sz w:val="24"/>
                <w:szCs w:val="24"/>
              </w:rPr>
              <w:t xml:space="preserve">Valedictory </w:t>
            </w:r>
            <w:r w:rsidR="0078528B">
              <w:rPr>
                <w:rFonts w:ascii="Arial" w:hAnsi="Arial" w:cs="Arial"/>
                <w:sz w:val="24"/>
                <w:szCs w:val="24"/>
              </w:rPr>
              <w:t>Session</w:t>
            </w:r>
          </w:p>
        </w:tc>
      </w:tr>
      <w:tr w:rsidR="00050F77" w:rsidRPr="00FC1699" w:rsidTr="00050F77">
        <w:trPr>
          <w:trHeight w:val="428"/>
        </w:trPr>
        <w:tc>
          <w:tcPr>
            <w:tcW w:w="1980" w:type="dxa"/>
          </w:tcPr>
          <w:p w:rsidR="00050F77" w:rsidRPr="00FC1699" w:rsidRDefault="00050F77" w:rsidP="00050F77">
            <w:pPr>
              <w:jc w:val="both"/>
              <w:rPr>
                <w:rFonts w:ascii="Arial" w:hAnsi="Arial" w:cs="Arial"/>
                <w:sz w:val="24"/>
                <w:szCs w:val="24"/>
              </w:rPr>
            </w:pPr>
            <w:r>
              <w:rPr>
                <w:rFonts w:ascii="Arial" w:hAnsi="Arial" w:cs="Arial"/>
                <w:sz w:val="24"/>
                <w:szCs w:val="24"/>
              </w:rPr>
              <w:t>Day 19</w:t>
            </w:r>
          </w:p>
        </w:tc>
        <w:tc>
          <w:tcPr>
            <w:tcW w:w="7357" w:type="dxa"/>
          </w:tcPr>
          <w:p w:rsidR="00050F77" w:rsidRPr="008C6288" w:rsidRDefault="00050F77" w:rsidP="00F105E2">
            <w:pPr>
              <w:pStyle w:val="ListParagraph"/>
              <w:numPr>
                <w:ilvl w:val="0"/>
                <w:numId w:val="23"/>
              </w:numPr>
              <w:ind w:left="289" w:hanging="284"/>
              <w:jc w:val="both"/>
              <w:rPr>
                <w:rFonts w:ascii="Arial" w:hAnsi="Arial" w:cs="Arial"/>
                <w:sz w:val="24"/>
                <w:szCs w:val="24"/>
              </w:rPr>
            </w:pPr>
            <w:r>
              <w:rPr>
                <w:rFonts w:ascii="Arial" w:hAnsi="Arial" w:cs="Arial"/>
                <w:sz w:val="24"/>
                <w:szCs w:val="24"/>
              </w:rPr>
              <w:t>Country Papers</w:t>
            </w:r>
          </w:p>
        </w:tc>
      </w:tr>
    </w:tbl>
    <w:p w:rsidR="008F59BE" w:rsidRPr="00E22D63" w:rsidRDefault="00972144" w:rsidP="008F4655">
      <w:pPr>
        <w:pStyle w:val="ListParagraph"/>
        <w:numPr>
          <w:ilvl w:val="0"/>
          <w:numId w:val="12"/>
        </w:numPr>
        <w:autoSpaceDE w:val="0"/>
        <w:autoSpaceDN w:val="0"/>
        <w:adjustRightInd w:val="0"/>
        <w:spacing w:before="240" w:line="360" w:lineRule="auto"/>
        <w:ind w:left="142" w:hanging="142"/>
        <w:jc w:val="both"/>
        <w:rPr>
          <w:rFonts w:ascii="Arial" w:hAnsi="Arial" w:cs="Arial"/>
          <w:sz w:val="24"/>
          <w:szCs w:val="24"/>
        </w:rPr>
      </w:pPr>
      <w:r w:rsidRPr="00E22D63">
        <w:rPr>
          <w:rFonts w:ascii="Arial" w:hAnsi="Arial" w:cs="Arial"/>
          <w:b/>
          <w:sz w:val="24"/>
          <w:szCs w:val="24"/>
        </w:rPr>
        <w:t xml:space="preserve">Faculty: </w:t>
      </w:r>
    </w:p>
    <w:p w:rsidR="0023262F" w:rsidRPr="008F59BE" w:rsidRDefault="008F59BE" w:rsidP="00961CFD">
      <w:pPr>
        <w:pStyle w:val="ListParagraph"/>
        <w:numPr>
          <w:ilvl w:val="0"/>
          <w:numId w:val="36"/>
        </w:numPr>
        <w:autoSpaceDE w:val="0"/>
        <w:autoSpaceDN w:val="0"/>
        <w:adjustRightInd w:val="0"/>
        <w:spacing w:before="240" w:line="360" w:lineRule="auto"/>
        <w:jc w:val="both"/>
        <w:rPr>
          <w:rFonts w:ascii="Arial" w:hAnsi="Arial" w:cs="Arial"/>
          <w:sz w:val="24"/>
          <w:szCs w:val="24"/>
        </w:rPr>
      </w:pPr>
      <w:r w:rsidRPr="008F59BE">
        <w:rPr>
          <w:rFonts w:ascii="Arial" w:hAnsi="Arial" w:cs="Arial"/>
          <w:bCs/>
          <w:sz w:val="24"/>
          <w:szCs w:val="24"/>
        </w:rPr>
        <w:t>Senior scientists from NISE having 15-20 years of experience in Solar PV and Solar Thermal technologies</w:t>
      </w:r>
    </w:p>
    <w:p w:rsidR="0023262F" w:rsidRPr="008F59BE" w:rsidRDefault="008F59BE" w:rsidP="00961CFD">
      <w:pPr>
        <w:pStyle w:val="ListParagraph"/>
        <w:numPr>
          <w:ilvl w:val="0"/>
          <w:numId w:val="36"/>
        </w:numPr>
        <w:autoSpaceDE w:val="0"/>
        <w:autoSpaceDN w:val="0"/>
        <w:adjustRightInd w:val="0"/>
        <w:spacing w:before="240" w:line="360" w:lineRule="auto"/>
        <w:rPr>
          <w:rFonts w:ascii="Arial" w:hAnsi="Arial" w:cs="Arial"/>
          <w:sz w:val="24"/>
          <w:szCs w:val="24"/>
        </w:rPr>
      </w:pPr>
      <w:r w:rsidRPr="008F59BE">
        <w:rPr>
          <w:rFonts w:ascii="Arial" w:hAnsi="Arial" w:cs="Arial"/>
          <w:bCs/>
          <w:sz w:val="24"/>
          <w:szCs w:val="24"/>
        </w:rPr>
        <w:t xml:space="preserve">External speakers from ministries will be providing lectures on case studies, policies and programs of India’s National Solar Mission </w:t>
      </w:r>
    </w:p>
    <w:p w:rsidR="00FD0602" w:rsidRPr="006952EA" w:rsidRDefault="008F59BE" w:rsidP="001C0F98">
      <w:pPr>
        <w:pStyle w:val="ListParagraph"/>
        <w:numPr>
          <w:ilvl w:val="0"/>
          <w:numId w:val="36"/>
        </w:numPr>
        <w:autoSpaceDE w:val="0"/>
        <w:autoSpaceDN w:val="0"/>
        <w:adjustRightInd w:val="0"/>
        <w:spacing w:before="240" w:line="360" w:lineRule="auto"/>
        <w:rPr>
          <w:rFonts w:ascii="Arial" w:hAnsi="Arial" w:cs="Arial"/>
          <w:sz w:val="24"/>
          <w:szCs w:val="24"/>
        </w:rPr>
      </w:pPr>
      <w:r w:rsidRPr="006952EA">
        <w:rPr>
          <w:rFonts w:ascii="Arial" w:hAnsi="Arial" w:cs="Arial"/>
          <w:bCs/>
          <w:sz w:val="24"/>
          <w:szCs w:val="24"/>
        </w:rPr>
        <w:t xml:space="preserve">External faculties from Industries, </w:t>
      </w:r>
      <w:r w:rsidR="00CB084C" w:rsidRPr="006952EA">
        <w:rPr>
          <w:rFonts w:ascii="Arial" w:hAnsi="Arial" w:cs="Arial"/>
          <w:bCs/>
          <w:sz w:val="24"/>
          <w:szCs w:val="24"/>
        </w:rPr>
        <w:t>Institutions,</w:t>
      </w:r>
      <w:r w:rsidRPr="006952EA">
        <w:rPr>
          <w:rFonts w:ascii="Arial" w:hAnsi="Arial" w:cs="Arial"/>
          <w:bCs/>
          <w:sz w:val="24"/>
          <w:szCs w:val="24"/>
        </w:rPr>
        <w:t xml:space="preserve"> Multi-lateral agencies will </w:t>
      </w:r>
      <w:r w:rsidR="001615E5" w:rsidRPr="006952EA">
        <w:rPr>
          <w:rFonts w:ascii="Arial" w:hAnsi="Arial" w:cs="Arial"/>
          <w:bCs/>
          <w:sz w:val="24"/>
          <w:szCs w:val="24"/>
        </w:rPr>
        <w:t>also be</w:t>
      </w:r>
      <w:r w:rsidRPr="006952EA">
        <w:rPr>
          <w:rFonts w:ascii="Arial" w:hAnsi="Arial" w:cs="Arial"/>
          <w:bCs/>
          <w:sz w:val="24"/>
          <w:szCs w:val="24"/>
        </w:rPr>
        <w:t xml:space="preserve"> called </w:t>
      </w:r>
    </w:p>
    <w:p w:rsidR="006661EB" w:rsidRDefault="006661EB" w:rsidP="006661EB">
      <w:pPr>
        <w:pStyle w:val="ListParagraph"/>
        <w:autoSpaceDE w:val="0"/>
        <w:autoSpaceDN w:val="0"/>
        <w:adjustRightInd w:val="0"/>
        <w:spacing w:after="0" w:line="360" w:lineRule="auto"/>
        <w:ind w:left="284"/>
        <w:jc w:val="both"/>
        <w:rPr>
          <w:rFonts w:ascii="Arial" w:hAnsi="Arial" w:cs="Arial"/>
          <w:b/>
          <w:bCs/>
          <w:sz w:val="24"/>
          <w:szCs w:val="24"/>
        </w:rPr>
      </w:pPr>
    </w:p>
    <w:p w:rsidR="00210772" w:rsidRPr="005E22F1" w:rsidRDefault="00210772" w:rsidP="00961CFD">
      <w:pPr>
        <w:pStyle w:val="ListParagraph"/>
        <w:numPr>
          <w:ilvl w:val="0"/>
          <w:numId w:val="12"/>
        </w:numPr>
        <w:autoSpaceDE w:val="0"/>
        <w:autoSpaceDN w:val="0"/>
        <w:adjustRightInd w:val="0"/>
        <w:spacing w:after="0" w:line="360" w:lineRule="auto"/>
        <w:ind w:left="284" w:hanging="284"/>
        <w:jc w:val="both"/>
        <w:rPr>
          <w:rFonts w:ascii="Arial" w:hAnsi="Arial" w:cs="Arial"/>
          <w:b/>
          <w:bCs/>
          <w:sz w:val="24"/>
          <w:szCs w:val="24"/>
        </w:rPr>
      </w:pPr>
      <w:r w:rsidRPr="005E22F1">
        <w:rPr>
          <w:rFonts w:ascii="Arial" w:hAnsi="Arial" w:cs="Arial"/>
          <w:b/>
          <w:bCs/>
          <w:sz w:val="24"/>
          <w:szCs w:val="24"/>
        </w:rPr>
        <w:t xml:space="preserve">Contact Information: </w:t>
      </w:r>
    </w:p>
    <w:p w:rsidR="00210772" w:rsidRPr="00C310FD" w:rsidRDefault="00606076" w:rsidP="00961CFD">
      <w:pPr>
        <w:pStyle w:val="ListParagraph"/>
        <w:numPr>
          <w:ilvl w:val="0"/>
          <w:numId w:val="38"/>
        </w:numPr>
        <w:autoSpaceDE w:val="0"/>
        <w:autoSpaceDN w:val="0"/>
        <w:adjustRightInd w:val="0"/>
        <w:spacing w:after="0" w:line="360" w:lineRule="auto"/>
        <w:ind w:left="1134" w:hanging="283"/>
        <w:jc w:val="both"/>
        <w:rPr>
          <w:rFonts w:ascii="Arial" w:hAnsi="Arial" w:cs="Arial"/>
          <w:bCs/>
          <w:sz w:val="24"/>
          <w:szCs w:val="24"/>
          <w:lang w:val="en-US"/>
        </w:rPr>
      </w:pPr>
      <w:r w:rsidRPr="00606076">
        <w:rPr>
          <w:rFonts w:ascii="Arial" w:hAnsi="Arial" w:cs="Arial"/>
          <w:bCs/>
          <w:sz w:val="24"/>
          <w:szCs w:val="24"/>
          <w:lang w:val="en-US"/>
        </w:rPr>
        <w:t>Dr. Arun K Tripathi</w:t>
      </w:r>
      <w:r w:rsidR="00210772" w:rsidRPr="00C310FD">
        <w:rPr>
          <w:rFonts w:ascii="Arial" w:hAnsi="Arial" w:cs="Arial"/>
          <w:bCs/>
          <w:sz w:val="24"/>
          <w:szCs w:val="24"/>
          <w:lang w:val="en-US"/>
        </w:rPr>
        <w:t>, Director General,</w:t>
      </w:r>
    </w:p>
    <w:p w:rsidR="00210772" w:rsidRPr="00C310FD" w:rsidRDefault="006952EA" w:rsidP="00961CFD">
      <w:pPr>
        <w:autoSpaceDE w:val="0"/>
        <w:autoSpaceDN w:val="0"/>
        <w:adjustRightInd w:val="0"/>
        <w:spacing w:after="0" w:line="360" w:lineRule="auto"/>
        <w:ind w:left="851"/>
        <w:jc w:val="both"/>
        <w:rPr>
          <w:rFonts w:ascii="Arial" w:hAnsi="Arial" w:cs="Arial"/>
          <w:bCs/>
          <w:sz w:val="24"/>
          <w:szCs w:val="24"/>
          <w:lang w:val="en-US"/>
        </w:rPr>
      </w:pPr>
      <w:r>
        <w:rPr>
          <w:rFonts w:ascii="Arial" w:hAnsi="Arial" w:cs="Arial"/>
          <w:bCs/>
          <w:sz w:val="24"/>
          <w:szCs w:val="24"/>
          <w:lang w:val="en-US"/>
        </w:rPr>
        <w:t>E</w:t>
      </w:r>
      <w:r w:rsidR="00210772" w:rsidRPr="00C310FD">
        <w:rPr>
          <w:rFonts w:ascii="Arial" w:hAnsi="Arial" w:cs="Arial"/>
          <w:bCs/>
          <w:sz w:val="24"/>
          <w:szCs w:val="24"/>
          <w:lang w:val="en-US"/>
        </w:rPr>
        <w:t xml:space="preserve">mail : </w:t>
      </w:r>
      <w:r w:rsidR="00606076" w:rsidRPr="00606076">
        <w:rPr>
          <w:rStyle w:val="Hyperlink"/>
          <w:rFonts w:ascii="Arial" w:hAnsi="Arial" w:cs="Arial"/>
          <w:bCs/>
          <w:sz w:val="24"/>
          <w:szCs w:val="24"/>
          <w:lang w:val="en-US"/>
        </w:rPr>
        <w:t xml:space="preserve">aktripathi@nic.in </w:t>
      </w:r>
      <w:r w:rsidR="00210772" w:rsidRPr="00606076">
        <w:rPr>
          <w:rStyle w:val="Hyperlink"/>
        </w:rPr>
        <w:t xml:space="preserve"> ,</w:t>
      </w:r>
      <w:r w:rsidR="00210772" w:rsidRPr="00C310FD">
        <w:rPr>
          <w:rFonts w:ascii="Arial" w:hAnsi="Arial" w:cs="Arial"/>
          <w:bCs/>
          <w:sz w:val="24"/>
          <w:szCs w:val="24"/>
          <w:lang w:val="en-US"/>
        </w:rPr>
        <w:t xml:space="preserve">  </w:t>
      </w:r>
      <w:hyperlink r:id="rId11" w:history="1">
        <w:r w:rsidR="00210772" w:rsidRPr="00C310FD">
          <w:rPr>
            <w:rStyle w:val="Hyperlink"/>
            <w:rFonts w:ascii="Arial" w:hAnsi="Arial" w:cs="Arial"/>
            <w:bCs/>
            <w:sz w:val="24"/>
            <w:szCs w:val="24"/>
            <w:lang w:val="en-US"/>
          </w:rPr>
          <w:t>dgnise.mnre@gmail.com</w:t>
        </w:r>
      </w:hyperlink>
      <w:r w:rsidR="00210772" w:rsidRPr="00C310FD">
        <w:rPr>
          <w:rFonts w:ascii="Arial" w:hAnsi="Arial" w:cs="Arial"/>
          <w:bCs/>
          <w:sz w:val="24"/>
          <w:szCs w:val="24"/>
          <w:lang w:val="en-US"/>
        </w:rPr>
        <w:t xml:space="preserve"> </w:t>
      </w:r>
    </w:p>
    <w:p w:rsidR="00210772" w:rsidRPr="00C310FD" w:rsidRDefault="00210772" w:rsidP="00961CFD">
      <w:pPr>
        <w:pStyle w:val="ListParagraph"/>
        <w:numPr>
          <w:ilvl w:val="0"/>
          <w:numId w:val="38"/>
        </w:numPr>
        <w:autoSpaceDE w:val="0"/>
        <w:autoSpaceDN w:val="0"/>
        <w:adjustRightInd w:val="0"/>
        <w:spacing w:after="0" w:line="360" w:lineRule="auto"/>
        <w:ind w:left="1134"/>
        <w:jc w:val="both"/>
        <w:rPr>
          <w:rFonts w:ascii="Arial" w:hAnsi="Arial" w:cs="Arial"/>
          <w:bCs/>
          <w:sz w:val="24"/>
          <w:szCs w:val="24"/>
          <w:lang w:val="en-US"/>
        </w:rPr>
      </w:pPr>
      <w:r w:rsidRPr="00C310FD">
        <w:rPr>
          <w:rFonts w:ascii="Arial" w:hAnsi="Arial" w:cs="Arial"/>
          <w:bCs/>
          <w:sz w:val="24"/>
          <w:szCs w:val="24"/>
          <w:lang w:val="en-US"/>
        </w:rPr>
        <w:t xml:space="preserve">Dr. </w:t>
      </w:r>
      <w:r w:rsidR="00CB084C">
        <w:rPr>
          <w:rFonts w:ascii="Arial" w:hAnsi="Arial" w:cs="Arial"/>
          <w:bCs/>
          <w:sz w:val="24"/>
          <w:szCs w:val="24"/>
          <w:lang w:val="en-US"/>
        </w:rPr>
        <w:t>Chandan Banerjee</w:t>
      </w:r>
      <w:r w:rsidRPr="00C310FD">
        <w:rPr>
          <w:rFonts w:ascii="Arial" w:hAnsi="Arial" w:cs="Arial"/>
          <w:bCs/>
          <w:sz w:val="24"/>
          <w:szCs w:val="24"/>
          <w:lang w:val="en-US"/>
        </w:rPr>
        <w:t xml:space="preserve">, Dy. Director General, </w:t>
      </w:r>
    </w:p>
    <w:p w:rsidR="006952EA" w:rsidRPr="00CB084C" w:rsidRDefault="006952EA" w:rsidP="00CB084C">
      <w:pPr>
        <w:autoSpaceDE w:val="0"/>
        <w:autoSpaceDN w:val="0"/>
        <w:adjustRightInd w:val="0"/>
        <w:spacing w:after="0" w:line="360" w:lineRule="auto"/>
        <w:ind w:left="851"/>
        <w:jc w:val="both"/>
      </w:pPr>
      <w:r>
        <w:rPr>
          <w:rFonts w:ascii="Arial" w:hAnsi="Arial" w:cs="Arial"/>
          <w:bCs/>
          <w:sz w:val="24"/>
          <w:szCs w:val="24"/>
          <w:lang w:val="en-US"/>
        </w:rPr>
        <w:t>E</w:t>
      </w:r>
      <w:r w:rsidR="00210772" w:rsidRPr="00C310FD">
        <w:rPr>
          <w:rFonts w:ascii="Arial" w:hAnsi="Arial" w:cs="Arial"/>
          <w:bCs/>
          <w:sz w:val="24"/>
          <w:szCs w:val="24"/>
          <w:lang w:val="en-US"/>
        </w:rPr>
        <w:t xml:space="preserve">mail: </w:t>
      </w:r>
      <w:r w:rsidR="00CB084C" w:rsidRPr="00CB084C">
        <w:rPr>
          <w:rStyle w:val="Hyperlink"/>
          <w:rFonts w:ascii="Arial" w:hAnsi="Arial" w:cs="Arial"/>
          <w:bCs/>
          <w:sz w:val="24"/>
          <w:szCs w:val="24"/>
          <w:lang w:val="en-US"/>
        </w:rPr>
        <w:t>chandanbanerjee74@gmail.com</w:t>
      </w:r>
    </w:p>
    <w:p w:rsidR="00210772" w:rsidRPr="00C310FD" w:rsidRDefault="00210772" w:rsidP="00961CFD">
      <w:pPr>
        <w:pStyle w:val="ListParagraph"/>
        <w:numPr>
          <w:ilvl w:val="0"/>
          <w:numId w:val="38"/>
        </w:numPr>
        <w:autoSpaceDE w:val="0"/>
        <w:autoSpaceDN w:val="0"/>
        <w:adjustRightInd w:val="0"/>
        <w:spacing w:after="0" w:line="360" w:lineRule="auto"/>
        <w:ind w:left="1134"/>
        <w:jc w:val="both"/>
        <w:rPr>
          <w:rFonts w:ascii="Arial" w:hAnsi="Arial" w:cs="Arial"/>
          <w:bCs/>
          <w:sz w:val="24"/>
          <w:szCs w:val="24"/>
          <w:lang w:val="en-US"/>
        </w:rPr>
      </w:pPr>
      <w:r w:rsidRPr="00C310FD">
        <w:rPr>
          <w:rFonts w:ascii="Arial" w:hAnsi="Arial" w:cs="Arial"/>
          <w:bCs/>
          <w:sz w:val="24"/>
          <w:szCs w:val="24"/>
          <w:lang w:val="en-US"/>
        </w:rPr>
        <w:t xml:space="preserve">Ms. </w:t>
      </w:r>
      <w:r w:rsidR="00911FFB">
        <w:rPr>
          <w:rFonts w:ascii="Arial" w:hAnsi="Arial" w:cs="Arial"/>
          <w:bCs/>
          <w:sz w:val="24"/>
          <w:szCs w:val="24"/>
          <w:lang w:val="en-US"/>
        </w:rPr>
        <w:t>Pooja Sharma</w:t>
      </w:r>
      <w:r w:rsidRPr="00C310FD">
        <w:rPr>
          <w:rFonts w:ascii="Arial" w:hAnsi="Arial" w:cs="Arial"/>
          <w:bCs/>
          <w:sz w:val="24"/>
          <w:szCs w:val="24"/>
          <w:lang w:val="en-US"/>
        </w:rPr>
        <w:t xml:space="preserve">, </w:t>
      </w:r>
      <w:r w:rsidR="001C5CFE">
        <w:rPr>
          <w:rFonts w:ascii="Arial" w:hAnsi="Arial" w:cs="Arial"/>
          <w:bCs/>
          <w:sz w:val="24"/>
          <w:szCs w:val="24"/>
          <w:lang w:val="en-US"/>
        </w:rPr>
        <w:t>Consultant</w:t>
      </w:r>
      <w:r w:rsidRPr="00C310FD">
        <w:rPr>
          <w:rFonts w:ascii="Arial" w:hAnsi="Arial" w:cs="Arial"/>
          <w:bCs/>
          <w:sz w:val="24"/>
          <w:szCs w:val="24"/>
          <w:lang w:val="en-US"/>
        </w:rPr>
        <w:t>,</w:t>
      </w:r>
    </w:p>
    <w:p w:rsidR="00907A16" w:rsidRDefault="006952EA" w:rsidP="00425F79">
      <w:pPr>
        <w:autoSpaceDE w:val="0"/>
        <w:autoSpaceDN w:val="0"/>
        <w:adjustRightInd w:val="0"/>
        <w:spacing w:after="0" w:line="360" w:lineRule="auto"/>
        <w:ind w:left="851"/>
        <w:jc w:val="both"/>
        <w:rPr>
          <w:rStyle w:val="Hyperlink"/>
          <w:rFonts w:ascii="Arial" w:hAnsi="Arial" w:cs="Arial"/>
          <w:bCs/>
          <w:sz w:val="24"/>
          <w:szCs w:val="24"/>
          <w:lang w:val="en-US"/>
        </w:rPr>
      </w:pPr>
      <w:r>
        <w:rPr>
          <w:rFonts w:ascii="Arial" w:hAnsi="Arial" w:cs="Arial"/>
          <w:bCs/>
          <w:sz w:val="24"/>
          <w:szCs w:val="24"/>
          <w:lang w:val="en-US"/>
        </w:rPr>
        <w:t xml:space="preserve">    E</w:t>
      </w:r>
      <w:r w:rsidR="00210772" w:rsidRPr="00C310FD">
        <w:rPr>
          <w:rFonts w:ascii="Arial" w:hAnsi="Arial" w:cs="Arial"/>
          <w:bCs/>
          <w:sz w:val="24"/>
          <w:szCs w:val="24"/>
          <w:lang w:val="en-US"/>
        </w:rPr>
        <w:t xml:space="preserve">mail: </w:t>
      </w:r>
      <w:hyperlink r:id="rId12" w:history="1">
        <w:r w:rsidR="00911FFB" w:rsidRPr="00C96268">
          <w:rPr>
            <w:rStyle w:val="Hyperlink"/>
            <w:rFonts w:ascii="Arial" w:hAnsi="Arial" w:cs="Arial"/>
            <w:bCs/>
            <w:sz w:val="24"/>
            <w:szCs w:val="24"/>
            <w:lang w:val="en-US"/>
          </w:rPr>
          <w:t>international.nise@gmail.com</w:t>
        </w:r>
      </w:hyperlink>
      <w:r w:rsidR="001C5CFE">
        <w:rPr>
          <w:rStyle w:val="Hyperlink"/>
          <w:rFonts w:ascii="Arial" w:hAnsi="Arial" w:cs="Arial"/>
          <w:bCs/>
          <w:sz w:val="24"/>
          <w:szCs w:val="24"/>
          <w:lang w:val="en-US"/>
        </w:rPr>
        <w:t>,  pjharnal@gmail.com</w:t>
      </w:r>
    </w:p>
    <w:p w:rsidR="005B23AD" w:rsidRPr="00425F79" w:rsidRDefault="005B23AD" w:rsidP="00425F79">
      <w:pPr>
        <w:autoSpaceDE w:val="0"/>
        <w:autoSpaceDN w:val="0"/>
        <w:adjustRightInd w:val="0"/>
        <w:spacing w:after="0" w:line="360" w:lineRule="auto"/>
        <w:ind w:left="851"/>
        <w:jc w:val="both"/>
        <w:rPr>
          <w:rFonts w:ascii="Arial" w:hAnsi="Arial" w:cs="Arial"/>
          <w:bCs/>
          <w:sz w:val="24"/>
          <w:szCs w:val="24"/>
        </w:rPr>
      </w:pPr>
    </w:p>
    <w:p w:rsidR="00EC5973" w:rsidRDefault="00EC5973" w:rsidP="00907A16">
      <w:pPr>
        <w:autoSpaceDE w:val="0"/>
        <w:autoSpaceDN w:val="0"/>
        <w:adjustRightInd w:val="0"/>
        <w:spacing w:before="240" w:line="360" w:lineRule="auto"/>
        <w:jc w:val="center"/>
        <w:rPr>
          <w:rFonts w:ascii="Arial" w:hAnsi="Arial" w:cs="Arial"/>
          <w:b/>
          <w:sz w:val="36"/>
          <w:szCs w:val="36"/>
        </w:rPr>
      </w:pPr>
    </w:p>
    <w:p w:rsidR="00EC5973" w:rsidRDefault="00EC5973" w:rsidP="00907A16">
      <w:pPr>
        <w:autoSpaceDE w:val="0"/>
        <w:autoSpaceDN w:val="0"/>
        <w:adjustRightInd w:val="0"/>
        <w:spacing w:before="240" w:line="360" w:lineRule="auto"/>
        <w:jc w:val="center"/>
        <w:rPr>
          <w:rFonts w:ascii="Arial" w:hAnsi="Arial" w:cs="Arial"/>
          <w:b/>
          <w:sz w:val="36"/>
          <w:szCs w:val="36"/>
        </w:rPr>
      </w:pPr>
    </w:p>
    <w:p w:rsidR="00EC5973" w:rsidRDefault="00EC5973" w:rsidP="00907A16">
      <w:pPr>
        <w:autoSpaceDE w:val="0"/>
        <w:autoSpaceDN w:val="0"/>
        <w:adjustRightInd w:val="0"/>
        <w:spacing w:before="240" w:line="360" w:lineRule="auto"/>
        <w:jc w:val="center"/>
        <w:rPr>
          <w:rFonts w:ascii="Arial" w:hAnsi="Arial" w:cs="Arial"/>
          <w:b/>
          <w:sz w:val="36"/>
          <w:szCs w:val="36"/>
        </w:rPr>
      </w:pPr>
    </w:p>
    <w:p w:rsidR="00677315" w:rsidRPr="00241483" w:rsidRDefault="00677315" w:rsidP="00907A16">
      <w:pPr>
        <w:autoSpaceDE w:val="0"/>
        <w:autoSpaceDN w:val="0"/>
        <w:adjustRightInd w:val="0"/>
        <w:spacing w:before="240" w:line="360" w:lineRule="auto"/>
        <w:jc w:val="center"/>
        <w:rPr>
          <w:rFonts w:ascii="Arial" w:hAnsi="Arial" w:cs="Arial"/>
          <w:sz w:val="36"/>
          <w:szCs w:val="36"/>
        </w:rPr>
      </w:pPr>
      <w:bookmarkStart w:id="0" w:name="_GoBack"/>
      <w:bookmarkEnd w:id="0"/>
      <w:r w:rsidRPr="00241483">
        <w:rPr>
          <w:rFonts w:ascii="Arial" w:hAnsi="Arial" w:cs="Arial"/>
          <w:b/>
          <w:sz w:val="36"/>
          <w:szCs w:val="36"/>
        </w:rPr>
        <w:t>A Brief Details of Training Institute in India</w:t>
      </w:r>
    </w:p>
    <w:p w:rsidR="00677315" w:rsidRPr="00241483" w:rsidRDefault="00677315" w:rsidP="00677315">
      <w:pPr>
        <w:autoSpaceDE w:val="0"/>
        <w:autoSpaceDN w:val="0"/>
        <w:adjustRightInd w:val="0"/>
        <w:spacing w:before="240" w:line="360" w:lineRule="auto"/>
        <w:jc w:val="center"/>
        <w:rPr>
          <w:rFonts w:ascii="Arial" w:hAnsi="Arial" w:cs="Arial"/>
          <w:b/>
          <w:bCs/>
          <w:sz w:val="28"/>
          <w:szCs w:val="28"/>
        </w:rPr>
      </w:pPr>
      <w:r w:rsidRPr="00241483">
        <w:rPr>
          <w:rFonts w:ascii="Arial" w:hAnsi="Arial" w:cs="Arial"/>
          <w:b/>
          <w:bCs/>
          <w:sz w:val="28"/>
          <w:szCs w:val="28"/>
        </w:rPr>
        <w:t>National Institute of Solar Energy (NISE)</w:t>
      </w:r>
    </w:p>
    <w:p w:rsidR="00677315" w:rsidRPr="00FC1699" w:rsidRDefault="00677315" w:rsidP="00677315">
      <w:pPr>
        <w:pStyle w:val="ListParagraph"/>
        <w:autoSpaceDE w:val="0"/>
        <w:autoSpaceDN w:val="0"/>
        <w:adjustRightInd w:val="0"/>
        <w:spacing w:before="240" w:line="360" w:lineRule="auto"/>
        <w:ind w:left="0" w:firstLine="284"/>
        <w:jc w:val="both"/>
        <w:rPr>
          <w:rFonts w:ascii="Arial" w:hAnsi="Arial" w:cs="Arial"/>
          <w:b/>
          <w:sz w:val="24"/>
          <w:szCs w:val="24"/>
        </w:rPr>
      </w:pPr>
      <w:r w:rsidRPr="00FC1699">
        <w:rPr>
          <w:rFonts w:ascii="Arial" w:hAnsi="Arial" w:cs="Arial"/>
          <w:sz w:val="24"/>
          <w:szCs w:val="24"/>
        </w:rPr>
        <w:t>National Institute of Solar Energy (NISE), an autonomous centre of excellence of Ministry of New and Renewable Energy, Government of India, is conducting national skill development programs to meet the needs and upgrade the technical expertise of solar professionals.</w:t>
      </w:r>
    </w:p>
    <w:p w:rsidR="00677315" w:rsidRPr="00907A16" w:rsidRDefault="00677315" w:rsidP="00907A16">
      <w:pPr>
        <w:pStyle w:val="ListParagraph"/>
        <w:autoSpaceDE w:val="0"/>
        <w:autoSpaceDN w:val="0"/>
        <w:adjustRightInd w:val="0"/>
        <w:spacing w:before="240" w:line="360" w:lineRule="auto"/>
        <w:ind w:left="0"/>
        <w:jc w:val="center"/>
        <w:rPr>
          <w:rFonts w:ascii="Arial" w:hAnsi="Arial" w:cs="Arial"/>
          <w:b/>
          <w:sz w:val="24"/>
          <w:szCs w:val="24"/>
        </w:rPr>
      </w:pPr>
      <w:r w:rsidRPr="00FC1699">
        <w:rPr>
          <w:rFonts w:ascii="Arial" w:hAnsi="Arial" w:cs="Arial"/>
          <w:b/>
          <w:noProof/>
          <w:sz w:val="24"/>
          <w:szCs w:val="24"/>
          <w:lang w:val="en-US"/>
        </w:rPr>
        <w:drawing>
          <wp:inline distT="0" distB="0" distL="0" distR="0" wp14:anchorId="2D86BFDF" wp14:editId="257B932C">
            <wp:extent cx="5400000" cy="2156400"/>
            <wp:effectExtent l="0" t="0" r="0" b="0"/>
            <wp:docPr id="1" name="Picture 1" descr="I:\New folder\3 X 2 (25).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New folder\3 X 2 (25).tif"/>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00" cy="2156400"/>
                    </a:xfrm>
                    <a:prstGeom prst="rect">
                      <a:avLst/>
                    </a:prstGeom>
                    <a:noFill/>
                    <a:ln>
                      <a:noFill/>
                    </a:ln>
                  </pic:spPr>
                </pic:pic>
              </a:graphicData>
            </a:graphic>
          </wp:inline>
        </w:drawing>
      </w:r>
    </w:p>
    <w:p w:rsidR="00907A16" w:rsidRDefault="00907A16" w:rsidP="00907A16">
      <w:pPr>
        <w:pStyle w:val="ListParagraph"/>
        <w:autoSpaceDE w:val="0"/>
        <w:autoSpaceDN w:val="0"/>
        <w:adjustRightInd w:val="0"/>
        <w:spacing w:before="240" w:line="360" w:lineRule="auto"/>
        <w:ind w:left="0" w:firstLine="284"/>
        <w:jc w:val="both"/>
        <w:rPr>
          <w:rFonts w:ascii="Arial" w:hAnsi="Arial" w:cs="Arial"/>
          <w:sz w:val="24"/>
          <w:szCs w:val="24"/>
        </w:rPr>
      </w:pPr>
    </w:p>
    <w:p w:rsidR="00907A16" w:rsidRDefault="00677315" w:rsidP="00907A16">
      <w:pPr>
        <w:pStyle w:val="ListParagraph"/>
        <w:autoSpaceDE w:val="0"/>
        <w:autoSpaceDN w:val="0"/>
        <w:adjustRightInd w:val="0"/>
        <w:spacing w:before="240" w:line="360" w:lineRule="auto"/>
        <w:ind w:left="0" w:firstLine="288"/>
        <w:jc w:val="both"/>
        <w:rPr>
          <w:rFonts w:ascii="Arial" w:hAnsi="Arial" w:cs="Arial"/>
          <w:sz w:val="24"/>
          <w:szCs w:val="24"/>
        </w:rPr>
      </w:pPr>
      <w:r w:rsidRPr="00FC1699">
        <w:rPr>
          <w:rFonts w:ascii="Arial" w:hAnsi="Arial" w:cs="Arial"/>
          <w:sz w:val="24"/>
          <w:szCs w:val="24"/>
        </w:rPr>
        <w:t>NISE is engaged in Solar PV/Thermal, R&amp;D, Testing, Demonstration Projects, Skill Development, Consultancy, innovation and Incubation etc. NISE is offering various consultancy services to various Central Ministries, Armed Forces, PSU’s and corporates on Solar Power Projects, Rural Energy, Cold Storages, Food processing industries etc.</w:t>
      </w:r>
    </w:p>
    <w:p w:rsidR="00907A16" w:rsidRDefault="00907A16" w:rsidP="00907A16">
      <w:pPr>
        <w:pStyle w:val="ListParagraph"/>
        <w:autoSpaceDE w:val="0"/>
        <w:autoSpaceDN w:val="0"/>
        <w:adjustRightInd w:val="0"/>
        <w:spacing w:before="240" w:line="360" w:lineRule="auto"/>
        <w:ind w:left="0" w:firstLine="288"/>
        <w:jc w:val="both"/>
        <w:rPr>
          <w:rFonts w:ascii="Arial" w:hAnsi="Arial" w:cs="Arial"/>
          <w:bCs/>
          <w:sz w:val="24"/>
          <w:szCs w:val="24"/>
        </w:rPr>
      </w:pPr>
    </w:p>
    <w:p w:rsidR="00907A16" w:rsidRDefault="00677315" w:rsidP="00907A16">
      <w:pPr>
        <w:pStyle w:val="ListParagraph"/>
        <w:autoSpaceDE w:val="0"/>
        <w:autoSpaceDN w:val="0"/>
        <w:adjustRightInd w:val="0"/>
        <w:spacing w:before="240" w:line="360" w:lineRule="auto"/>
        <w:ind w:left="0" w:firstLine="288"/>
        <w:jc w:val="both"/>
        <w:rPr>
          <w:rFonts w:ascii="Arial" w:hAnsi="Arial" w:cs="Arial"/>
          <w:bCs/>
          <w:sz w:val="24"/>
          <w:szCs w:val="24"/>
        </w:rPr>
      </w:pPr>
      <w:r w:rsidRPr="00FC1699">
        <w:rPr>
          <w:rFonts w:ascii="Arial" w:hAnsi="Arial" w:cs="Arial"/>
          <w:bCs/>
          <w:sz w:val="24"/>
          <w:szCs w:val="24"/>
        </w:rPr>
        <w:lastRenderedPageBreak/>
        <w:t>Skill Development Division has been conducting several training programs for International participants, Industrial participants and Entrepreneurs etc.</w:t>
      </w:r>
      <w:r w:rsidRPr="00FC1699">
        <w:rPr>
          <w:rFonts w:ascii="Arial" w:hAnsi="Arial" w:cs="Arial"/>
          <w:bCs/>
          <w:noProof/>
          <w:sz w:val="24"/>
          <w:szCs w:val="24"/>
          <w:lang w:val="en-US"/>
        </w:rPr>
        <w:drawing>
          <wp:inline distT="0" distB="0" distL="0" distR="0" wp14:anchorId="10C9CB90" wp14:editId="28931F37">
            <wp:extent cx="5400000" cy="2160000"/>
            <wp:effectExtent l="0" t="0" r="0" b="0"/>
            <wp:docPr id="5" name="Picture 5" descr="I:\3X2-NQ5A688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3X2-NQ5A6888.jpg"/>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00" cy="2160000"/>
                    </a:xfrm>
                    <a:prstGeom prst="rect">
                      <a:avLst/>
                    </a:prstGeom>
                    <a:noFill/>
                    <a:ln>
                      <a:noFill/>
                    </a:ln>
                  </pic:spPr>
                </pic:pic>
              </a:graphicData>
            </a:graphic>
          </wp:inline>
        </w:drawing>
      </w:r>
    </w:p>
    <w:p w:rsidR="00677315" w:rsidRPr="00907A16" w:rsidRDefault="00677315" w:rsidP="00907A16">
      <w:pPr>
        <w:pStyle w:val="ListParagraph"/>
        <w:autoSpaceDE w:val="0"/>
        <w:autoSpaceDN w:val="0"/>
        <w:adjustRightInd w:val="0"/>
        <w:spacing w:before="240" w:line="360" w:lineRule="auto"/>
        <w:ind w:left="0" w:firstLine="288"/>
        <w:jc w:val="both"/>
        <w:rPr>
          <w:rFonts w:ascii="Arial" w:hAnsi="Arial" w:cs="Arial"/>
          <w:sz w:val="24"/>
          <w:szCs w:val="24"/>
        </w:rPr>
      </w:pPr>
      <w:r w:rsidRPr="00FC1699">
        <w:rPr>
          <w:rFonts w:ascii="Arial" w:hAnsi="Arial" w:cs="Arial"/>
          <w:bCs/>
          <w:sz w:val="24"/>
          <w:szCs w:val="24"/>
        </w:rPr>
        <w:t xml:space="preserve">The institute has modern class rooms which are equipped with high quality systems for conducting lectures of various training programs.  </w:t>
      </w:r>
    </w:p>
    <w:p w:rsidR="00677315" w:rsidRPr="00587C44" w:rsidRDefault="00677315" w:rsidP="00677315">
      <w:pPr>
        <w:pStyle w:val="ListParagraph"/>
        <w:autoSpaceDE w:val="0"/>
        <w:autoSpaceDN w:val="0"/>
        <w:adjustRightInd w:val="0"/>
        <w:spacing w:before="240" w:line="360" w:lineRule="auto"/>
        <w:ind w:left="0" w:firstLine="284"/>
        <w:jc w:val="both"/>
        <w:rPr>
          <w:rFonts w:ascii="Arial" w:hAnsi="Arial" w:cs="Arial"/>
          <w:sz w:val="24"/>
          <w:szCs w:val="24"/>
        </w:rPr>
      </w:pPr>
      <w:r w:rsidRPr="00FC1699">
        <w:rPr>
          <w:rFonts w:ascii="Arial" w:hAnsi="Arial" w:cs="Arial"/>
          <w:bCs/>
          <w:sz w:val="24"/>
          <w:szCs w:val="24"/>
        </w:rPr>
        <w:t>This institute is setting up standards on Solar Photovoltaics, Thermal and solar PV lighting systems in India as well as for some other Asian countries.</w:t>
      </w:r>
      <w:r w:rsidRPr="00FC1699">
        <w:rPr>
          <w:rFonts w:ascii="Arial" w:hAnsi="Arial" w:cs="Arial"/>
          <w:sz w:val="24"/>
          <w:szCs w:val="24"/>
        </w:rPr>
        <w:t xml:space="preserve"> The various </w:t>
      </w:r>
      <w:r>
        <w:rPr>
          <w:rFonts w:ascii="Arial" w:hAnsi="Arial" w:cs="Arial"/>
          <w:sz w:val="24"/>
          <w:szCs w:val="24"/>
        </w:rPr>
        <w:t>d</w:t>
      </w:r>
      <w:r w:rsidRPr="00FC1699">
        <w:rPr>
          <w:rFonts w:ascii="Arial" w:hAnsi="Arial" w:cs="Arial"/>
          <w:sz w:val="24"/>
          <w:szCs w:val="24"/>
        </w:rPr>
        <w:t xml:space="preserve">ivisions of NISE are headed by senior scientists and supported by about fifty young scientists. </w:t>
      </w:r>
    </w:p>
    <w:p w:rsidR="00677315" w:rsidRPr="00FC1699" w:rsidRDefault="00677315" w:rsidP="00677315">
      <w:pPr>
        <w:autoSpaceDE w:val="0"/>
        <w:autoSpaceDN w:val="0"/>
        <w:adjustRightInd w:val="0"/>
        <w:spacing w:before="240" w:line="360" w:lineRule="auto"/>
        <w:ind w:right="117"/>
        <w:jc w:val="both"/>
        <w:rPr>
          <w:rFonts w:ascii="Arial" w:hAnsi="Arial" w:cs="Arial"/>
          <w:b/>
          <w:sz w:val="24"/>
          <w:szCs w:val="24"/>
        </w:rPr>
      </w:pPr>
      <w:r w:rsidRPr="00FC1699">
        <w:rPr>
          <w:rFonts w:ascii="Arial" w:hAnsi="Arial" w:cs="Arial"/>
          <w:b/>
          <w:sz w:val="24"/>
          <w:szCs w:val="24"/>
        </w:rPr>
        <w:t>Different division at NISE:</w:t>
      </w:r>
    </w:p>
    <w:p w:rsidR="00677315" w:rsidRPr="00FC1699" w:rsidRDefault="00677315" w:rsidP="00677315">
      <w:pPr>
        <w:pStyle w:val="ListParagraph"/>
        <w:spacing w:before="240" w:line="360" w:lineRule="auto"/>
        <w:ind w:left="0"/>
        <w:jc w:val="center"/>
        <w:rPr>
          <w:rFonts w:ascii="Arial" w:eastAsia="Times New Roman" w:hAnsi="Arial" w:cs="Arial"/>
          <w:kern w:val="36"/>
          <w:sz w:val="24"/>
          <w:szCs w:val="24"/>
        </w:rPr>
      </w:pPr>
      <w:r w:rsidRPr="00FC1699">
        <w:rPr>
          <w:rFonts w:ascii="Arial" w:eastAsia="Times New Roman" w:hAnsi="Arial" w:cs="Arial"/>
          <w:noProof/>
          <w:kern w:val="36"/>
          <w:sz w:val="24"/>
          <w:szCs w:val="24"/>
          <w:lang w:val="en-US"/>
        </w:rPr>
        <w:drawing>
          <wp:inline distT="0" distB="0" distL="0" distR="0" wp14:anchorId="2F215AE5" wp14:editId="2DA8DBD5">
            <wp:extent cx="5399088" cy="1343025"/>
            <wp:effectExtent l="0" t="0" r="0" b="0"/>
            <wp:docPr id="2" name="Picture 2" descr="I:\3X2-NQ5A684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3X2-NQ5A6846.jpg"/>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8591" cy="1345389"/>
                    </a:xfrm>
                    <a:prstGeom prst="rect">
                      <a:avLst/>
                    </a:prstGeom>
                    <a:noFill/>
                    <a:ln>
                      <a:noFill/>
                    </a:ln>
                  </pic:spPr>
                </pic:pic>
              </a:graphicData>
            </a:graphic>
          </wp:inline>
        </w:drawing>
      </w:r>
    </w:p>
    <w:p w:rsidR="00677315" w:rsidRPr="0051191B" w:rsidRDefault="00677315" w:rsidP="00677315">
      <w:pPr>
        <w:pStyle w:val="ListParagraph"/>
        <w:autoSpaceDE w:val="0"/>
        <w:autoSpaceDN w:val="0"/>
        <w:adjustRightInd w:val="0"/>
        <w:spacing w:before="240" w:line="360" w:lineRule="auto"/>
        <w:ind w:left="780" w:right="117"/>
        <w:jc w:val="both"/>
        <w:rPr>
          <w:rFonts w:ascii="Arial" w:hAnsi="Arial" w:cs="Arial"/>
          <w:bCs/>
          <w:iCs/>
          <w:sz w:val="24"/>
          <w:szCs w:val="24"/>
        </w:rPr>
      </w:pPr>
    </w:p>
    <w:p w:rsidR="00677315" w:rsidRPr="00FC1699" w:rsidRDefault="00677315" w:rsidP="00677315">
      <w:pPr>
        <w:pStyle w:val="ListParagraph"/>
        <w:numPr>
          <w:ilvl w:val="0"/>
          <w:numId w:val="29"/>
        </w:numPr>
        <w:autoSpaceDE w:val="0"/>
        <w:autoSpaceDN w:val="0"/>
        <w:adjustRightInd w:val="0"/>
        <w:spacing w:before="240" w:line="360" w:lineRule="auto"/>
        <w:ind w:left="780" w:right="117"/>
        <w:jc w:val="both"/>
        <w:rPr>
          <w:rFonts w:ascii="Arial" w:hAnsi="Arial" w:cs="Arial"/>
          <w:bCs/>
          <w:iCs/>
          <w:sz w:val="24"/>
          <w:szCs w:val="24"/>
        </w:rPr>
      </w:pPr>
      <w:r w:rsidRPr="00FC1699">
        <w:rPr>
          <w:rFonts w:ascii="Arial" w:eastAsia="Times New Roman" w:hAnsi="Arial" w:cs="Arial"/>
          <w:b/>
          <w:kern w:val="36"/>
          <w:sz w:val="24"/>
          <w:szCs w:val="24"/>
        </w:rPr>
        <w:t>Photovoltaic Module Testing</w:t>
      </w:r>
      <w:r w:rsidRPr="00FC1699">
        <w:rPr>
          <w:rFonts w:ascii="Arial" w:hAnsi="Arial" w:cs="Arial"/>
          <w:b/>
          <w:sz w:val="24"/>
          <w:szCs w:val="24"/>
        </w:rPr>
        <w:t xml:space="preserve"> Facility</w:t>
      </w:r>
      <w:r w:rsidRPr="00FC1699">
        <w:rPr>
          <w:rFonts w:ascii="Arial" w:eastAsia="Times New Roman" w:hAnsi="Arial" w:cs="Arial"/>
          <w:b/>
          <w:kern w:val="36"/>
          <w:sz w:val="24"/>
          <w:szCs w:val="24"/>
        </w:rPr>
        <w:t>:</w:t>
      </w:r>
      <w:r w:rsidRPr="00FC1699">
        <w:rPr>
          <w:rFonts w:ascii="Arial" w:eastAsia="Times New Roman" w:hAnsi="Arial" w:cs="Arial"/>
          <w:kern w:val="36"/>
          <w:sz w:val="24"/>
          <w:szCs w:val="24"/>
        </w:rPr>
        <w:t xml:space="preserve"> This facility is National accreditation board for testing &amp; calibration laboratories (NABL) accredited laboratory as per standard IS 17025:2005. </w:t>
      </w:r>
      <w:r w:rsidRPr="00FC1699">
        <w:rPr>
          <w:rFonts w:ascii="Arial" w:hAnsi="Arial" w:cs="Arial"/>
          <w:sz w:val="24"/>
          <w:szCs w:val="24"/>
        </w:rPr>
        <w:t xml:space="preserve">The laboratory is well-equipped to conduct the tests of PV modules as per the Indian (BIS) and International (IEC/UL/ASTM) Standards. The testing standards like: </w:t>
      </w:r>
      <w:r w:rsidRPr="00FC1699">
        <w:rPr>
          <w:rFonts w:ascii="Arial" w:eastAsia="Times New Roman" w:hAnsi="Arial" w:cs="Arial"/>
          <w:kern w:val="36"/>
          <w:sz w:val="24"/>
          <w:szCs w:val="24"/>
        </w:rPr>
        <w:t xml:space="preserve">IEC 61215, IEC 61646, IEC 61730 are being conducted. </w:t>
      </w:r>
    </w:p>
    <w:p w:rsidR="00677315" w:rsidRPr="00FC1699" w:rsidRDefault="00677315" w:rsidP="00677315">
      <w:pPr>
        <w:pStyle w:val="ListParagraph"/>
        <w:numPr>
          <w:ilvl w:val="0"/>
          <w:numId w:val="29"/>
        </w:numPr>
        <w:autoSpaceDE w:val="0"/>
        <w:autoSpaceDN w:val="0"/>
        <w:adjustRightInd w:val="0"/>
        <w:spacing w:before="240" w:line="360" w:lineRule="auto"/>
        <w:ind w:left="780" w:right="117"/>
        <w:jc w:val="both"/>
        <w:rPr>
          <w:rFonts w:ascii="Arial" w:hAnsi="Arial" w:cs="Arial"/>
          <w:b/>
          <w:sz w:val="24"/>
          <w:szCs w:val="24"/>
        </w:rPr>
      </w:pPr>
      <w:r w:rsidRPr="00FC1699">
        <w:rPr>
          <w:rFonts w:ascii="Arial" w:hAnsi="Arial" w:cs="Arial"/>
          <w:b/>
          <w:sz w:val="24"/>
          <w:szCs w:val="24"/>
        </w:rPr>
        <w:t xml:space="preserve">Solar Cell Testing Facility: </w:t>
      </w:r>
      <w:r w:rsidRPr="00FC1699">
        <w:rPr>
          <w:rFonts w:ascii="Arial" w:hAnsi="Arial" w:cs="Arial"/>
          <w:sz w:val="24"/>
          <w:szCs w:val="24"/>
        </w:rPr>
        <w:t xml:space="preserve">For testing and evaluation of performance of Solar Cells as per IEC 60904-1:2006/IS 12762 (Part1). </w:t>
      </w:r>
      <w:r w:rsidRPr="00FC1699">
        <w:rPr>
          <w:rFonts w:ascii="Arial" w:hAnsi="Arial" w:cs="Arial"/>
          <w:bCs/>
          <w:noProof/>
          <w:sz w:val="24"/>
          <w:szCs w:val="24"/>
        </w:rPr>
        <w:t>The cell were  tested under standard test conditions (1000 W/m</w:t>
      </w:r>
      <w:r w:rsidRPr="00FC1699">
        <w:rPr>
          <w:rFonts w:ascii="Arial" w:hAnsi="Arial" w:cs="Arial"/>
          <w:bCs/>
          <w:noProof/>
          <w:sz w:val="24"/>
          <w:szCs w:val="24"/>
          <w:vertAlign w:val="superscript"/>
        </w:rPr>
        <w:t>2</w:t>
      </w:r>
      <w:r w:rsidRPr="00FC1699">
        <w:rPr>
          <w:rFonts w:ascii="Arial" w:hAnsi="Arial" w:cs="Arial"/>
          <w:bCs/>
          <w:noProof/>
          <w:sz w:val="24"/>
          <w:szCs w:val="24"/>
        </w:rPr>
        <w:t xml:space="preserve">, cell temperature 25 </w:t>
      </w:r>
      <w:r w:rsidRPr="00FC1699">
        <w:rPr>
          <w:rFonts w:ascii="Arial" w:hAnsi="Arial" w:cs="Arial"/>
          <w:bCs/>
          <w:noProof/>
          <w:sz w:val="24"/>
          <w:szCs w:val="24"/>
          <w:vertAlign w:val="superscript"/>
        </w:rPr>
        <w:t>o</w:t>
      </w:r>
      <w:r w:rsidRPr="00FC1699">
        <w:rPr>
          <w:rFonts w:ascii="Arial" w:hAnsi="Arial" w:cs="Arial"/>
          <w:bCs/>
          <w:noProof/>
          <w:sz w:val="24"/>
          <w:szCs w:val="24"/>
        </w:rPr>
        <w:t xml:space="preserve">C, AM 1.5). The spectrum of the source qualify standards like </w:t>
      </w:r>
      <w:r w:rsidRPr="00FC1699">
        <w:rPr>
          <w:rFonts w:ascii="Arial" w:hAnsi="Arial" w:cs="Arial"/>
          <w:noProof/>
          <w:sz w:val="24"/>
          <w:szCs w:val="24"/>
        </w:rPr>
        <w:t xml:space="preserve">IEC 60904-9; 2007 Edition or ASTM </w:t>
      </w:r>
      <w:r w:rsidRPr="00FC1699">
        <w:rPr>
          <w:rFonts w:ascii="Arial" w:hAnsi="Arial" w:cs="Arial"/>
          <w:noProof/>
          <w:sz w:val="24"/>
          <w:szCs w:val="24"/>
        </w:rPr>
        <w:lastRenderedPageBreak/>
        <w:t>E 927-05. The current- voltage (</w:t>
      </w:r>
      <w:r w:rsidRPr="00FC1699">
        <w:rPr>
          <w:rFonts w:ascii="Arial" w:hAnsi="Arial" w:cs="Arial"/>
          <w:sz w:val="24"/>
          <w:szCs w:val="24"/>
        </w:rPr>
        <w:t xml:space="preserve">I-V curves) measurements, both dark and light conditions of solar cells can be studied at different intensities and temperatures. </w:t>
      </w:r>
    </w:p>
    <w:p w:rsidR="00677315" w:rsidRPr="00FC1699" w:rsidRDefault="00677315" w:rsidP="00677315">
      <w:pPr>
        <w:pStyle w:val="ListParagraph"/>
        <w:numPr>
          <w:ilvl w:val="0"/>
          <w:numId w:val="29"/>
        </w:numPr>
        <w:autoSpaceDE w:val="0"/>
        <w:autoSpaceDN w:val="0"/>
        <w:adjustRightInd w:val="0"/>
        <w:spacing w:before="240" w:line="360" w:lineRule="auto"/>
        <w:ind w:left="780" w:right="117"/>
        <w:jc w:val="both"/>
        <w:rPr>
          <w:rFonts w:ascii="Arial" w:hAnsi="Arial" w:cs="Arial"/>
          <w:b/>
          <w:sz w:val="24"/>
          <w:szCs w:val="24"/>
        </w:rPr>
      </w:pPr>
      <w:r w:rsidRPr="00FC1699">
        <w:rPr>
          <w:rFonts w:ascii="Arial" w:hAnsi="Arial" w:cs="Arial"/>
          <w:b/>
          <w:sz w:val="24"/>
          <w:szCs w:val="24"/>
        </w:rPr>
        <w:t xml:space="preserve">SPV Outdoor Facility: </w:t>
      </w:r>
      <w:r w:rsidRPr="00FC1699">
        <w:rPr>
          <w:rFonts w:ascii="Arial" w:hAnsi="Arial" w:cs="Arial"/>
          <w:sz w:val="24"/>
          <w:szCs w:val="24"/>
        </w:rPr>
        <w:t xml:space="preserve">Outdoor test bed facility of NISE is the unique facility for long term outdoor performance testing of PV modules in the India. Test bed consists all variety SPV technologies modules of the world. The test bed has PV modules since 1992 to till date, i.e. for last 22 years. The testing like Degradation analysis, Energy Yield (Yi) and performance Ratio (PR) and Performance modelling as per IEC 61853, in terms of Energy rating can be done along with Reliability and safety analysis in terms of Risk Priority Number (RPN). </w:t>
      </w:r>
    </w:p>
    <w:p w:rsidR="00677315" w:rsidRPr="00FC1699" w:rsidRDefault="00677315" w:rsidP="00677315">
      <w:pPr>
        <w:pStyle w:val="ListParagraph"/>
        <w:numPr>
          <w:ilvl w:val="0"/>
          <w:numId w:val="29"/>
        </w:numPr>
        <w:autoSpaceDE w:val="0"/>
        <w:autoSpaceDN w:val="0"/>
        <w:adjustRightInd w:val="0"/>
        <w:spacing w:before="240" w:line="360" w:lineRule="auto"/>
        <w:ind w:left="780" w:right="117"/>
        <w:jc w:val="both"/>
        <w:rPr>
          <w:rFonts w:ascii="Arial" w:hAnsi="Arial" w:cs="Arial"/>
          <w:b/>
          <w:sz w:val="24"/>
          <w:szCs w:val="24"/>
        </w:rPr>
      </w:pPr>
      <w:r w:rsidRPr="00FC1699">
        <w:rPr>
          <w:rFonts w:ascii="Arial" w:hAnsi="Arial" w:cs="Arial"/>
          <w:b/>
          <w:sz w:val="24"/>
          <w:szCs w:val="24"/>
        </w:rPr>
        <w:t>SPV Lighting Test Facility:</w:t>
      </w:r>
      <w:r w:rsidRPr="00FC1699">
        <w:rPr>
          <w:rFonts w:ascii="Arial" w:hAnsi="Arial" w:cs="Arial"/>
          <w:sz w:val="24"/>
          <w:szCs w:val="24"/>
        </w:rPr>
        <w:t xml:space="preserve"> </w:t>
      </w:r>
      <w:r>
        <w:rPr>
          <w:rFonts w:ascii="Arial" w:hAnsi="Arial" w:cs="Arial"/>
          <w:sz w:val="24"/>
          <w:szCs w:val="24"/>
        </w:rPr>
        <w:t xml:space="preserve">NISE has advance SPV systems &amp; Lighting Lab is engaged in the performance, reliability &amp; </w:t>
      </w:r>
      <w:r w:rsidRPr="00FC1699">
        <w:rPr>
          <w:rFonts w:ascii="Arial" w:hAnsi="Arial" w:cs="Arial"/>
          <w:sz w:val="24"/>
          <w:szCs w:val="24"/>
        </w:rPr>
        <w:t xml:space="preserve">validation </w:t>
      </w:r>
      <w:r>
        <w:rPr>
          <w:rFonts w:ascii="Arial" w:hAnsi="Arial" w:cs="Arial"/>
          <w:sz w:val="24"/>
          <w:szCs w:val="24"/>
        </w:rPr>
        <w:t>testing of Solar Lighting systems &amp; other PV based systems i.e. road stud, garden light, task light, study lamp, torch, solar e-rickshaw &amp; air conditioner as per the National &amp; International standard.</w:t>
      </w:r>
      <w:r w:rsidRPr="00FC1699">
        <w:rPr>
          <w:rFonts w:ascii="Arial" w:hAnsi="Arial" w:cs="Arial"/>
          <w:sz w:val="24"/>
          <w:szCs w:val="24"/>
        </w:rPr>
        <w:t>The major Solar PV lighting system includes portable solar lantern, home and street lighting systems etc. The technical testing specifications was defined by MNRE for lanterns, home lighting and street lighting system etc., and revision and design guidelines for systems was made by NISE. These guidelines are further adopted by the manufacturing industries and the user agencies in their programmes. The testing of systems are performed as per BIS ET-28 and IEC 62257-9-5 standards.</w:t>
      </w:r>
    </w:p>
    <w:p w:rsidR="00677315" w:rsidRPr="00FC1699" w:rsidRDefault="00677315" w:rsidP="00677315">
      <w:pPr>
        <w:pStyle w:val="ListParagraph"/>
        <w:numPr>
          <w:ilvl w:val="0"/>
          <w:numId w:val="29"/>
        </w:numPr>
        <w:autoSpaceDE w:val="0"/>
        <w:autoSpaceDN w:val="0"/>
        <w:adjustRightInd w:val="0"/>
        <w:spacing w:before="240" w:line="360" w:lineRule="auto"/>
        <w:ind w:left="780" w:right="117"/>
        <w:jc w:val="both"/>
        <w:rPr>
          <w:rFonts w:ascii="Arial" w:hAnsi="Arial" w:cs="Arial"/>
          <w:b/>
          <w:sz w:val="24"/>
          <w:szCs w:val="24"/>
        </w:rPr>
      </w:pPr>
      <w:r w:rsidRPr="00FC1699">
        <w:rPr>
          <w:rFonts w:ascii="Arial" w:hAnsi="Arial" w:cs="Arial"/>
          <w:b/>
          <w:sz w:val="24"/>
          <w:szCs w:val="24"/>
        </w:rPr>
        <w:t>Inverter Testing Facility</w:t>
      </w:r>
      <w:r w:rsidRPr="00FC1699">
        <w:rPr>
          <w:rFonts w:ascii="Arial" w:hAnsi="Arial" w:cs="Arial"/>
          <w:sz w:val="24"/>
          <w:szCs w:val="24"/>
        </w:rPr>
        <w:t xml:space="preserve">: For testing and evaluation of Solar Inverters/ Power Conditioning Units (PCU) of capacity ranging from 100 VA to 50 KVA. All types of inverters like hybrid, standalone and grid-tied and PCU can be tested with well-equipped instruments. The reports are generated as per IEC 61683, IEC 62116 and UL 1741 standard. The lab is also the suggesting various converters for SPV based small scale house hold as well as street lighting systems.   </w:t>
      </w:r>
    </w:p>
    <w:p w:rsidR="00677315" w:rsidRPr="00FC1699" w:rsidRDefault="00677315" w:rsidP="00677315">
      <w:pPr>
        <w:pStyle w:val="ListParagraph"/>
        <w:numPr>
          <w:ilvl w:val="0"/>
          <w:numId w:val="29"/>
        </w:numPr>
        <w:autoSpaceDE w:val="0"/>
        <w:autoSpaceDN w:val="0"/>
        <w:adjustRightInd w:val="0"/>
        <w:spacing w:before="240" w:line="360" w:lineRule="auto"/>
        <w:ind w:left="780" w:right="117"/>
        <w:jc w:val="both"/>
        <w:rPr>
          <w:rFonts w:ascii="Arial" w:hAnsi="Arial" w:cs="Arial"/>
          <w:b/>
          <w:sz w:val="24"/>
          <w:szCs w:val="24"/>
        </w:rPr>
      </w:pPr>
      <w:r w:rsidRPr="00FC1699">
        <w:rPr>
          <w:rFonts w:ascii="Arial" w:hAnsi="Arial" w:cs="Arial"/>
          <w:b/>
          <w:sz w:val="24"/>
          <w:szCs w:val="24"/>
        </w:rPr>
        <w:t xml:space="preserve">SPV Battery Testing Facility: </w:t>
      </w:r>
      <w:r w:rsidRPr="00FC1699">
        <w:rPr>
          <w:rFonts w:ascii="Arial" w:hAnsi="Arial" w:cs="Arial"/>
          <w:sz w:val="24"/>
          <w:szCs w:val="24"/>
        </w:rPr>
        <w:t>This</w:t>
      </w:r>
      <w:r w:rsidRPr="00FC1699">
        <w:rPr>
          <w:rFonts w:ascii="Arial" w:hAnsi="Arial" w:cs="Arial"/>
          <w:b/>
          <w:sz w:val="24"/>
          <w:szCs w:val="24"/>
        </w:rPr>
        <w:t xml:space="preserve"> </w:t>
      </w:r>
      <w:r w:rsidRPr="00FC1699">
        <w:rPr>
          <w:rFonts w:ascii="Arial" w:hAnsi="Arial" w:cs="Arial"/>
          <w:sz w:val="24"/>
          <w:szCs w:val="24"/>
        </w:rPr>
        <w:t xml:space="preserve">lab equipped with advance equipment to carry out testing and certification of major secondary battery storage technologies such as lead-acid, NiMH, NiCad, NaS and Li-ion (all salts). Manufacturers are also advised on best practices to produce long lasting and efficient products. For maintaining standard testing conditions the lab is equipped with a climatic chamber having a wide range of operating temperature. The lab can accommodate samples up to a maximum of 3000Ah. The testing of various kind of batteries were performed as per standards like IS13369, IS15549, IS1651 and IEC 61427. The battery lab is </w:t>
      </w:r>
      <w:r w:rsidRPr="00FC1699">
        <w:rPr>
          <w:rFonts w:ascii="Arial" w:hAnsi="Arial" w:cs="Arial"/>
          <w:sz w:val="24"/>
          <w:szCs w:val="24"/>
        </w:rPr>
        <w:lastRenderedPageBreak/>
        <w:t>also engaged in various projects such as Performance analysis of various secondary battery technologies and Degradation analysis of batteries under field conditions in SPV applications.</w:t>
      </w:r>
    </w:p>
    <w:p w:rsidR="00677315" w:rsidRPr="00FC1699" w:rsidRDefault="00677315" w:rsidP="00677315">
      <w:pPr>
        <w:pStyle w:val="ListParagraph"/>
        <w:numPr>
          <w:ilvl w:val="0"/>
          <w:numId w:val="29"/>
        </w:numPr>
        <w:autoSpaceDE w:val="0"/>
        <w:autoSpaceDN w:val="0"/>
        <w:adjustRightInd w:val="0"/>
        <w:spacing w:before="240" w:line="360" w:lineRule="auto"/>
        <w:ind w:left="780" w:right="117"/>
        <w:jc w:val="both"/>
        <w:rPr>
          <w:rFonts w:ascii="Arial" w:hAnsi="Arial" w:cs="Arial"/>
          <w:b/>
          <w:sz w:val="24"/>
          <w:szCs w:val="24"/>
        </w:rPr>
      </w:pPr>
      <w:r w:rsidRPr="00FC1699">
        <w:rPr>
          <w:rFonts w:ascii="Arial" w:eastAsiaTheme="majorEastAsia" w:hAnsi="Arial" w:cs="Arial"/>
          <w:b/>
          <w:bCs/>
          <w:sz w:val="24"/>
          <w:szCs w:val="24"/>
        </w:rPr>
        <w:t>SPV Water Pumping Testing Facility</w:t>
      </w:r>
      <w:r w:rsidRPr="00FC1699">
        <w:rPr>
          <w:rFonts w:ascii="Arial" w:hAnsi="Arial" w:cs="Arial"/>
          <w:sz w:val="24"/>
          <w:szCs w:val="24"/>
        </w:rPr>
        <w:t xml:space="preserve">: For testing of different capacity pumps ranging from 0.5 HP to 5 HP with array capacity of 200 Wp to 5 kWp. Both surface and submersible, AC/DC Motor driven pumps can be tested as per MNRE specifications or user specifications by taking reference from IEC 62253 and IEC 61702 standards. </w:t>
      </w:r>
    </w:p>
    <w:p w:rsidR="00677315" w:rsidRDefault="00677315" w:rsidP="00677315">
      <w:pPr>
        <w:pStyle w:val="ListParagraph"/>
        <w:numPr>
          <w:ilvl w:val="0"/>
          <w:numId w:val="29"/>
        </w:numPr>
        <w:autoSpaceDE w:val="0"/>
        <w:autoSpaceDN w:val="0"/>
        <w:adjustRightInd w:val="0"/>
        <w:spacing w:before="240" w:line="360" w:lineRule="auto"/>
        <w:ind w:left="780" w:right="117"/>
        <w:jc w:val="both"/>
        <w:rPr>
          <w:rFonts w:ascii="Arial" w:hAnsi="Arial" w:cs="Arial"/>
          <w:bCs/>
          <w:sz w:val="24"/>
          <w:szCs w:val="24"/>
        </w:rPr>
      </w:pPr>
      <w:r w:rsidRPr="00FC1699">
        <w:rPr>
          <w:rFonts w:ascii="Arial" w:hAnsi="Arial" w:cs="Arial"/>
          <w:b/>
          <w:sz w:val="24"/>
          <w:szCs w:val="24"/>
        </w:rPr>
        <w:t xml:space="preserve">Solar Thermal Facility: </w:t>
      </w:r>
      <w:r w:rsidRPr="00FC1699">
        <w:rPr>
          <w:rFonts w:ascii="Arial" w:hAnsi="Arial" w:cs="Arial"/>
          <w:sz w:val="24"/>
          <w:szCs w:val="24"/>
        </w:rPr>
        <w:t xml:space="preserve">Institute has setup state-of-the-art Solar Thermal Technologies for different end use applications such as power generation, air-conditioning, cold storage, process heat, desalination, testing of solar thermal technologies, solar water heating system, cooker etc. </w:t>
      </w:r>
      <w:r w:rsidRPr="00FC1699">
        <w:rPr>
          <w:rFonts w:ascii="Arial" w:hAnsi="Arial" w:cs="Arial"/>
          <w:sz w:val="24"/>
          <w:szCs w:val="24"/>
          <w:shd w:val="clear" w:color="auto" w:fill="FFFFFF"/>
        </w:rPr>
        <w:t>A grid-interactive solar thermal power plant, with a capacity of 1 MW at Direct Normal Irradiance (DNI) of 600 W/m</w:t>
      </w:r>
      <w:r w:rsidRPr="00FC1699">
        <w:rPr>
          <w:rFonts w:ascii="Arial" w:hAnsi="Arial" w:cs="Arial"/>
          <w:sz w:val="24"/>
          <w:szCs w:val="24"/>
          <w:bdr w:val="none" w:sz="0" w:space="0" w:color="auto" w:frame="1"/>
          <w:shd w:val="clear" w:color="auto" w:fill="FFFFFF"/>
          <w:vertAlign w:val="superscript"/>
        </w:rPr>
        <w:t>2</w:t>
      </w:r>
      <w:r w:rsidRPr="00FC1699">
        <w:rPr>
          <w:rFonts w:ascii="Arial" w:hAnsi="Arial" w:cs="Arial"/>
          <w:sz w:val="24"/>
          <w:szCs w:val="24"/>
          <w:shd w:val="clear" w:color="auto" w:fill="FFFFFF"/>
        </w:rPr>
        <w:t xml:space="preserve">, has been designed developed and commissioned at NISE, in collaboration with IIT Bombay and other consortium partner. This division is also developing </w:t>
      </w:r>
      <w:r w:rsidRPr="00FC1699">
        <w:rPr>
          <w:rFonts w:ascii="Arial" w:hAnsi="Arial" w:cs="Arial"/>
          <w:bCs/>
          <w:sz w:val="24"/>
          <w:szCs w:val="24"/>
        </w:rPr>
        <w:t>solar cooling and 50 kW solar biomass hybrid cold storage cum power generation system for rural electrification.</w:t>
      </w:r>
    </w:p>
    <w:p w:rsidR="00677315" w:rsidRPr="00F11AFE" w:rsidRDefault="00677315" w:rsidP="00677315">
      <w:pPr>
        <w:pStyle w:val="ListParagraph"/>
        <w:numPr>
          <w:ilvl w:val="0"/>
          <w:numId w:val="29"/>
        </w:numPr>
        <w:autoSpaceDE w:val="0"/>
        <w:autoSpaceDN w:val="0"/>
        <w:adjustRightInd w:val="0"/>
        <w:spacing w:before="240" w:line="360" w:lineRule="auto"/>
        <w:ind w:left="780" w:right="117"/>
        <w:jc w:val="both"/>
        <w:rPr>
          <w:rFonts w:ascii="Arial" w:hAnsi="Arial" w:cs="Arial"/>
          <w:sz w:val="24"/>
          <w:szCs w:val="24"/>
          <w:shd w:val="clear" w:color="auto" w:fill="FFFFFF"/>
        </w:rPr>
      </w:pPr>
      <w:r w:rsidRPr="00F11AFE">
        <w:rPr>
          <w:rFonts w:ascii="Arial" w:hAnsi="Arial" w:cs="Arial"/>
          <w:b/>
          <w:sz w:val="24"/>
          <w:szCs w:val="24"/>
        </w:rPr>
        <w:t>Hydrogen Generation &amp; Dispensing Facility</w:t>
      </w:r>
      <w:r>
        <w:rPr>
          <w:rFonts w:ascii="Arial" w:hAnsi="Arial" w:cs="Arial"/>
          <w:b/>
          <w:sz w:val="24"/>
          <w:szCs w:val="24"/>
        </w:rPr>
        <w:t>:</w:t>
      </w:r>
      <w:r>
        <w:rPr>
          <w:rFonts w:ascii="Arial" w:hAnsi="Arial" w:cs="Arial"/>
          <w:bCs/>
          <w:sz w:val="24"/>
          <w:szCs w:val="24"/>
        </w:rPr>
        <w:t xml:space="preserve"> NISE boasts of housing India’s first Solar based Hydrogen Generation Storage &amp; Dispensing Station powered by 120kWp Roof top SPV System.</w:t>
      </w:r>
      <w:r w:rsidRPr="00F11AFE">
        <w:rPr>
          <w:rFonts w:ascii="Tahoma" w:hAnsi="Tahoma" w:cs="Tahoma"/>
          <w:color w:val="333333"/>
          <w:sz w:val="20"/>
          <w:szCs w:val="20"/>
          <w:shd w:val="clear" w:color="auto" w:fill="FBFBF2"/>
        </w:rPr>
        <w:t xml:space="preserve"> </w:t>
      </w:r>
      <w:r w:rsidRPr="00F11AFE">
        <w:rPr>
          <w:rFonts w:ascii="Arial" w:hAnsi="Arial" w:cs="Arial"/>
          <w:sz w:val="24"/>
          <w:szCs w:val="24"/>
          <w:shd w:val="clear" w:color="auto" w:fill="FFFFFF"/>
        </w:rPr>
        <w:t xml:space="preserve">The Hydrogen Division of NISE at present has a solar based Hydrogen Generating Facility. We have a 5Nm3/hr capacity of Electrolyser for our Hydrogen Dispensing station. The Alkaline based Electrolyser uses the Ground water and with Electricity generated from Solar Power plant we produce Hydrogen of 99.9999% purity [Fuel cell grade]. NISE boasts of the state of the art infrastructure for the Hydrogen Facility. This is the India’s first Solar Based Hydrogen Generating facility, unlike other Hydrogen stations worldwide Hydrogen station is directly coupled to the Solar Power plant. As of now only very few Hydrogen station operate in Directly Coupled mode. </w:t>
      </w:r>
    </w:p>
    <w:p w:rsidR="00677315" w:rsidRPr="00F11AFE" w:rsidRDefault="00677315" w:rsidP="00677315">
      <w:pPr>
        <w:numPr>
          <w:ilvl w:val="0"/>
          <w:numId w:val="29"/>
        </w:numPr>
        <w:shd w:val="clear" w:color="auto" w:fill="FBFBF2"/>
        <w:autoSpaceDE w:val="0"/>
        <w:autoSpaceDN w:val="0"/>
        <w:adjustRightInd w:val="0"/>
        <w:spacing w:before="240" w:beforeAutospacing="1" w:after="100" w:afterAutospacing="1" w:line="360" w:lineRule="auto"/>
        <w:ind w:left="780" w:right="117"/>
        <w:jc w:val="both"/>
        <w:rPr>
          <w:rFonts w:ascii="Arial" w:hAnsi="Arial" w:cs="Arial"/>
          <w:bCs/>
          <w:sz w:val="24"/>
          <w:szCs w:val="24"/>
        </w:rPr>
      </w:pPr>
      <w:r w:rsidRPr="00F11AFE">
        <w:rPr>
          <w:rFonts w:ascii="Arial" w:hAnsi="Arial" w:cs="Arial"/>
          <w:b/>
          <w:sz w:val="24"/>
          <w:szCs w:val="24"/>
        </w:rPr>
        <w:t xml:space="preserve">Fuel Cells Testing Laboratory at NISE: </w:t>
      </w:r>
      <w:r w:rsidRPr="00F11AFE">
        <w:rPr>
          <w:rFonts w:ascii="Arial" w:hAnsi="Arial" w:cs="Arial"/>
          <w:bCs/>
          <w:sz w:val="24"/>
          <w:szCs w:val="24"/>
        </w:rPr>
        <w:t xml:space="preserve">NISE is establishing a Fuel Cell Testing Laboratory for Research &amp;Development, testing of various types of Fuel Cells, monitoring &amp; evaluation to study the performance of the Fuel Cell Components &amp; systems at different capacities, comparison of different kind of fuel cells in India and their techno-economic viability, development of test protocols for various type of </w:t>
      </w:r>
      <w:r w:rsidRPr="00F11AFE">
        <w:rPr>
          <w:rFonts w:ascii="Arial" w:hAnsi="Arial" w:cs="Arial"/>
          <w:bCs/>
          <w:sz w:val="24"/>
          <w:szCs w:val="24"/>
        </w:rPr>
        <w:lastRenderedPageBreak/>
        <w:t>Fuel Cells and development of standards for Indian conditions. The Centre will be a full-fledged Research and Technology facility with wide ranging laboratory and workshop facilities for research and prototype testing.</w:t>
      </w:r>
    </w:p>
    <w:p w:rsidR="00677315" w:rsidRPr="00F11AFE" w:rsidRDefault="00677315" w:rsidP="00677315">
      <w:pPr>
        <w:numPr>
          <w:ilvl w:val="0"/>
          <w:numId w:val="29"/>
        </w:numPr>
        <w:shd w:val="clear" w:color="auto" w:fill="FBFBF2"/>
        <w:autoSpaceDE w:val="0"/>
        <w:autoSpaceDN w:val="0"/>
        <w:adjustRightInd w:val="0"/>
        <w:spacing w:before="240" w:beforeAutospacing="1" w:after="100" w:afterAutospacing="1" w:line="360" w:lineRule="auto"/>
        <w:ind w:left="780" w:right="117"/>
        <w:jc w:val="both"/>
        <w:rPr>
          <w:rFonts w:ascii="Arial" w:hAnsi="Arial" w:cs="Arial"/>
          <w:bCs/>
          <w:sz w:val="24"/>
          <w:szCs w:val="24"/>
        </w:rPr>
      </w:pPr>
      <w:r w:rsidRPr="00F11AFE">
        <w:rPr>
          <w:rFonts w:ascii="Arial" w:hAnsi="Arial" w:cs="Arial"/>
          <w:b/>
          <w:sz w:val="24"/>
          <w:szCs w:val="24"/>
        </w:rPr>
        <w:t>500 k Wp Multi technology Power Plant:</w:t>
      </w:r>
      <w:r w:rsidRPr="00F11AFE">
        <w:rPr>
          <w:rFonts w:ascii="Arial" w:hAnsi="Arial" w:cs="Arial"/>
          <w:bCs/>
          <w:sz w:val="24"/>
          <w:szCs w:val="24"/>
        </w:rPr>
        <w:t xml:space="preserve"> NISE has embarked upon a major projects of setting up in its campus a 500 k Wp, multi-technology, solar photovoltaic power plant. It provides uninterrupted power supply in the campus on 24*7 basis and also serves a test bid for multiple solar PV technologies. The design of the plant is such that of the total power generated, 20 k Wp supply is connected to the battry bank and 300 k Wp is fed to the grid. The 500 k Wp power plant having five different PV technologies (mc-Si, HIT, SunPower, CIGS, CdTe), each having a capacity of 100 k Wp.</w:t>
      </w:r>
    </w:p>
    <w:p w:rsidR="00677315" w:rsidRPr="00FC1699" w:rsidRDefault="00677315" w:rsidP="00677315">
      <w:pPr>
        <w:pStyle w:val="ListParagraph"/>
        <w:autoSpaceDE w:val="0"/>
        <w:autoSpaceDN w:val="0"/>
        <w:adjustRightInd w:val="0"/>
        <w:spacing w:before="240" w:line="360" w:lineRule="auto"/>
        <w:ind w:left="780" w:right="117"/>
        <w:jc w:val="both"/>
        <w:rPr>
          <w:rFonts w:ascii="Arial" w:hAnsi="Arial" w:cs="Arial"/>
          <w:bCs/>
          <w:sz w:val="24"/>
          <w:szCs w:val="24"/>
        </w:rPr>
      </w:pPr>
      <w:r w:rsidRPr="00835720">
        <w:rPr>
          <w:rFonts w:ascii="Arial" w:hAnsi="Arial" w:cs="Arial"/>
          <w:bCs/>
          <w:noProof/>
          <w:sz w:val="24"/>
          <w:szCs w:val="24"/>
          <w:lang w:val="en-US"/>
        </w:rPr>
        <w:drawing>
          <wp:inline distT="0" distB="0" distL="0" distR="0" wp14:anchorId="42064FA6" wp14:editId="072A61E9">
            <wp:extent cx="5731510" cy="3223974"/>
            <wp:effectExtent l="0" t="0" r="0" b="0"/>
            <wp:docPr id="6" name="Picture 6" descr="C:\Users\acer\Desktop\12644750_798959853582518_7349333670306991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12644750_798959853582518_734933367030699117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r>
        <w:rPr>
          <w:rFonts w:ascii="Arial" w:hAnsi="Arial" w:cs="Arial"/>
          <w:bCs/>
          <w:sz w:val="24"/>
          <w:szCs w:val="24"/>
        </w:rPr>
        <w:t xml:space="preserve">  </w:t>
      </w:r>
    </w:p>
    <w:p w:rsidR="00677315" w:rsidRPr="00FC1699" w:rsidRDefault="00677315" w:rsidP="00677315">
      <w:pPr>
        <w:pStyle w:val="ListParagraph"/>
        <w:numPr>
          <w:ilvl w:val="0"/>
          <w:numId w:val="29"/>
        </w:numPr>
        <w:autoSpaceDE w:val="0"/>
        <w:autoSpaceDN w:val="0"/>
        <w:adjustRightInd w:val="0"/>
        <w:spacing w:before="240" w:line="360" w:lineRule="auto"/>
        <w:ind w:left="780" w:right="117"/>
        <w:jc w:val="both"/>
        <w:rPr>
          <w:rFonts w:ascii="Arial" w:hAnsi="Arial" w:cs="Arial"/>
          <w:bCs/>
          <w:sz w:val="24"/>
          <w:szCs w:val="24"/>
        </w:rPr>
      </w:pPr>
      <w:r w:rsidRPr="00FC1699">
        <w:rPr>
          <w:rFonts w:ascii="Arial" w:hAnsi="Arial" w:cs="Arial"/>
          <w:b/>
          <w:bCs/>
          <w:sz w:val="24"/>
          <w:szCs w:val="24"/>
        </w:rPr>
        <w:t>Skill Development Laboratory:</w:t>
      </w:r>
      <w:r w:rsidRPr="00FC1699">
        <w:rPr>
          <w:rFonts w:ascii="Arial" w:hAnsi="Arial" w:cs="Arial"/>
          <w:bCs/>
          <w:sz w:val="24"/>
          <w:szCs w:val="24"/>
        </w:rPr>
        <w:t xml:space="preserve"> This facility consists of two types of laboratory to conduct the hands-on training for the development of respective skills. </w:t>
      </w:r>
    </w:p>
    <w:p w:rsidR="00677315" w:rsidRPr="00FC1699" w:rsidRDefault="00677315" w:rsidP="00677315">
      <w:pPr>
        <w:pStyle w:val="ListParagraph"/>
        <w:numPr>
          <w:ilvl w:val="1"/>
          <w:numId w:val="29"/>
        </w:numPr>
        <w:tabs>
          <w:tab w:val="left" w:pos="851"/>
        </w:tabs>
        <w:autoSpaceDE w:val="0"/>
        <w:autoSpaceDN w:val="0"/>
        <w:adjustRightInd w:val="0"/>
        <w:spacing w:before="240" w:line="360" w:lineRule="auto"/>
        <w:ind w:left="567" w:right="117" w:firstLine="0"/>
        <w:jc w:val="both"/>
        <w:rPr>
          <w:rFonts w:ascii="Arial" w:hAnsi="Arial" w:cs="Arial"/>
          <w:bCs/>
          <w:sz w:val="24"/>
          <w:szCs w:val="24"/>
        </w:rPr>
      </w:pPr>
      <w:r w:rsidRPr="00587C44">
        <w:rPr>
          <w:rFonts w:ascii="Arial" w:hAnsi="Arial" w:cs="Arial"/>
          <w:b/>
          <w:sz w:val="24"/>
          <w:szCs w:val="24"/>
        </w:rPr>
        <w:t>Solar PV Electronics</w:t>
      </w:r>
      <w:r w:rsidRPr="00FC1699">
        <w:rPr>
          <w:rFonts w:ascii="Arial" w:hAnsi="Arial" w:cs="Arial"/>
          <w:bCs/>
          <w:sz w:val="24"/>
          <w:szCs w:val="24"/>
        </w:rPr>
        <w:t xml:space="preserve">: </w:t>
      </w:r>
    </w:p>
    <w:p w:rsidR="00677315" w:rsidRPr="00FC1699" w:rsidRDefault="00677315" w:rsidP="00677315">
      <w:pPr>
        <w:pStyle w:val="ListParagraph"/>
        <w:autoSpaceDE w:val="0"/>
        <w:autoSpaceDN w:val="0"/>
        <w:adjustRightInd w:val="0"/>
        <w:spacing w:before="240" w:line="360" w:lineRule="auto"/>
        <w:ind w:right="117" w:firstLine="153"/>
        <w:jc w:val="both"/>
        <w:rPr>
          <w:rFonts w:ascii="Arial" w:hAnsi="Arial" w:cs="Arial"/>
          <w:bCs/>
          <w:sz w:val="24"/>
          <w:szCs w:val="24"/>
        </w:rPr>
      </w:pPr>
      <w:r w:rsidRPr="00FC1699">
        <w:rPr>
          <w:rFonts w:ascii="Arial" w:hAnsi="Arial" w:cs="Arial"/>
          <w:sz w:val="24"/>
          <w:szCs w:val="24"/>
        </w:rPr>
        <w:t xml:space="preserve">The main objective purpose of the these experiments is to determine the electrical parameters such as I-V and P-V charactertics of solar PV modules at various operating conditions, understanding the series/parallel connection of solar PV modules while evaluating its output voltage and current. It allows the students to learn the use of measuring equipments required for solar PV systems, investigation on output of solar PV depending upon the effect of partial shading, shading analysis </w:t>
      </w:r>
      <w:r w:rsidRPr="00FC1699">
        <w:rPr>
          <w:rFonts w:ascii="Arial" w:hAnsi="Arial" w:cs="Arial"/>
          <w:sz w:val="24"/>
          <w:szCs w:val="24"/>
        </w:rPr>
        <w:lastRenderedPageBreak/>
        <w:t>conducted on the proposed site, performance evaluation of inverter, charge controllers and battery, realization of the power flow in the solar PV grid connected and standalone system, use of solar PV software for approximating the yield of PV system, study of DC home lightning system, the balance of plant components, protection against various faults such as surge protection device, fuse, circuit breakers , lightning arrestors, cable sizing and operation and maintenance guidelines followed for a solar PV system.</w:t>
      </w:r>
    </w:p>
    <w:tbl>
      <w:tblPr>
        <w:tblStyle w:val="TableGrid"/>
        <w:tblW w:w="8827"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14"/>
        <w:gridCol w:w="2923"/>
        <w:gridCol w:w="3090"/>
      </w:tblGrid>
      <w:tr w:rsidR="00677315" w:rsidRPr="00FC1699" w:rsidTr="00A81FC0">
        <w:trPr>
          <w:trHeight w:val="2524"/>
        </w:trPr>
        <w:tc>
          <w:tcPr>
            <w:tcW w:w="2814" w:type="dxa"/>
          </w:tcPr>
          <w:p w:rsidR="00677315" w:rsidRPr="00FC1699" w:rsidRDefault="00677315" w:rsidP="00A81FC0">
            <w:pPr>
              <w:pStyle w:val="ListParagraph"/>
              <w:autoSpaceDE w:val="0"/>
              <w:autoSpaceDN w:val="0"/>
              <w:adjustRightInd w:val="0"/>
              <w:spacing w:before="240" w:line="360" w:lineRule="auto"/>
              <w:ind w:left="-108" w:right="117"/>
              <w:jc w:val="both"/>
              <w:rPr>
                <w:rFonts w:ascii="Arial" w:hAnsi="Arial" w:cs="Arial"/>
                <w:bCs/>
                <w:sz w:val="24"/>
                <w:szCs w:val="24"/>
              </w:rPr>
            </w:pPr>
            <w:r w:rsidRPr="00FC1699">
              <w:rPr>
                <w:rFonts w:ascii="Arial" w:hAnsi="Arial" w:cs="Arial"/>
                <w:noProof/>
                <w:sz w:val="24"/>
                <w:szCs w:val="24"/>
                <w:lang w:val="en-US"/>
              </w:rPr>
              <w:drawing>
                <wp:inline distT="0" distB="0" distL="0" distR="0" wp14:anchorId="7FFAC982" wp14:editId="53118453">
                  <wp:extent cx="1807535" cy="1899497"/>
                  <wp:effectExtent l="0" t="0" r="0" b="0"/>
                  <wp:docPr id="9" name="Picture 6" descr="IMG_20150908_09492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908_094924_HDR.jpg"/>
                          <pic:cNvPicPr/>
                        </pic:nvPicPr>
                        <pic:blipFill rotWithShape="1">
                          <a:blip r:embed="rId17" cstate="print"/>
                          <a:srcRect l="9870" t="7466"/>
                          <a:stretch/>
                        </pic:blipFill>
                        <pic:spPr bwMode="auto">
                          <a:xfrm>
                            <a:off x="0" y="0"/>
                            <a:ext cx="1823329" cy="1916094"/>
                          </a:xfrm>
                          <a:prstGeom prst="rect">
                            <a:avLst/>
                          </a:prstGeom>
                          <a:ln>
                            <a:noFill/>
                          </a:ln>
                          <a:extLst>
                            <a:ext uri="{53640926-AAD7-44D8-BBD7-CCE9431645EC}">
                              <a14:shadowObscured xmlns:a14="http://schemas.microsoft.com/office/drawing/2010/main"/>
                            </a:ext>
                          </a:extLst>
                        </pic:spPr>
                      </pic:pic>
                    </a:graphicData>
                  </a:graphic>
                </wp:inline>
              </w:drawing>
            </w:r>
          </w:p>
        </w:tc>
        <w:tc>
          <w:tcPr>
            <w:tcW w:w="2923" w:type="dxa"/>
          </w:tcPr>
          <w:p w:rsidR="00677315" w:rsidRPr="00FC1699" w:rsidRDefault="00677315" w:rsidP="00A81FC0">
            <w:pPr>
              <w:pStyle w:val="ListParagraph"/>
              <w:autoSpaceDE w:val="0"/>
              <w:autoSpaceDN w:val="0"/>
              <w:adjustRightInd w:val="0"/>
              <w:spacing w:before="240" w:line="360" w:lineRule="auto"/>
              <w:ind w:left="54" w:right="117" w:hanging="54"/>
              <w:jc w:val="both"/>
              <w:rPr>
                <w:rFonts w:ascii="Arial" w:hAnsi="Arial" w:cs="Arial"/>
                <w:bCs/>
                <w:sz w:val="24"/>
                <w:szCs w:val="24"/>
              </w:rPr>
            </w:pPr>
            <w:r w:rsidRPr="00FC1699">
              <w:rPr>
                <w:rFonts w:ascii="Arial" w:hAnsi="Arial" w:cs="Arial"/>
                <w:noProof/>
                <w:sz w:val="24"/>
                <w:szCs w:val="24"/>
                <w:lang w:val="en-US"/>
              </w:rPr>
              <w:drawing>
                <wp:inline distT="0" distB="0" distL="0" distR="0" wp14:anchorId="620E46FB" wp14:editId="58C5FB6D">
                  <wp:extent cx="1796902" cy="1896062"/>
                  <wp:effectExtent l="0" t="0" r="0" b="0"/>
                  <wp:docPr id="10" name="Picture 9" descr="IMG_20150908_09512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908_095129_HDR.jpg"/>
                          <pic:cNvPicPr/>
                        </pic:nvPicPr>
                        <pic:blipFill>
                          <a:blip r:embed="rId18" cstate="print"/>
                          <a:stretch>
                            <a:fillRect/>
                          </a:stretch>
                        </pic:blipFill>
                        <pic:spPr>
                          <a:xfrm>
                            <a:off x="0" y="0"/>
                            <a:ext cx="1837464" cy="1938862"/>
                          </a:xfrm>
                          <a:prstGeom prst="rect">
                            <a:avLst/>
                          </a:prstGeom>
                        </pic:spPr>
                      </pic:pic>
                    </a:graphicData>
                  </a:graphic>
                </wp:inline>
              </w:drawing>
            </w:r>
          </w:p>
        </w:tc>
        <w:tc>
          <w:tcPr>
            <w:tcW w:w="3090" w:type="dxa"/>
          </w:tcPr>
          <w:p w:rsidR="00677315" w:rsidRPr="00FC1699" w:rsidRDefault="00677315" w:rsidP="00A81FC0">
            <w:pPr>
              <w:pStyle w:val="ListParagraph"/>
              <w:autoSpaceDE w:val="0"/>
              <w:autoSpaceDN w:val="0"/>
              <w:adjustRightInd w:val="0"/>
              <w:spacing w:before="240" w:line="360" w:lineRule="auto"/>
              <w:ind w:left="0" w:right="117"/>
              <w:jc w:val="both"/>
              <w:rPr>
                <w:rFonts w:ascii="Arial" w:hAnsi="Arial" w:cs="Arial"/>
                <w:noProof/>
                <w:sz w:val="24"/>
                <w:szCs w:val="24"/>
                <w:lang w:eastAsia="en-IN"/>
              </w:rPr>
            </w:pPr>
            <w:r w:rsidRPr="00FC1699">
              <w:rPr>
                <w:rFonts w:ascii="Arial" w:hAnsi="Arial" w:cs="Arial"/>
                <w:noProof/>
                <w:sz w:val="24"/>
                <w:szCs w:val="24"/>
                <w:lang w:val="en-US"/>
              </w:rPr>
              <w:drawing>
                <wp:inline distT="0" distB="0" distL="0" distR="0" wp14:anchorId="3E4B622F" wp14:editId="6D0279E4">
                  <wp:extent cx="2009554" cy="1904365"/>
                  <wp:effectExtent l="0" t="0" r="0" b="0"/>
                  <wp:docPr id="14" name="Picture 14" descr="IMG_20150908_09510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908_095100_HDR.jpg"/>
                          <pic:cNvPicPr/>
                        </pic:nvPicPr>
                        <pic:blipFill rotWithShape="1">
                          <a:blip r:embed="rId19" cstate="print"/>
                          <a:srcRect t="24892" r="19204"/>
                          <a:stretch/>
                        </pic:blipFill>
                        <pic:spPr bwMode="auto">
                          <a:xfrm>
                            <a:off x="0" y="0"/>
                            <a:ext cx="2030662" cy="1924368"/>
                          </a:xfrm>
                          <a:prstGeom prst="rect">
                            <a:avLst/>
                          </a:prstGeom>
                          <a:ln>
                            <a:noFill/>
                          </a:ln>
                          <a:extLst>
                            <a:ext uri="{53640926-AAD7-44D8-BBD7-CCE9431645EC}">
                              <a14:shadowObscured xmlns:a14="http://schemas.microsoft.com/office/drawing/2010/main"/>
                            </a:ext>
                          </a:extLst>
                        </pic:spPr>
                      </pic:pic>
                    </a:graphicData>
                  </a:graphic>
                </wp:inline>
              </w:drawing>
            </w:r>
          </w:p>
        </w:tc>
      </w:tr>
    </w:tbl>
    <w:p w:rsidR="00677315" w:rsidRPr="00FC1699" w:rsidRDefault="00677315" w:rsidP="00677315">
      <w:pPr>
        <w:pStyle w:val="ListParagraph"/>
        <w:numPr>
          <w:ilvl w:val="1"/>
          <w:numId w:val="29"/>
        </w:numPr>
        <w:tabs>
          <w:tab w:val="left" w:pos="709"/>
          <w:tab w:val="left" w:pos="851"/>
        </w:tabs>
        <w:autoSpaceDE w:val="0"/>
        <w:autoSpaceDN w:val="0"/>
        <w:adjustRightInd w:val="0"/>
        <w:spacing w:before="240" w:line="360" w:lineRule="auto"/>
        <w:ind w:left="567" w:right="117" w:firstLine="0"/>
        <w:jc w:val="both"/>
        <w:rPr>
          <w:rFonts w:ascii="Arial" w:hAnsi="Arial" w:cs="Arial"/>
          <w:bCs/>
          <w:sz w:val="24"/>
          <w:szCs w:val="24"/>
        </w:rPr>
      </w:pPr>
      <w:r w:rsidRPr="00587C44">
        <w:rPr>
          <w:rFonts w:ascii="Arial" w:hAnsi="Arial" w:cs="Arial"/>
          <w:b/>
          <w:sz w:val="24"/>
          <w:szCs w:val="24"/>
        </w:rPr>
        <w:t>Renewable Energy</w:t>
      </w:r>
      <w:r w:rsidRPr="00FC1699">
        <w:rPr>
          <w:rFonts w:ascii="Arial" w:hAnsi="Arial" w:cs="Arial"/>
          <w:bCs/>
          <w:sz w:val="24"/>
          <w:szCs w:val="24"/>
        </w:rPr>
        <w:t xml:space="preserve">: </w:t>
      </w:r>
      <w:r w:rsidRPr="00FC1699">
        <w:rPr>
          <w:rFonts w:ascii="Arial" w:hAnsi="Arial" w:cs="Arial"/>
          <w:color w:val="000000" w:themeColor="text1"/>
          <w:sz w:val="24"/>
          <w:szCs w:val="24"/>
          <w:shd w:val="clear" w:color="auto" w:fill="FFFFFF"/>
        </w:rPr>
        <w:t>The concept of implementing an optimised renewable energy skill development laboratory is to provide an interactive training for PV, thermal and wind systems where the concepts are clear and one has the knowledge to work on the real time system installation, operation and maintenance. These training laboratory gives an in depth analysis and create expert individuals for the deployment of renewable energy resources. Thus, the emerging necessities for providing necessary facilities for renewable energy sector are easily available.</w:t>
      </w:r>
    </w:p>
    <w:tbl>
      <w:tblPr>
        <w:tblStyle w:val="TableGrid"/>
        <w:tblW w:w="8819"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0"/>
        <w:gridCol w:w="2939"/>
        <w:gridCol w:w="2940"/>
      </w:tblGrid>
      <w:tr w:rsidR="00677315" w:rsidRPr="00FC1699" w:rsidTr="00A81FC0">
        <w:trPr>
          <w:trHeight w:val="2210"/>
        </w:trPr>
        <w:tc>
          <w:tcPr>
            <w:tcW w:w="2940" w:type="dxa"/>
          </w:tcPr>
          <w:p w:rsidR="00677315" w:rsidRPr="00FC1699" w:rsidRDefault="00677315" w:rsidP="00A81FC0">
            <w:pPr>
              <w:pStyle w:val="ListParagraph"/>
              <w:autoSpaceDE w:val="0"/>
              <w:autoSpaceDN w:val="0"/>
              <w:adjustRightInd w:val="0"/>
              <w:spacing w:before="240" w:line="360" w:lineRule="auto"/>
              <w:ind w:left="-108" w:right="117"/>
              <w:jc w:val="both"/>
              <w:rPr>
                <w:rFonts w:ascii="Arial" w:hAnsi="Arial" w:cs="Arial"/>
                <w:bCs/>
                <w:sz w:val="24"/>
                <w:szCs w:val="24"/>
              </w:rPr>
            </w:pPr>
            <w:r w:rsidRPr="00FC1699">
              <w:rPr>
                <w:rFonts w:ascii="Arial" w:hAnsi="Arial" w:cs="Arial"/>
                <w:noProof/>
                <w:sz w:val="24"/>
                <w:szCs w:val="24"/>
                <w:lang w:val="en-US"/>
              </w:rPr>
              <w:drawing>
                <wp:inline distT="0" distB="0" distL="0" distR="0" wp14:anchorId="130B1159" wp14:editId="2AA53E01">
                  <wp:extent cx="1828800" cy="1604273"/>
                  <wp:effectExtent l="0" t="0" r="0" b="0"/>
                  <wp:docPr id="3" name="Picture 12" descr="IMG_20150908_09470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908_094700_HDR.jpg"/>
                          <pic:cNvPicPr/>
                        </pic:nvPicPr>
                        <pic:blipFill rotWithShape="1">
                          <a:blip r:embed="rId20" cstate="print"/>
                          <a:srcRect l="11318" t="18799" r="4076" b="22823"/>
                          <a:stretch/>
                        </pic:blipFill>
                        <pic:spPr bwMode="auto">
                          <a:xfrm>
                            <a:off x="0" y="0"/>
                            <a:ext cx="1858314" cy="1630163"/>
                          </a:xfrm>
                          <a:prstGeom prst="rect">
                            <a:avLst/>
                          </a:prstGeom>
                          <a:ln>
                            <a:noFill/>
                          </a:ln>
                          <a:extLst>
                            <a:ext uri="{53640926-AAD7-44D8-BBD7-CCE9431645EC}">
                              <a14:shadowObscured xmlns:a14="http://schemas.microsoft.com/office/drawing/2010/main"/>
                            </a:ext>
                          </a:extLst>
                        </pic:spPr>
                      </pic:pic>
                    </a:graphicData>
                  </a:graphic>
                </wp:inline>
              </w:drawing>
            </w:r>
          </w:p>
        </w:tc>
        <w:tc>
          <w:tcPr>
            <w:tcW w:w="2939" w:type="dxa"/>
          </w:tcPr>
          <w:p w:rsidR="00677315" w:rsidRPr="00FC1699" w:rsidRDefault="00677315" w:rsidP="00A81FC0">
            <w:pPr>
              <w:pStyle w:val="ListParagraph"/>
              <w:autoSpaceDE w:val="0"/>
              <w:autoSpaceDN w:val="0"/>
              <w:adjustRightInd w:val="0"/>
              <w:spacing w:before="240" w:line="360" w:lineRule="auto"/>
              <w:ind w:left="-109" w:right="117"/>
              <w:jc w:val="both"/>
              <w:rPr>
                <w:rFonts w:ascii="Arial" w:hAnsi="Arial" w:cs="Arial"/>
                <w:bCs/>
                <w:sz w:val="24"/>
                <w:szCs w:val="24"/>
              </w:rPr>
            </w:pPr>
            <w:r w:rsidRPr="00FC1699">
              <w:rPr>
                <w:rFonts w:ascii="Arial" w:hAnsi="Arial" w:cs="Arial"/>
                <w:b/>
                <w:noProof/>
                <w:sz w:val="24"/>
                <w:szCs w:val="24"/>
                <w:lang w:val="en-US"/>
              </w:rPr>
              <w:drawing>
                <wp:inline distT="0" distB="0" distL="0" distR="0" wp14:anchorId="20486875" wp14:editId="14DC1DE8">
                  <wp:extent cx="1828800" cy="1637612"/>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srcRect t="11733" r="9654"/>
                          <a:stretch/>
                        </pic:blipFill>
                        <pic:spPr bwMode="auto">
                          <a:xfrm>
                            <a:off x="0" y="0"/>
                            <a:ext cx="1850878" cy="16573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40" w:type="dxa"/>
          </w:tcPr>
          <w:p w:rsidR="00677315" w:rsidRPr="00FC1699" w:rsidRDefault="00677315" w:rsidP="00A81FC0">
            <w:pPr>
              <w:pStyle w:val="ListParagraph"/>
              <w:autoSpaceDE w:val="0"/>
              <w:autoSpaceDN w:val="0"/>
              <w:adjustRightInd w:val="0"/>
              <w:spacing w:before="240" w:line="360" w:lineRule="auto"/>
              <w:ind w:left="-34" w:right="117"/>
              <w:jc w:val="both"/>
              <w:rPr>
                <w:rFonts w:ascii="Arial" w:hAnsi="Arial" w:cs="Arial"/>
                <w:noProof/>
                <w:sz w:val="24"/>
                <w:szCs w:val="24"/>
                <w:lang w:eastAsia="en-IN"/>
              </w:rPr>
            </w:pPr>
            <w:r w:rsidRPr="00FC1699">
              <w:rPr>
                <w:rFonts w:ascii="Arial" w:hAnsi="Arial" w:cs="Arial"/>
                <w:noProof/>
                <w:sz w:val="24"/>
                <w:szCs w:val="24"/>
                <w:lang w:val="en-US"/>
              </w:rPr>
              <w:drawing>
                <wp:inline distT="0" distB="0" distL="0" distR="0" wp14:anchorId="5B74191B" wp14:editId="0FF41A1F">
                  <wp:extent cx="1847827" cy="1620520"/>
                  <wp:effectExtent l="0" t="0" r="0" b="0"/>
                  <wp:docPr id="12" name="Picture 11" descr="IMG_20150908_09463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908_094632_HDR.jpg"/>
                          <pic:cNvPicPr/>
                        </pic:nvPicPr>
                        <pic:blipFill rotWithShape="1">
                          <a:blip r:embed="rId22" cstate="print"/>
                          <a:srcRect l="9821" t="12883" r="14086" b="9174"/>
                          <a:stretch/>
                        </pic:blipFill>
                        <pic:spPr bwMode="auto">
                          <a:xfrm>
                            <a:off x="0" y="0"/>
                            <a:ext cx="1895468" cy="1662300"/>
                          </a:xfrm>
                          <a:prstGeom prst="rect">
                            <a:avLst/>
                          </a:prstGeom>
                          <a:ln>
                            <a:noFill/>
                          </a:ln>
                          <a:extLst>
                            <a:ext uri="{53640926-AAD7-44D8-BBD7-CCE9431645EC}">
                              <a14:shadowObscured xmlns:a14="http://schemas.microsoft.com/office/drawing/2010/main"/>
                            </a:ext>
                          </a:extLst>
                        </pic:spPr>
                      </pic:pic>
                    </a:graphicData>
                  </a:graphic>
                </wp:inline>
              </w:drawing>
            </w:r>
          </w:p>
        </w:tc>
      </w:tr>
    </w:tbl>
    <w:p w:rsidR="00907A16" w:rsidRDefault="00907A16" w:rsidP="00A92A91">
      <w:pPr>
        <w:tabs>
          <w:tab w:val="left" w:pos="142"/>
          <w:tab w:val="left" w:pos="284"/>
          <w:tab w:val="left" w:pos="426"/>
        </w:tabs>
        <w:autoSpaceDE w:val="0"/>
        <w:autoSpaceDN w:val="0"/>
        <w:adjustRightInd w:val="0"/>
        <w:spacing w:after="0" w:line="240" w:lineRule="auto"/>
        <w:jc w:val="both"/>
        <w:rPr>
          <w:rFonts w:ascii="Arial" w:hAnsi="Arial" w:cs="Arial"/>
          <w:b/>
          <w:bCs/>
          <w:sz w:val="24"/>
          <w:szCs w:val="24"/>
        </w:rPr>
      </w:pPr>
    </w:p>
    <w:p w:rsidR="00907A16" w:rsidRDefault="00907A16" w:rsidP="00A92A91">
      <w:pPr>
        <w:tabs>
          <w:tab w:val="left" w:pos="142"/>
          <w:tab w:val="left" w:pos="284"/>
          <w:tab w:val="left" w:pos="426"/>
        </w:tabs>
        <w:autoSpaceDE w:val="0"/>
        <w:autoSpaceDN w:val="0"/>
        <w:adjustRightInd w:val="0"/>
        <w:spacing w:after="0" w:line="240" w:lineRule="auto"/>
        <w:jc w:val="both"/>
        <w:rPr>
          <w:rFonts w:ascii="Arial" w:hAnsi="Arial" w:cs="Arial"/>
          <w:b/>
          <w:bCs/>
          <w:sz w:val="24"/>
          <w:szCs w:val="24"/>
        </w:rPr>
      </w:pPr>
    </w:p>
    <w:p w:rsidR="00A92A91" w:rsidRPr="00A92A91" w:rsidRDefault="00677315" w:rsidP="00A92A91">
      <w:pPr>
        <w:tabs>
          <w:tab w:val="left" w:pos="142"/>
          <w:tab w:val="left" w:pos="284"/>
          <w:tab w:val="left" w:pos="426"/>
        </w:tabs>
        <w:autoSpaceDE w:val="0"/>
        <w:autoSpaceDN w:val="0"/>
        <w:adjustRightInd w:val="0"/>
        <w:spacing w:after="0" w:line="240" w:lineRule="auto"/>
        <w:jc w:val="both"/>
        <w:rPr>
          <w:rFonts w:ascii="Arial" w:hAnsi="Arial" w:cs="Arial"/>
          <w:bCs/>
          <w:sz w:val="24"/>
          <w:szCs w:val="24"/>
        </w:rPr>
      </w:pPr>
      <w:r w:rsidRPr="00A92A91">
        <w:rPr>
          <w:rFonts w:ascii="Arial" w:hAnsi="Arial" w:cs="Arial"/>
          <w:b/>
          <w:bCs/>
          <w:sz w:val="24"/>
          <w:szCs w:val="24"/>
        </w:rPr>
        <w:t xml:space="preserve">About Place:  </w:t>
      </w:r>
      <w:r w:rsidR="00A92A91" w:rsidRPr="00A92A91">
        <w:rPr>
          <w:rFonts w:ascii="Arial" w:hAnsi="Arial" w:cs="Arial"/>
          <w:b/>
          <w:bCs/>
          <w:sz w:val="24"/>
          <w:szCs w:val="24"/>
        </w:rPr>
        <w:t xml:space="preserve">About NISE Campus:  </w:t>
      </w:r>
    </w:p>
    <w:p w:rsidR="00A92A91" w:rsidRDefault="00A92A91" w:rsidP="00A92A91">
      <w:pPr>
        <w:tabs>
          <w:tab w:val="left" w:pos="426"/>
        </w:tabs>
        <w:autoSpaceDE w:val="0"/>
        <w:autoSpaceDN w:val="0"/>
        <w:adjustRightInd w:val="0"/>
        <w:spacing w:after="0" w:line="240" w:lineRule="auto"/>
        <w:rPr>
          <w:rFonts w:ascii="Arial" w:hAnsi="Arial" w:cs="Arial"/>
          <w:bCs/>
          <w:sz w:val="24"/>
          <w:szCs w:val="24"/>
        </w:rPr>
      </w:pPr>
    </w:p>
    <w:p w:rsidR="00A92A91" w:rsidRDefault="00A92A91" w:rsidP="00A92A91">
      <w:pPr>
        <w:tabs>
          <w:tab w:val="left" w:pos="426"/>
        </w:tabs>
        <w:autoSpaceDE w:val="0"/>
        <w:autoSpaceDN w:val="0"/>
        <w:adjustRightInd w:val="0"/>
        <w:spacing w:after="0" w:line="360" w:lineRule="auto"/>
        <w:ind w:left="446"/>
        <w:jc w:val="both"/>
        <w:rPr>
          <w:rFonts w:ascii="Arial" w:hAnsi="Arial" w:cs="Arial"/>
          <w:bCs/>
          <w:sz w:val="24"/>
          <w:szCs w:val="24"/>
        </w:rPr>
      </w:pPr>
      <w:r w:rsidRPr="00653BA9">
        <w:rPr>
          <w:rFonts w:ascii="Arial" w:hAnsi="Arial" w:cs="Arial"/>
          <w:bCs/>
          <w:sz w:val="24"/>
          <w:szCs w:val="24"/>
        </w:rPr>
        <w:t xml:space="preserve">The NISE campus for its R&amp;D activities is located at the 19th milestone on the Gurgaon-Faridabad road which is about 25 km south of main office of the Ministry. The </w:t>
      </w:r>
      <w:r w:rsidRPr="00653BA9">
        <w:rPr>
          <w:rFonts w:ascii="Arial" w:hAnsi="Arial" w:cs="Arial"/>
          <w:bCs/>
          <w:sz w:val="24"/>
          <w:szCs w:val="24"/>
        </w:rPr>
        <w:lastRenderedPageBreak/>
        <w:t>surrounding area is predominantly agricultural and beautiful green or yellow fields can be seen around the Campus depending upon the season. Covering an area of about 81 hectares, the campus receives abundant sunshine for which is suitable for doing solar energy experiments. The buildings of the Centre have been constructed using solar passive techniques to achieve energy efficiency and environmental friendliness.</w:t>
      </w:r>
      <w:r w:rsidRPr="00506943">
        <w:rPr>
          <w:rFonts w:ascii="Arial" w:hAnsi="Arial" w:cs="Arial"/>
          <w:bCs/>
          <w:sz w:val="24"/>
          <w:szCs w:val="24"/>
        </w:rPr>
        <w:t xml:space="preserve"> The campus offers the following facilities:</w:t>
      </w:r>
    </w:p>
    <w:p w:rsidR="00A92A91" w:rsidRDefault="00A92A91" w:rsidP="00A92A91">
      <w:pPr>
        <w:tabs>
          <w:tab w:val="left" w:pos="426"/>
        </w:tabs>
        <w:autoSpaceDE w:val="0"/>
        <w:autoSpaceDN w:val="0"/>
        <w:adjustRightInd w:val="0"/>
        <w:spacing w:after="0" w:line="240" w:lineRule="auto"/>
        <w:rPr>
          <w:rFonts w:ascii="Arial" w:hAnsi="Arial" w:cs="Arial"/>
          <w:bCs/>
          <w:sz w:val="24"/>
          <w:szCs w:val="24"/>
        </w:rPr>
      </w:pPr>
    </w:p>
    <w:p w:rsidR="00A92A91" w:rsidRDefault="00A92A91" w:rsidP="00A92A91">
      <w:pPr>
        <w:pStyle w:val="ListParagraph"/>
        <w:numPr>
          <w:ilvl w:val="0"/>
          <w:numId w:val="40"/>
        </w:numPr>
        <w:tabs>
          <w:tab w:val="left" w:pos="426"/>
        </w:tabs>
        <w:autoSpaceDE w:val="0"/>
        <w:autoSpaceDN w:val="0"/>
        <w:adjustRightInd w:val="0"/>
        <w:spacing w:after="0" w:line="360" w:lineRule="auto"/>
        <w:ind w:left="792"/>
        <w:jc w:val="both"/>
        <w:rPr>
          <w:rFonts w:ascii="Arial" w:hAnsi="Arial" w:cs="Arial"/>
          <w:bCs/>
          <w:sz w:val="24"/>
          <w:szCs w:val="24"/>
        </w:rPr>
      </w:pPr>
      <w:r w:rsidRPr="00506943">
        <w:rPr>
          <w:rFonts w:ascii="Arial" w:hAnsi="Arial" w:cs="Arial"/>
          <w:b/>
          <w:sz w:val="24"/>
          <w:szCs w:val="24"/>
          <w:u w:val="single"/>
        </w:rPr>
        <w:t>Auditorium</w:t>
      </w:r>
      <w:r w:rsidRPr="00506943">
        <w:rPr>
          <w:rFonts w:ascii="Arial" w:hAnsi="Arial" w:cs="Arial"/>
          <w:bCs/>
          <w:sz w:val="24"/>
          <w:szCs w:val="24"/>
        </w:rPr>
        <w:t>: An air conditioned hall in theatrical style which can accommodate 125 persons. It is provided with a dais and a public address system, multimedia projection system with good acoustics. Registration desk and arrangements for tea &amp; snacks are available in the adjacent lobby.</w:t>
      </w:r>
    </w:p>
    <w:p w:rsidR="00A92A91" w:rsidRDefault="00A92A91" w:rsidP="00A92A91">
      <w:pPr>
        <w:pStyle w:val="ListParagraph"/>
        <w:tabs>
          <w:tab w:val="left" w:pos="426"/>
        </w:tabs>
        <w:autoSpaceDE w:val="0"/>
        <w:autoSpaceDN w:val="0"/>
        <w:adjustRightInd w:val="0"/>
        <w:spacing w:after="0" w:line="240" w:lineRule="auto"/>
        <w:ind w:left="786"/>
        <w:rPr>
          <w:rFonts w:ascii="Arial" w:hAnsi="Arial" w:cs="Arial"/>
          <w:bCs/>
          <w:sz w:val="24"/>
          <w:szCs w:val="24"/>
        </w:rPr>
      </w:pPr>
    </w:p>
    <w:p w:rsidR="00A92A91" w:rsidRPr="00506943" w:rsidRDefault="00A92A91" w:rsidP="00A92A91">
      <w:pPr>
        <w:pStyle w:val="ListParagraph"/>
        <w:numPr>
          <w:ilvl w:val="0"/>
          <w:numId w:val="40"/>
        </w:numPr>
        <w:tabs>
          <w:tab w:val="left" w:pos="426"/>
        </w:tabs>
        <w:autoSpaceDE w:val="0"/>
        <w:autoSpaceDN w:val="0"/>
        <w:adjustRightInd w:val="0"/>
        <w:spacing w:after="0" w:line="360" w:lineRule="auto"/>
        <w:ind w:left="792"/>
        <w:rPr>
          <w:rFonts w:ascii="Arial" w:hAnsi="Arial" w:cs="Arial"/>
          <w:bCs/>
          <w:sz w:val="24"/>
          <w:szCs w:val="24"/>
        </w:rPr>
      </w:pPr>
      <w:r w:rsidRPr="00506943">
        <w:rPr>
          <w:rFonts w:ascii="Arial" w:hAnsi="Arial" w:cs="Arial"/>
          <w:b/>
          <w:sz w:val="24"/>
          <w:szCs w:val="24"/>
          <w:u w:val="single"/>
        </w:rPr>
        <w:t>Library</w:t>
      </w:r>
      <w:r w:rsidRPr="00506943">
        <w:rPr>
          <w:rFonts w:ascii="Arial" w:hAnsi="Arial" w:cs="Arial"/>
          <w:bCs/>
          <w:sz w:val="24"/>
          <w:szCs w:val="24"/>
        </w:rPr>
        <w:t>: NISE has a fully furnished central library consisting of about 1500 latest books on various aspects of renewable energy technologies. NISE subscribes to 15 scientific journals.</w:t>
      </w:r>
    </w:p>
    <w:p w:rsidR="00A92A91" w:rsidRDefault="00A92A91" w:rsidP="00A92A91">
      <w:pPr>
        <w:pStyle w:val="ListParagraph"/>
        <w:tabs>
          <w:tab w:val="left" w:pos="426"/>
        </w:tabs>
        <w:autoSpaceDE w:val="0"/>
        <w:autoSpaceDN w:val="0"/>
        <w:adjustRightInd w:val="0"/>
        <w:spacing w:after="0" w:line="240" w:lineRule="auto"/>
        <w:ind w:left="786"/>
        <w:rPr>
          <w:rFonts w:ascii="Arial" w:hAnsi="Arial" w:cs="Arial"/>
          <w:bCs/>
          <w:sz w:val="24"/>
          <w:szCs w:val="24"/>
        </w:rPr>
      </w:pPr>
    </w:p>
    <w:p w:rsidR="00A92A91" w:rsidRDefault="00A92A91" w:rsidP="00A92A91">
      <w:pPr>
        <w:pStyle w:val="ListParagraph"/>
        <w:numPr>
          <w:ilvl w:val="0"/>
          <w:numId w:val="40"/>
        </w:numPr>
        <w:tabs>
          <w:tab w:val="left" w:pos="426"/>
        </w:tabs>
        <w:autoSpaceDE w:val="0"/>
        <w:autoSpaceDN w:val="0"/>
        <w:adjustRightInd w:val="0"/>
        <w:spacing w:after="0" w:line="360" w:lineRule="auto"/>
        <w:ind w:left="792"/>
        <w:jc w:val="both"/>
        <w:rPr>
          <w:rFonts w:ascii="Arial" w:hAnsi="Arial" w:cs="Arial"/>
          <w:bCs/>
          <w:sz w:val="24"/>
          <w:szCs w:val="24"/>
        </w:rPr>
      </w:pPr>
      <w:r w:rsidRPr="00506943">
        <w:rPr>
          <w:rFonts w:ascii="Arial" w:hAnsi="Arial" w:cs="Arial"/>
          <w:b/>
          <w:sz w:val="24"/>
          <w:szCs w:val="24"/>
          <w:u w:val="single"/>
        </w:rPr>
        <w:t>Guest House:</w:t>
      </w:r>
      <w:r w:rsidRPr="00506943">
        <w:rPr>
          <w:rFonts w:ascii="Arial" w:hAnsi="Arial" w:cs="Arial"/>
          <w:bCs/>
          <w:sz w:val="24"/>
          <w:szCs w:val="24"/>
        </w:rPr>
        <w:t> </w:t>
      </w:r>
      <w:r w:rsidRPr="00653BA9">
        <w:rPr>
          <w:rFonts w:ascii="Arial" w:hAnsi="Arial" w:cs="Arial"/>
          <w:bCs/>
          <w:sz w:val="24"/>
          <w:szCs w:val="24"/>
        </w:rPr>
        <w:t>To accommodate the training officials and the guest, the institute has its own guest houses. The new guest house is equipped with all the facilities at par with international standards. There are 30 rooms in the new guest house. The old guest house consists of six well furnished rooms of which four rooms are air conditioned.</w:t>
      </w:r>
    </w:p>
    <w:p w:rsidR="00A92A91" w:rsidRDefault="00A92A91" w:rsidP="00A92A91">
      <w:pPr>
        <w:pStyle w:val="ListParagraph"/>
        <w:tabs>
          <w:tab w:val="left" w:pos="426"/>
        </w:tabs>
        <w:autoSpaceDE w:val="0"/>
        <w:autoSpaceDN w:val="0"/>
        <w:adjustRightInd w:val="0"/>
        <w:spacing w:after="0" w:line="240" w:lineRule="auto"/>
        <w:ind w:left="786"/>
        <w:rPr>
          <w:rFonts w:ascii="Arial" w:hAnsi="Arial" w:cs="Arial"/>
          <w:bCs/>
          <w:sz w:val="24"/>
          <w:szCs w:val="24"/>
        </w:rPr>
      </w:pPr>
    </w:p>
    <w:p w:rsidR="00A92A91" w:rsidRDefault="00A92A91" w:rsidP="00A92A91">
      <w:pPr>
        <w:pStyle w:val="ListParagraph"/>
        <w:numPr>
          <w:ilvl w:val="0"/>
          <w:numId w:val="40"/>
        </w:numPr>
        <w:tabs>
          <w:tab w:val="left" w:pos="426"/>
        </w:tabs>
        <w:autoSpaceDE w:val="0"/>
        <w:autoSpaceDN w:val="0"/>
        <w:adjustRightInd w:val="0"/>
        <w:spacing w:after="0" w:line="360" w:lineRule="auto"/>
        <w:ind w:left="792"/>
        <w:rPr>
          <w:rFonts w:ascii="Arial" w:hAnsi="Arial" w:cs="Arial"/>
          <w:bCs/>
          <w:sz w:val="24"/>
          <w:szCs w:val="24"/>
        </w:rPr>
      </w:pPr>
      <w:r w:rsidRPr="00506943">
        <w:rPr>
          <w:rFonts w:ascii="Arial" w:hAnsi="Arial" w:cs="Arial"/>
          <w:b/>
          <w:sz w:val="24"/>
          <w:szCs w:val="24"/>
          <w:u w:val="single"/>
        </w:rPr>
        <w:t xml:space="preserve">Seminar Halls and Conference </w:t>
      </w:r>
      <w:r w:rsidR="00301D12" w:rsidRPr="00506943">
        <w:rPr>
          <w:rFonts w:ascii="Arial" w:hAnsi="Arial" w:cs="Arial"/>
          <w:b/>
          <w:sz w:val="24"/>
          <w:szCs w:val="24"/>
          <w:u w:val="single"/>
        </w:rPr>
        <w:t>Rooms</w:t>
      </w:r>
      <w:r w:rsidR="00301D12" w:rsidRPr="00506943">
        <w:rPr>
          <w:rFonts w:ascii="Arial" w:hAnsi="Arial" w:cs="Arial"/>
          <w:bCs/>
          <w:sz w:val="24"/>
          <w:szCs w:val="24"/>
        </w:rPr>
        <w:t>:</w:t>
      </w:r>
      <w:r w:rsidRPr="00506943">
        <w:rPr>
          <w:rFonts w:ascii="Arial" w:hAnsi="Arial" w:cs="Arial"/>
          <w:bCs/>
          <w:sz w:val="24"/>
          <w:szCs w:val="24"/>
        </w:rPr>
        <w:t> </w:t>
      </w:r>
      <w:r w:rsidRPr="00653BA9">
        <w:rPr>
          <w:rFonts w:ascii="Arial" w:hAnsi="Arial" w:cs="Arial"/>
          <w:bCs/>
          <w:sz w:val="24"/>
          <w:szCs w:val="24"/>
        </w:rPr>
        <w:t>There are numerous seminar halls and conference room facilities available in the old and the new buildings which can be extended for hosting functions with large gathering.</w:t>
      </w:r>
    </w:p>
    <w:p w:rsidR="00A92A91" w:rsidRPr="00B8664A" w:rsidRDefault="00A92A91" w:rsidP="00A92A91">
      <w:pPr>
        <w:pStyle w:val="ListParagraph"/>
        <w:rPr>
          <w:rFonts w:ascii="Arial" w:hAnsi="Arial" w:cs="Arial"/>
          <w:bCs/>
          <w:sz w:val="24"/>
          <w:szCs w:val="24"/>
        </w:rPr>
      </w:pPr>
    </w:p>
    <w:p w:rsidR="00E253A8" w:rsidRPr="00E253A8" w:rsidRDefault="00A92A91" w:rsidP="002619F0">
      <w:pPr>
        <w:pStyle w:val="ListParagraph"/>
        <w:numPr>
          <w:ilvl w:val="0"/>
          <w:numId w:val="40"/>
        </w:numPr>
        <w:tabs>
          <w:tab w:val="left" w:pos="426"/>
        </w:tabs>
        <w:autoSpaceDE w:val="0"/>
        <w:autoSpaceDN w:val="0"/>
        <w:adjustRightInd w:val="0"/>
        <w:spacing w:after="0" w:line="360" w:lineRule="auto"/>
        <w:ind w:left="792"/>
        <w:rPr>
          <w:rFonts w:ascii="Arial" w:hAnsi="Arial" w:cs="Arial"/>
          <w:bCs/>
          <w:sz w:val="24"/>
          <w:szCs w:val="24"/>
        </w:rPr>
      </w:pPr>
      <w:r w:rsidRPr="00E253A8">
        <w:rPr>
          <w:rFonts w:ascii="Arial" w:hAnsi="Arial" w:cs="Arial"/>
          <w:b/>
          <w:sz w:val="24"/>
          <w:szCs w:val="24"/>
          <w:u w:val="single"/>
        </w:rPr>
        <w:t xml:space="preserve">GYM &amp; SPORTS Facilities: </w:t>
      </w:r>
      <w:r w:rsidRPr="00E253A8">
        <w:rPr>
          <w:rFonts w:ascii="Arial" w:hAnsi="Arial" w:cs="Arial"/>
          <w:bCs/>
          <w:sz w:val="24"/>
          <w:szCs w:val="24"/>
        </w:rPr>
        <w:t>Most Morden gym and other sports and games facilities are also available in the NISE Campus.</w:t>
      </w:r>
    </w:p>
    <w:p w:rsidR="00E253A8" w:rsidRPr="00C741B5" w:rsidRDefault="00E253A8" w:rsidP="00E253A8">
      <w:pPr>
        <w:pStyle w:val="ListParagraph"/>
        <w:rPr>
          <w:rFonts w:ascii="Arial" w:hAnsi="Arial" w:cs="Arial"/>
          <w:bCs/>
          <w:sz w:val="24"/>
          <w:szCs w:val="24"/>
        </w:rPr>
      </w:pPr>
    </w:p>
    <w:p w:rsidR="00E253A8" w:rsidRPr="00C741B5" w:rsidRDefault="00E253A8" w:rsidP="00E253A8">
      <w:pPr>
        <w:pStyle w:val="ListParagraph"/>
        <w:numPr>
          <w:ilvl w:val="0"/>
          <w:numId w:val="40"/>
        </w:numPr>
        <w:tabs>
          <w:tab w:val="left" w:pos="426"/>
        </w:tabs>
        <w:autoSpaceDE w:val="0"/>
        <w:autoSpaceDN w:val="0"/>
        <w:adjustRightInd w:val="0"/>
        <w:spacing w:after="0" w:line="360" w:lineRule="auto"/>
        <w:ind w:left="792"/>
        <w:rPr>
          <w:rFonts w:ascii="Arial" w:hAnsi="Arial" w:cs="Arial"/>
          <w:bCs/>
          <w:sz w:val="24"/>
          <w:szCs w:val="24"/>
        </w:rPr>
      </w:pPr>
      <w:r w:rsidRPr="00C741B5">
        <w:rPr>
          <w:rFonts w:ascii="Arial" w:hAnsi="Arial" w:cs="Arial"/>
          <w:b/>
          <w:sz w:val="24"/>
          <w:szCs w:val="24"/>
          <w:u w:val="single"/>
        </w:rPr>
        <w:t>Yoga Centre</w:t>
      </w:r>
      <w:r>
        <w:rPr>
          <w:rFonts w:ascii="Arial" w:hAnsi="Arial" w:cs="Arial"/>
          <w:b/>
          <w:sz w:val="24"/>
          <w:szCs w:val="24"/>
          <w:u w:val="single"/>
        </w:rPr>
        <w:t xml:space="preserve">: </w:t>
      </w:r>
      <w:r w:rsidRPr="00C741B5">
        <w:rPr>
          <w:rFonts w:ascii="Arial" w:hAnsi="Arial" w:cs="Arial"/>
          <w:bCs/>
          <w:sz w:val="24"/>
          <w:szCs w:val="24"/>
        </w:rPr>
        <w:t xml:space="preserve">Good yoga </w:t>
      </w:r>
      <w:r>
        <w:rPr>
          <w:rFonts w:ascii="Arial" w:hAnsi="Arial" w:cs="Arial"/>
          <w:bCs/>
          <w:sz w:val="24"/>
          <w:szCs w:val="24"/>
        </w:rPr>
        <w:t xml:space="preserve">centre with qualified instructor are available in the NISE Campus. </w:t>
      </w:r>
    </w:p>
    <w:p w:rsidR="00677315" w:rsidRPr="00F83DD9" w:rsidRDefault="00677315" w:rsidP="00A92A91">
      <w:pPr>
        <w:tabs>
          <w:tab w:val="left" w:pos="142"/>
          <w:tab w:val="left" w:pos="284"/>
          <w:tab w:val="left" w:pos="426"/>
        </w:tabs>
        <w:autoSpaceDE w:val="0"/>
        <w:autoSpaceDN w:val="0"/>
        <w:adjustRightInd w:val="0"/>
        <w:spacing w:before="240" w:line="360" w:lineRule="auto"/>
        <w:jc w:val="both"/>
        <w:rPr>
          <w:rFonts w:ascii="Arial" w:hAnsi="Arial" w:cs="Arial"/>
          <w:b/>
          <w:bCs/>
          <w:sz w:val="24"/>
          <w:szCs w:val="24"/>
          <w:lang w:val="en-US"/>
        </w:rPr>
      </w:pPr>
    </w:p>
    <w:p w:rsidR="00677315" w:rsidRPr="00F83DD9" w:rsidRDefault="00677315" w:rsidP="00677315">
      <w:pPr>
        <w:autoSpaceDE w:val="0"/>
        <w:autoSpaceDN w:val="0"/>
        <w:adjustRightInd w:val="0"/>
        <w:spacing w:after="0" w:line="360" w:lineRule="auto"/>
        <w:jc w:val="center"/>
        <w:rPr>
          <w:rFonts w:ascii="Arial" w:hAnsi="Arial" w:cs="Arial"/>
          <w:bCs/>
          <w:sz w:val="24"/>
          <w:szCs w:val="24"/>
        </w:rPr>
      </w:pPr>
      <w:r w:rsidRPr="00F83DD9">
        <w:rPr>
          <w:rFonts w:ascii="Arial" w:hAnsi="Arial" w:cs="Arial"/>
          <w:b/>
          <w:bCs/>
          <w:sz w:val="24"/>
          <w:szCs w:val="24"/>
          <w:lang w:val="en-US"/>
        </w:rPr>
        <w:t>National Institute of Solar Energy,</w:t>
      </w:r>
    </w:p>
    <w:p w:rsidR="00677315" w:rsidRPr="00F83DD9" w:rsidRDefault="00677315" w:rsidP="00677315">
      <w:pPr>
        <w:autoSpaceDE w:val="0"/>
        <w:autoSpaceDN w:val="0"/>
        <w:adjustRightInd w:val="0"/>
        <w:spacing w:after="0" w:line="360" w:lineRule="auto"/>
        <w:jc w:val="center"/>
        <w:rPr>
          <w:rFonts w:ascii="Arial" w:hAnsi="Arial" w:cs="Arial"/>
          <w:bCs/>
          <w:sz w:val="24"/>
          <w:szCs w:val="24"/>
        </w:rPr>
      </w:pPr>
      <w:r w:rsidRPr="00F83DD9">
        <w:rPr>
          <w:rFonts w:ascii="Arial" w:hAnsi="Arial" w:cs="Arial"/>
          <w:b/>
          <w:bCs/>
          <w:sz w:val="24"/>
          <w:szCs w:val="24"/>
          <w:lang w:val="en-US"/>
        </w:rPr>
        <w:t>Gwal Pahari, Gurgaon, Haryana- 122003</w:t>
      </w:r>
    </w:p>
    <w:p w:rsidR="00677315" w:rsidRPr="00F83DD9" w:rsidRDefault="00677315" w:rsidP="00677315">
      <w:pPr>
        <w:autoSpaceDE w:val="0"/>
        <w:autoSpaceDN w:val="0"/>
        <w:adjustRightInd w:val="0"/>
        <w:spacing w:after="0" w:line="360" w:lineRule="auto"/>
        <w:jc w:val="center"/>
        <w:rPr>
          <w:rFonts w:ascii="Arial" w:hAnsi="Arial" w:cs="Arial"/>
          <w:b/>
          <w:bCs/>
          <w:sz w:val="24"/>
          <w:szCs w:val="24"/>
          <w:lang w:val="en-US"/>
        </w:rPr>
      </w:pPr>
      <w:r>
        <w:rPr>
          <w:rFonts w:ascii="Arial" w:hAnsi="Arial" w:cs="Arial"/>
          <w:b/>
          <w:bCs/>
          <w:sz w:val="24"/>
          <w:szCs w:val="24"/>
          <w:lang w:val="en-US"/>
        </w:rPr>
        <w:lastRenderedPageBreak/>
        <w:t>Phone: +91 124 285 303</w:t>
      </w:r>
      <w:r w:rsidR="00B853BF">
        <w:rPr>
          <w:rFonts w:ascii="Arial" w:hAnsi="Arial" w:cs="Arial"/>
          <w:b/>
          <w:bCs/>
          <w:sz w:val="24"/>
          <w:szCs w:val="24"/>
          <w:lang w:val="en-US"/>
        </w:rPr>
        <w:t>9</w:t>
      </w:r>
    </w:p>
    <w:p w:rsidR="00677315" w:rsidRPr="00F83DD9" w:rsidRDefault="00677315" w:rsidP="00677315">
      <w:pPr>
        <w:autoSpaceDE w:val="0"/>
        <w:autoSpaceDN w:val="0"/>
        <w:adjustRightInd w:val="0"/>
        <w:spacing w:after="0" w:line="360" w:lineRule="auto"/>
        <w:jc w:val="center"/>
        <w:rPr>
          <w:rFonts w:ascii="Arial" w:hAnsi="Arial" w:cs="Arial"/>
          <w:bCs/>
          <w:sz w:val="24"/>
          <w:szCs w:val="24"/>
        </w:rPr>
      </w:pPr>
      <w:r w:rsidRPr="00F83DD9">
        <w:rPr>
          <w:rFonts w:ascii="Arial" w:hAnsi="Arial" w:cs="Arial"/>
          <w:b/>
          <w:bCs/>
          <w:sz w:val="24"/>
          <w:szCs w:val="24"/>
          <w:lang w:val="en-US"/>
        </w:rPr>
        <w:t xml:space="preserve">Mobile No. +91 </w:t>
      </w:r>
      <w:r w:rsidR="004866D3">
        <w:rPr>
          <w:rFonts w:ascii="Arial" w:hAnsi="Arial" w:cs="Arial"/>
          <w:b/>
          <w:bCs/>
          <w:sz w:val="24"/>
          <w:szCs w:val="24"/>
          <w:lang w:val="en-US"/>
        </w:rPr>
        <w:t>9818156427</w:t>
      </w:r>
    </w:p>
    <w:p w:rsidR="00677315" w:rsidRPr="00F83DD9" w:rsidRDefault="00677315" w:rsidP="00677315">
      <w:pPr>
        <w:autoSpaceDE w:val="0"/>
        <w:autoSpaceDN w:val="0"/>
        <w:adjustRightInd w:val="0"/>
        <w:spacing w:after="0" w:line="360" w:lineRule="auto"/>
        <w:jc w:val="center"/>
        <w:rPr>
          <w:rFonts w:ascii="Arial" w:hAnsi="Arial" w:cs="Arial"/>
          <w:bCs/>
          <w:sz w:val="24"/>
          <w:szCs w:val="24"/>
        </w:rPr>
      </w:pPr>
      <w:r w:rsidRPr="00F83DD9">
        <w:rPr>
          <w:rFonts w:ascii="Arial" w:hAnsi="Arial" w:cs="Arial"/>
          <w:b/>
          <w:bCs/>
          <w:sz w:val="24"/>
          <w:szCs w:val="24"/>
          <w:lang w:val="en-US"/>
        </w:rPr>
        <w:t xml:space="preserve">Email: </w:t>
      </w:r>
      <w:hyperlink r:id="rId23" w:history="1">
        <w:r w:rsidRPr="00F83DD9">
          <w:rPr>
            <w:rStyle w:val="Hyperlink"/>
            <w:rFonts w:ascii="Arial" w:hAnsi="Arial" w:cs="Arial"/>
            <w:b/>
            <w:bCs/>
            <w:sz w:val="24"/>
            <w:szCs w:val="24"/>
            <w:lang w:val="en-US"/>
          </w:rPr>
          <w:t>international.nise@gmail.com</w:t>
        </w:r>
      </w:hyperlink>
    </w:p>
    <w:p w:rsidR="00677315" w:rsidRPr="00F83DD9" w:rsidRDefault="00677315" w:rsidP="00677315">
      <w:pPr>
        <w:autoSpaceDE w:val="0"/>
        <w:autoSpaceDN w:val="0"/>
        <w:adjustRightInd w:val="0"/>
        <w:spacing w:after="0" w:line="360" w:lineRule="auto"/>
        <w:jc w:val="center"/>
        <w:rPr>
          <w:rFonts w:ascii="Arial" w:hAnsi="Arial" w:cs="Arial"/>
          <w:bCs/>
          <w:sz w:val="24"/>
          <w:szCs w:val="24"/>
        </w:rPr>
      </w:pPr>
      <w:r w:rsidRPr="00F83DD9">
        <w:rPr>
          <w:rFonts w:ascii="Arial" w:hAnsi="Arial" w:cs="Arial"/>
          <w:b/>
          <w:bCs/>
          <w:sz w:val="24"/>
          <w:szCs w:val="24"/>
          <w:lang w:val="en-US"/>
        </w:rPr>
        <w:t>Webpage: www.nise.res.in</w:t>
      </w:r>
    </w:p>
    <w:sectPr w:rsidR="00677315" w:rsidRPr="00F83DD9" w:rsidSect="00A35411">
      <w:footerReference w:type="default" r:id="rId24"/>
      <w:pgSz w:w="11906" w:h="16838"/>
      <w:pgMar w:top="1702" w:right="991" w:bottom="144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6E3C" w:rsidRDefault="00C66E3C" w:rsidP="009F6985">
      <w:pPr>
        <w:spacing w:after="0" w:line="240" w:lineRule="auto"/>
      </w:pPr>
      <w:r>
        <w:separator/>
      </w:r>
    </w:p>
  </w:endnote>
  <w:endnote w:type="continuationSeparator" w:id="0">
    <w:p w:rsidR="00C66E3C" w:rsidRDefault="00C66E3C" w:rsidP="009F69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4897372"/>
      <w:docPartObj>
        <w:docPartGallery w:val="Page Numbers (Bottom of Page)"/>
        <w:docPartUnique/>
      </w:docPartObj>
    </w:sdtPr>
    <w:sdtEndPr>
      <w:rPr>
        <w:noProof/>
      </w:rPr>
    </w:sdtEndPr>
    <w:sdtContent>
      <w:p w:rsidR="00A96433" w:rsidRDefault="008B7770">
        <w:pPr>
          <w:pStyle w:val="Footer"/>
          <w:jc w:val="center"/>
        </w:pPr>
        <w:r>
          <w:fldChar w:fldCharType="begin"/>
        </w:r>
        <w:r w:rsidR="00A96433">
          <w:instrText xml:space="preserve"> PAGE   \* MERGEFORMAT </w:instrText>
        </w:r>
        <w:r>
          <w:fldChar w:fldCharType="separate"/>
        </w:r>
        <w:r w:rsidR="00EC5973">
          <w:rPr>
            <w:noProof/>
          </w:rPr>
          <w:t>6</w:t>
        </w:r>
        <w:r>
          <w:rPr>
            <w:noProof/>
          </w:rPr>
          <w:fldChar w:fldCharType="end"/>
        </w:r>
      </w:p>
    </w:sdtContent>
  </w:sdt>
  <w:p w:rsidR="009F6985" w:rsidRDefault="009F698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6E3C" w:rsidRDefault="00C66E3C" w:rsidP="009F6985">
      <w:pPr>
        <w:spacing w:after="0" w:line="240" w:lineRule="auto"/>
      </w:pPr>
      <w:r>
        <w:separator/>
      </w:r>
    </w:p>
  </w:footnote>
  <w:footnote w:type="continuationSeparator" w:id="0">
    <w:p w:rsidR="00C66E3C" w:rsidRDefault="00C66E3C" w:rsidP="009F69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0D207B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BF0C2D"/>
    <w:multiLevelType w:val="hybridMultilevel"/>
    <w:tmpl w:val="F740D38A"/>
    <w:lvl w:ilvl="0" w:tplc="4009000F">
      <w:start w:val="1"/>
      <w:numFmt w:val="decimal"/>
      <w:lvlText w:val="%1."/>
      <w:lvlJc w:val="left"/>
      <w:pPr>
        <w:ind w:left="720" w:hanging="360"/>
      </w:pPr>
      <w:rPr>
        <w:rFonts w:eastAsia="Times New Roman"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7E51AB8"/>
    <w:multiLevelType w:val="hybridMultilevel"/>
    <w:tmpl w:val="7E261522"/>
    <w:lvl w:ilvl="0" w:tplc="FAA88E18">
      <w:start w:val="1"/>
      <w:numFmt w:val="bullet"/>
      <w:lvlText w:val=""/>
      <w:lvlJc w:val="left"/>
      <w:pPr>
        <w:tabs>
          <w:tab w:val="num" w:pos="720"/>
        </w:tabs>
        <w:ind w:left="720" w:hanging="360"/>
      </w:pPr>
      <w:rPr>
        <w:rFonts w:ascii="Wingdings" w:hAnsi="Wingdings" w:hint="default"/>
      </w:rPr>
    </w:lvl>
    <w:lvl w:ilvl="1" w:tplc="B42A3584" w:tentative="1">
      <w:start w:val="1"/>
      <w:numFmt w:val="bullet"/>
      <w:lvlText w:val=""/>
      <w:lvlJc w:val="left"/>
      <w:pPr>
        <w:tabs>
          <w:tab w:val="num" w:pos="1440"/>
        </w:tabs>
        <w:ind w:left="1440" w:hanging="360"/>
      </w:pPr>
      <w:rPr>
        <w:rFonts w:ascii="Wingdings" w:hAnsi="Wingdings" w:hint="default"/>
      </w:rPr>
    </w:lvl>
    <w:lvl w:ilvl="2" w:tplc="6D2ED944" w:tentative="1">
      <w:start w:val="1"/>
      <w:numFmt w:val="bullet"/>
      <w:lvlText w:val=""/>
      <w:lvlJc w:val="left"/>
      <w:pPr>
        <w:tabs>
          <w:tab w:val="num" w:pos="2160"/>
        </w:tabs>
        <w:ind w:left="2160" w:hanging="360"/>
      </w:pPr>
      <w:rPr>
        <w:rFonts w:ascii="Wingdings" w:hAnsi="Wingdings" w:hint="default"/>
      </w:rPr>
    </w:lvl>
    <w:lvl w:ilvl="3" w:tplc="9B3AA314" w:tentative="1">
      <w:start w:val="1"/>
      <w:numFmt w:val="bullet"/>
      <w:lvlText w:val=""/>
      <w:lvlJc w:val="left"/>
      <w:pPr>
        <w:tabs>
          <w:tab w:val="num" w:pos="2880"/>
        </w:tabs>
        <w:ind w:left="2880" w:hanging="360"/>
      </w:pPr>
      <w:rPr>
        <w:rFonts w:ascii="Wingdings" w:hAnsi="Wingdings" w:hint="default"/>
      </w:rPr>
    </w:lvl>
    <w:lvl w:ilvl="4" w:tplc="D46CAE2C" w:tentative="1">
      <w:start w:val="1"/>
      <w:numFmt w:val="bullet"/>
      <w:lvlText w:val=""/>
      <w:lvlJc w:val="left"/>
      <w:pPr>
        <w:tabs>
          <w:tab w:val="num" w:pos="3600"/>
        </w:tabs>
        <w:ind w:left="3600" w:hanging="360"/>
      </w:pPr>
      <w:rPr>
        <w:rFonts w:ascii="Wingdings" w:hAnsi="Wingdings" w:hint="default"/>
      </w:rPr>
    </w:lvl>
    <w:lvl w:ilvl="5" w:tplc="5CE6493C" w:tentative="1">
      <w:start w:val="1"/>
      <w:numFmt w:val="bullet"/>
      <w:lvlText w:val=""/>
      <w:lvlJc w:val="left"/>
      <w:pPr>
        <w:tabs>
          <w:tab w:val="num" w:pos="4320"/>
        </w:tabs>
        <w:ind w:left="4320" w:hanging="360"/>
      </w:pPr>
      <w:rPr>
        <w:rFonts w:ascii="Wingdings" w:hAnsi="Wingdings" w:hint="default"/>
      </w:rPr>
    </w:lvl>
    <w:lvl w:ilvl="6" w:tplc="F67A490E" w:tentative="1">
      <w:start w:val="1"/>
      <w:numFmt w:val="bullet"/>
      <w:lvlText w:val=""/>
      <w:lvlJc w:val="left"/>
      <w:pPr>
        <w:tabs>
          <w:tab w:val="num" w:pos="5040"/>
        </w:tabs>
        <w:ind w:left="5040" w:hanging="360"/>
      </w:pPr>
      <w:rPr>
        <w:rFonts w:ascii="Wingdings" w:hAnsi="Wingdings" w:hint="default"/>
      </w:rPr>
    </w:lvl>
    <w:lvl w:ilvl="7" w:tplc="20D4A87A" w:tentative="1">
      <w:start w:val="1"/>
      <w:numFmt w:val="bullet"/>
      <w:lvlText w:val=""/>
      <w:lvlJc w:val="left"/>
      <w:pPr>
        <w:tabs>
          <w:tab w:val="num" w:pos="5760"/>
        </w:tabs>
        <w:ind w:left="5760" w:hanging="360"/>
      </w:pPr>
      <w:rPr>
        <w:rFonts w:ascii="Wingdings" w:hAnsi="Wingdings" w:hint="default"/>
      </w:rPr>
    </w:lvl>
    <w:lvl w:ilvl="8" w:tplc="D6D43D9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5C0632"/>
    <w:multiLevelType w:val="hybridMultilevel"/>
    <w:tmpl w:val="96E41570"/>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 w15:restartNumberingAfterBreak="0">
    <w:nsid w:val="12E2203D"/>
    <w:multiLevelType w:val="hybridMultilevel"/>
    <w:tmpl w:val="E5FED450"/>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5" w15:restartNumberingAfterBreak="0">
    <w:nsid w:val="13B412F7"/>
    <w:multiLevelType w:val="hybridMultilevel"/>
    <w:tmpl w:val="60889D6A"/>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194C3252"/>
    <w:multiLevelType w:val="hybridMultilevel"/>
    <w:tmpl w:val="7D800B50"/>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812F0D"/>
    <w:multiLevelType w:val="hybridMultilevel"/>
    <w:tmpl w:val="88C44FB6"/>
    <w:lvl w:ilvl="0" w:tplc="82823D12">
      <w:start w:val="1"/>
      <w:numFmt w:val="bullet"/>
      <w:lvlText w:val="•"/>
      <w:lvlJc w:val="left"/>
      <w:pPr>
        <w:tabs>
          <w:tab w:val="num" w:pos="720"/>
        </w:tabs>
        <w:ind w:left="720" w:hanging="360"/>
      </w:pPr>
      <w:rPr>
        <w:rFonts w:ascii="Arial" w:hAnsi="Arial" w:hint="default"/>
      </w:rPr>
    </w:lvl>
    <w:lvl w:ilvl="1" w:tplc="6CC438CA" w:tentative="1">
      <w:start w:val="1"/>
      <w:numFmt w:val="bullet"/>
      <w:lvlText w:val="•"/>
      <w:lvlJc w:val="left"/>
      <w:pPr>
        <w:tabs>
          <w:tab w:val="num" w:pos="1440"/>
        </w:tabs>
        <w:ind w:left="1440" w:hanging="360"/>
      </w:pPr>
      <w:rPr>
        <w:rFonts w:ascii="Arial" w:hAnsi="Arial" w:hint="default"/>
      </w:rPr>
    </w:lvl>
    <w:lvl w:ilvl="2" w:tplc="E89E89BC" w:tentative="1">
      <w:start w:val="1"/>
      <w:numFmt w:val="bullet"/>
      <w:lvlText w:val="•"/>
      <w:lvlJc w:val="left"/>
      <w:pPr>
        <w:tabs>
          <w:tab w:val="num" w:pos="2160"/>
        </w:tabs>
        <w:ind w:left="2160" w:hanging="360"/>
      </w:pPr>
      <w:rPr>
        <w:rFonts w:ascii="Arial" w:hAnsi="Arial" w:hint="default"/>
      </w:rPr>
    </w:lvl>
    <w:lvl w:ilvl="3" w:tplc="94C28530" w:tentative="1">
      <w:start w:val="1"/>
      <w:numFmt w:val="bullet"/>
      <w:lvlText w:val="•"/>
      <w:lvlJc w:val="left"/>
      <w:pPr>
        <w:tabs>
          <w:tab w:val="num" w:pos="2880"/>
        </w:tabs>
        <w:ind w:left="2880" w:hanging="360"/>
      </w:pPr>
      <w:rPr>
        <w:rFonts w:ascii="Arial" w:hAnsi="Arial" w:hint="default"/>
      </w:rPr>
    </w:lvl>
    <w:lvl w:ilvl="4" w:tplc="FEE652BC" w:tentative="1">
      <w:start w:val="1"/>
      <w:numFmt w:val="bullet"/>
      <w:lvlText w:val="•"/>
      <w:lvlJc w:val="left"/>
      <w:pPr>
        <w:tabs>
          <w:tab w:val="num" w:pos="3600"/>
        </w:tabs>
        <w:ind w:left="3600" w:hanging="360"/>
      </w:pPr>
      <w:rPr>
        <w:rFonts w:ascii="Arial" w:hAnsi="Arial" w:hint="default"/>
      </w:rPr>
    </w:lvl>
    <w:lvl w:ilvl="5" w:tplc="4BDED9BA" w:tentative="1">
      <w:start w:val="1"/>
      <w:numFmt w:val="bullet"/>
      <w:lvlText w:val="•"/>
      <w:lvlJc w:val="left"/>
      <w:pPr>
        <w:tabs>
          <w:tab w:val="num" w:pos="4320"/>
        </w:tabs>
        <w:ind w:left="4320" w:hanging="360"/>
      </w:pPr>
      <w:rPr>
        <w:rFonts w:ascii="Arial" w:hAnsi="Arial" w:hint="default"/>
      </w:rPr>
    </w:lvl>
    <w:lvl w:ilvl="6" w:tplc="6436EECE" w:tentative="1">
      <w:start w:val="1"/>
      <w:numFmt w:val="bullet"/>
      <w:lvlText w:val="•"/>
      <w:lvlJc w:val="left"/>
      <w:pPr>
        <w:tabs>
          <w:tab w:val="num" w:pos="5040"/>
        </w:tabs>
        <w:ind w:left="5040" w:hanging="360"/>
      </w:pPr>
      <w:rPr>
        <w:rFonts w:ascii="Arial" w:hAnsi="Arial" w:hint="default"/>
      </w:rPr>
    </w:lvl>
    <w:lvl w:ilvl="7" w:tplc="F030F2C6" w:tentative="1">
      <w:start w:val="1"/>
      <w:numFmt w:val="bullet"/>
      <w:lvlText w:val="•"/>
      <w:lvlJc w:val="left"/>
      <w:pPr>
        <w:tabs>
          <w:tab w:val="num" w:pos="5760"/>
        </w:tabs>
        <w:ind w:left="5760" w:hanging="360"/>
      </w:pPr>
      <w:rPr>
        <w:rFonts w:ascii="Arial" w:hAnsi="Arial" w:hint="default"/>
      </w:rPr>
    </w:lvl>
    <w:lvl w:ilvl="8" w:tplc="41E0A0F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B0C5AEB"/>
    <w:multiLevelType w:val="hybridMultilevel"/>
    <w:tmpl w:val="5EDED2A4"/>
    <w:lvl w:ilvl="0" w:tplc="40090001">
      <w:start w:val="1"/>
      <w:numFmt w:val="bullet"/>
      <w:lvlText w:val=""/>
      <w:lvlJc w:val="left"/>
      <w:pPr>
        <w:ind w:left="831" w:hanging="360"/>
      </w:pPr>
      <w:rPr>
        <w:rFonts w:ascii="Symbol" w:hAnsi="Symbol" w:hint="default"/>
      </w:rPr>
    </w:lvl>
    <w:lvl w:ilvl="1" w:tplc="40090003" w:tentative="1">
      <w:start w:val="1"/>
      <w:numFmt w:val="bullet"/>
      <w:lvlText w:val="o"/>
      <w:lvlJc w:val="left"/>
      <w:pPr>
        <w:ind w:left="1551" w:hanging="360"/>
      </w:pPr>
      <w:rPr>
        <w:rFonts w:ascii="Courier New" w:hAnsi="Courier New" w:cs="Courier New" w:hint="default"/>
      </w:rPr>
    </w:lvl>
    <w:lvl w:ilvl="2" w:tplc="40090005" w:tentative="1">
      <w:start w:val="1"/>
      <w:numFmt w:val="bullet"/>
      <w:lvlText w:val=""/>
      <w:lvlJc w:val="left"/>
      <w:pPr>
        <w:ind w:left="2271" w:hanging="360"/>
      </w:pPr>
      <w:rPr>
        <w:rFonts w:ascii="Wingdings" w:hAnsi="Wingdings" w:hint="default"/>
      </w:rPr>
    </w:lvl>
    <w:lvl w:ilvl="3" w:tplc="40090001" w:tentative="1">
      <w:start w:val="1"/>
      <w:numFmt w:val="bullet"/>
      <w:lvlText w:val=""/>
      <w:lvlJc w:val="left"/>
      <w:pPr>
        <w:ind w:left="2991" w:hanging="360"/>
      </w:pPr>
      <w:rPr>
        <w:rFonts w:ascii="Symbol" w:hAnsi="Symbol" w:hint="default"/>
      </w:rPr>
    </w:lvl>
    <w:lvl w:ilvl="4" w:tplc="40090003" w:tentative="1">
      <w:start w:val="1"/>
      <w:numFmt w:val="bullet"/>
      <w:lvlText w:val="o"/>
      <w:lvlJc w:val="left"/>
      <w:pPr>
        <w:ind w:left="3711" w:hanging="360"/>
      </w:pPr>
      <w:rPr>
        <w:rFonts w:ascii="Courier New" w:hAnsi="Courier New" w:cs="Courier New" w:hint="default"/>
      </w:rPr>
    </w:lvl>
    <w:lvl w:ilvl="5" w:tplc="40090005" w:tentative="1">
      <w:start w:val="1"/>
      <w:numFmt w:val="bullet"/>
      <w:lvlText w:val=""/>
      <w:lvlJc w:val="left"/>
      <w:pPr>
        <w:ind w:left="4431" w:hanging="360"/>
      </w:pPr>
      <w:rPr>
        <w:rFonts w:ascii="Wingdings" w:hAnsi="Wingdings" w:hint="default"/>
      </w:rPr>
    </w:lvl>
    <w:lvl w:ilvl="6" w:tplc="40090001" w:tentative="1">
      <w:start w:val="1"/>
      <w:numFmt w:val="bullet"/>
      <w:lvlText w:val=""/>
      <w:lvlJc w:val="left"/>
      <w:pPr>
        <w:ind w:left="5151" w:hanging="360"/>
      </w:pPr>
      <w:rPr>
        <w:rFonts w:ascii="Symbol" w:hAnsi="Symbol" w:hint="default"/>
      </w:rPr>
    </w:lvl>
    <w:lvl w:ilvl="7" w:tplc="40090003" w:tentative="1">
      <w:start w:val="1"/>
      <w:numFmt w:val="bullet"/>
      <w:lvlText w:val="o"/>
      <w:lvlJc w:val="left"/>
      <w:pPr>
        <w:ind w:left="5871" w:hanging="360"/>
      </w:pPr>
      <w:rPr>
        <w:rFonts w:ascii="Courier New" w:hAnsi="Courier New" w:cs="Courier New" w:hint="default"/>
      </w:rPr>
    </w:lvl>
    <w:lvl w:ilvl="8" w:tplc="40090005" w:tentative="1">
      <w:start w:val="1"/>
      <w:numFmt w:val="bullet"/>
      <w:lvlText w:val=""/>
      <w:lvlJc w:val="left"/>
      <w:pPr>
        <w:ind w:left="6591" w:hanging="360"/>
      </w:pPr>
      <w:rPr>
        <w:rFonts w:ascii="Wingdings" w:hAnsi="Wingdings" w:hint="default"/>
      </w:rPr>
    </w:lvl>
  </w:abstractNum>
  <w:abstractNum w:abstractNumId="9" w15:restartNumberingAfterBreak="0">
    <w:nsid w:val="1DC24B7B"/>
    <w:multiLevelType w:val="hybridMultilevel"/>
    <w:tmpl w:val="61D0BDA6"/>
    <w:lvl w:ilvl="0" w:tplc="D11EFC72">
      <w:start w:val="10"/>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1DE93810"/>
    <w:multiLevelType w:val="hybridMultilevel"/>
    <w:tmpl w:val="DBC800FE"/>
    <w:lvl w:ilvl="0" w:tplc="40090003">
      <w:start w:val="1"/>
      <w:numFmt w:val="bullet"/>
      <w:lvlText w:val="o"/>
      <w:lvlJc w:val="left"/>
      <w:pPr>
        <w:ind w:left="3396" w:hanging="360"/>
      </w:pPr>
      <w:rPr>
        <w:rFonts w:ascii="Courier New" w:hAnsi="Courier New" w:cs="Courier New" w:hint="default"/>
      </w:rPr>
    </w:lvl>
    <w:lvl w:ilvl="1" w:tplc="40090019">
      <w:start w:val="1"/>
      <w:numFmt w:val="lowerLetter"/>
      <w:lvlText w:val="%2."/>
      <w:lvlJc w:val="left"/>
      <w:pPr>
        <w:ind w:left="4116" w:hanging="360"/>
      </w:pPr>
    </w:lvl>
    <w:lvl w:ilvl="2" w:tplc="4009001B">
      <w:start w:val="1"/>
      <w:numFmt w:val="lowerRoman"/>
      <w:lvlText w:val="%3."/>
      <w:lvlJc w:val="right"/>
      <w:pPr>
        <w:ind w:left="4836" w:hanging="180"/>
      </w:pPr>
    </w:lvl>
    <w:lvl w:ilvl="3" w:tplc="4009000F" w:tentative="1">
      <w:start w:val="1"/>
      <w:numFmt w:val="decimal"/>
      <w:lvlText w:val="%4."/>
      <w:lvlJc w:val="left"/>
      <w:pPr>
        <w:ind w:left="5556" w:hanging="360"/>
      </w:pPr>
    </w:lvl>
    <w:lvl w:ilvl="4" w:tplc="40090019" w:tentative="1">
      <w:start w:val="1"/>
      <w:numFmt w:val="lowerLetter"/>
      <w:lvlText w:val="%5."/>
      <w:lvlJc w:val="left"/>
      <w:pPr>
        <w:ind w:left="6276" w:hanging="360"/>
      </w:pPr>
    </w:lvl>
    <w:lvl w:ilvl="5" w:tplc="4009001B" w:tentative="1">
      <w:start w:val="1"/>
      <w:numFmt w:val="lowerRoman"/>
      <w:lvlText w:val="%6."/>
      <w:lvlJc w:val="right"/>
      <w:pPr>
        <w:ind w:left="6996" w:hanging="180"/>
      </w:pPr>
    </w:lvl>
    <w:lvl w:ilvl="6" w:tplc="4009000F" w:tentative="1">
      <w:start w:val="1"/>
      <w:numFmt w:val="decimal"/>
      <w:lvlText w:val="%7."/>
      <w:lvlJc w:val="left"/>
      <w:pPr>
        <w:ind w:left="7716" w:hanging="360"/>
      </w:pPr>
    </w:lvl>
    <w:lvl w:ilvl="7" w:tplc="40090019" w:tentative="1">
      <w:start w:val="1"/>
      <w:numFmt w:val="lowerLetter"/>
      <w:lvlText w:val="%8."/>
      <w:lvlJc w:val="left"/>
      <w:pPr>
        <w:ind w:left="8436" w:hanging="360"/>
      </w:pPr>
    </w:lvl>
    <w:lvl w:ilvl="8" w:tplc="4009001B" w:tentative="1">
      <w:start w:val="1"/>
      <w:numFmt w:val="lowerRoman"/>
      <w:lvlText w:val="%9."/>
      <w:lvlJc w:val="right"/>
      <w:pPr>
        <w:ind w:left="9156" w:hanging="180"/>
      </w:pPr>
    </w:lvl>
  </w:abstractNum>
  <w:abstractNum w:abstractNumId="11" w15:restartNumberingAfterBreak="0">
    <w:nsid w:val="1FDC6CC1"/>
    <w:multiLevelType w:val="hybridMultilevel"/>
    <w:tmpl w:val="CAB053B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 w15:restartNumberingAfterBreak="0">
    <w:nsid w:val="223041B8"/>
    <w:multiLevelType w:val="hybridMultilevel"/>
    <w:tmpl w:val="C6CC00C8"/>
    <w:lvl w:ilvl="0" w:tplc="40090011">
      <w:start w:val="1"/>
      <w:numFmt w:val="decimal"/>
      <w:lvlText w:val="%1)"/>
      <w:lvlJc w:val="left"/>
      <w:pPr>
        <w:ind w:left="780" w:hanging="360"/>
      </w:p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13" w15:restartNumberingAfterBreak="0">
    <w:nsid w:val="22763B50"/>
    <w:multiLevelType w:val="hybridMultilevel"/>
    <w:tmpl w:val="E4C86F7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50A3A60"/>
    <w:multiLevelType w:val="hybridMultilevel"/>
    <w:tmpl w:val="8386323A"/>
    <w:lvl w:ilvl="0" w:tplc="45543336">
      <w:start w:val="1"/>
      <w:numFmt w:val="bullet"/>
      <w:lvlText w:val="•"/>
      <w:lvlJc w:val="left"/>
      <w:pPr>
        <w:tabs>
          <w:tab w:val="num" w:pos="720"/>
        </w:tabs>
        <w:ind w:left="720" w:hanging="360"/>
      </w:pPr>
      <w:rPr>
        <w:rFonts w:ascii="Arial" w:hAnsi="Arial" w:hint="default"/>
      </w:rPr>
    </w:lvl>
    <w:lvl w:ilvl="1" w:tplc="137241A2" w:tentative="1">
      <w:start w:val="1"/>
      <w:numFmt w:val="bullet"/>
      <w:lvlText w:val="•"/>
      <w:lvlJc w:val="left"/>
      <w:pPr>
        <w:tabs>
          <w:tab w:val="num" w:pos="1440"/>
        </w:tabs>
        <w:ind w:left="1440" w:hanging="360"/>
      </w:pPr>
      <w:rPr>
        <w:rFonts w:ascii="Arial" w:hAnsi="Arial" w:hint="default"/>
      </w:rPr>
    </w:lvl>
    <w:lvl w:ilvl="2" w:tplc="5D90E344" w:tentative="1">
      <w:start w:val="1"/>
      <w:numFmt w:val="bullet"/>
      <w:lvlText w:val="•"/>
      <w:lvlJc w:val="left"/>
      <w:pPr>
        <w:tabs>
          <w:tab w:val="num" w:pos="2160"/>
        </w:tabs>
        <w:ind w:left="2160" w:hanging="360"/>
      </w:pPr>
      <w:rPr>
        <w:rFonts w:ascii="Arial" w:hAnsi="Arial" w:hint="default"/>
      </w:rPr>
    </w:lvl>
    <w:lvl w:ilvl="3" w:tplc="4B5A51B8" w:tentative="1">
      <w:start w:val="1"/>
      <w:numFmt w:val="bullet"/>
      <w:lvlText w:val="•"/>
      <w:lvlJc w:val="left"/>
      <w:pPr>
        <w:tabs>
          <w:tab w:val="num" w:pos="2880"/>
        </w:tabs>
        <w:ind w:left="2880" w:hanging="360"/>
      </w:pPr>
      <w:rPr>
        <w:rFonts w:ascii="Arial" w:hAnsi="Arial" w:hint="default"/>
      </w:rPr>
    </w:lvl>
    <w:lvl w:ilvl="4" w:tplc="69AC55A6" w:tentative="1">
      <w:start w:val="1"/>
      <w:numFmt w:val="bullet"/>
      <w:lvlText w:val="•"/>
      <w:lvlJc w:val="left"/>
      <w:pPr>
        <w:tabs>
          <w:tab w:val="num" w:pos="3600"/>
        </w:tabs>
        <w:ind w:left="3600" w:hanging="360"/>
      </w:pPr>
      <w:rPr>
        <w:rFonts w:ascii="Arial" w:hAnsi="Arial" w:hint="default"/>
      </w:rPr>
    </w:lvl>
    <w:lvl w:ilvl="5" w:tplc="576C5A1A" w:tentative="1">
      <w:start w:val="1"/>
      <w:numFmt w:val="bullet"/>
      <w:lvlText w:val="•"/>
      <w:lvlJc w:val="left"/>
      <w:pPr>
        <w:tabs>
          <w:tab w:val="num" w:pos="4320"/>
        </w:tabs>
        <w:ind w:left="4320" w:hanging="360"/>
      </w:pPr>
      <w:rPr>
        <w:rFonts w:ascii="Arial" w:hAnsi="Arial" w:hint="default"/>
      </w:rPr>
    </w:lvl>
    <w:lvl w:ilvl="6" w:tplc="F2D45EF0" w:tentative="1">
      <w:start w:val="1"/>
      <w:numFmt w:val="bullet"/>
      <w:lvlText w:val="•"/>
      <w:lvlJc w:val="left"/>
      <w:pPr>
        <w:tabs>
          <w:tab w:val="num" w:pos="5040"/>
        </w:tabs>
        <w:ind w:left="5040" w:hanging="360"/>
      </w:pPr>
      <w:rPr>
        <w:rFonts w:ascii="Arial" w:hAnsi="Arial" w:hint="default"/>
      </w:rPr>
    </w:lvl>
    <w:lvl w:ilvl="7" w:tplc="7D4EC06E" w:tentative="1">
      <w:start w:val="1"/>
      <w:numFmt w:val="bullet"/>
      <w:lvlText w:val="•"/>
      <w:lvlJc w:val="left"/>
      <w:pPr>
        <w:tabs>
          <w:tab w:val="num" w:pos="5760"/>
        </w:tabs>
        <w:ind w:left="5760" w:hanging="360"/>
      </w:pPr>
      <w:rPr>
        <w:rFonts w:ascii="Arial" w:hAnsi="Arial" w:hint="default"/>
      </w:rPr>
    </w:lvl>
    <w:lvl w:ilvl="8" w:tplc="DEDAF81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79D73A9"/>
    <w:multiLevelType w:val="hybridMultilevel"/>
    <w:tmpl w:val="E4C86F7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8307294"/>
    <w:multiLevelType w:val="hybridMultilevel"/>
    <w:tmpl w:val="40DA553E"/>
    <w:lvl w:ilvl="0" w:tplc="AECA251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15:restartNumberingAfterBreak="0">
    <w:nsid w:val="2AE71687"/>
    <w:multiLevelType w:val="hybridMultilevel"/>
    <w:tmpl w:val="FBD0ED76"/>
    <w:lvl w:ilvl="0" w:tplc="487E74C6">
      <w:start w:val="1"/>
      <w:numFmt w:val="bullet"/>
      <w:lvlText w:val=""/>
      <w:lvlJc w:val="left"/>
      <w:pPr>
        <w:tabs>
          <w:tab w:val="num" w:pos="720"/>
        </w:tabs>
        <w:ind w:left="720" w:hanging="360"/>
      </w:pPr>
      <w:rPr>
        <w:rFonts w:ascii="Wingdings" w:hAnsi="Wingdings" w:hint="default"/>
      </w:rPr>
    </w:lvl>
    <w:lvl w:ilvl="1" w:tplc="5E8C7636" w:tentative="1">
      <w:start w:val="1"/>
      <w:numFmt w:val="bullet"/>
      <w:lvlText w:val=""/>
      <w:lvlJc w:val="left"/>
      <w:pPr>
        <w:tabs>
          <w:tab w:val="num" w:pos="1440"/>
        </w:tabs>
        <w:ind w:left="1440" w:hanging="360"/>
      </w:pPr>
      <w:rPr>
        <w:rFonts w:ascii="Wingdings" w:hAnsi="Wingdings" w:hint="default"/>
      </w:rPr>
    </w:lvl>
    <w:lvl w:ilvl="2" w:tplc="52AE606A" w:tentative="1">
      <w:start w:val="1"/>
      <w:numFmt w:val="bullet"/>
      <w:lvlText w:val=""/>
      <w:lvlJc w:val="left"/>
      <w:pPr>
        <w:tabs>
          <w:tab w:val="num" w:pos="2160"/>
        </w:tabs>
        <w:ind w:left="2160" w:hanging="360"/>
      </w:pPr>
      <w:rPr>
        <w:rFonts w:ascii="Wingdings" w:hAnsi="Wingdings" w:hint="default"/>
      </w:rPr>
    </w:lvl>
    <w:lvl w:ilvl="3" w:tplc="55CCDC82" w:tentative="1">
      <w:start w:val="1"/>
      <w:numFmt w:val="bullet"/>
      <w:lvlText w:val=""/>
      <w:lvlJc w:val="left"/>
      <w:pPr>
        <w:tabs>
          <w:tab w:val="num" w:pos="2880"/>
        </w:tabs>
        <w:ind w:left="2880" w:hanging="360"/>
      </w:pPr>
      <w:rPr>
        <w:rFonts w:ascii="Wingdings" w:hAnsi="Wingdings" w:hint="default"/>
      </w:rPr>
    </w:lvl>
    <w:lvl w:ilvl="4" w:tplc="09A2C51C" w:tentative="1">
      <w:start w:val="1"/>
      <w:numFmt w:val="bullet"/>
      <w:lvlText w:val=""/>
      <w:lvlJc w:val="left"/>
      <w:pPr>
        <w:tabs>
          <w:tab w:val="num" w:pos="3600"/>
        </w:tabs>
        <w:ind w:left="3600" w:hanging="360"/>
      </w:pPr>
      <w:rPr>
        <w:rFonts w:ascii="Wingdings" w:hAnsi="Wingdings" w:hint="default"/>
      </w:rPr>
    </w:lvl>
    <w:lvl w:ilvl="5" w:tplc="6806497E" w:tentative="1">
      <w:start w:val="1"/>
      <w:numFmt w:val="bullet"/>
      <w:lvlText w:val=""/>
      <w:lvlJc w:val="left"/>
      <w:pPr>
        <w:tabs>
          <w:tab w:val="num" w:pos="4320"/>
        </w:tabs>
        <w:ind w:left="4320" w:hanging="360"/>
      </w:pPr>
      <w:rPr>
        <w:rFonts w:ascii="Wingdings" w:hAnsi="Wingdings" w:hint="default"/>
      </w:rPr>
    </w:lvl>
    <w:lvl w:ilvl="6" w:tplc="D6841F8A" w:tentative="1">
      <w:start w:val="1"/>
      <w:numFmt w:val="bullet"/>
      <w:lvlText w:val=""/>
      <w:lvlJc w:val="left"/>
      <w:pPr>
        <w:tabs>
          <w:tab w:val="num" w:pos="5040"/>
        </w:tabs>
        <w:ind w:left="5040" w:hanging="360"/>
      </w:pPr>
      <w:rPr>
        <w:rFonts w:ascii="Wingdings" w:hAnsi="Wingdings" w:hint="default"/>
      </w:rPr>
    </w:lvl>
    <w:lvl w:ilvl="7" w:tplc="68EE0D20" w:tentative="1">
      <w:start w:val="1"/>
      <w:numFmt w:val="bullet"/>
      <w:lvlText w:val=""/>
      <w:lvlJc w:val="left"/>
      <w:pPr>
        <w:tabs>
          <w:tab w:val="num" w:pos="5760"/>
        </w:tabs>
        <w:ind w:left="5760" w:hanging="360"/>
      </w:pPr>
      <w:rPr>
        <w:rFonts w:ascii="Wingdings" w:hAnsi="Wingdings" w:hint="default"/>
      </w:rPr>
    </w:lvl>
    <w:lvl w:ilvl="8" w:tplc="0412627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3B7BDC"/>
    <w:multiLevelType w:val="hybridMultilevel"/>
    <w:tmpl w:val="E3F242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3033513E"/>
    <w:multiLevelType w:val="hybridMultilevel"/>
    <w:tmpl w:val="E4C86F7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04B7AB0"/>
    <w:multiLevelType w:val="hybridMultilevel"/>
    <w:tmpl w:val="E5C8EB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32BE5FC0"/>
    <w:multiLevelType w:val="hybridMultilevel"/>
    <w:tmpl w:val="E4C86F7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3BC6823"/>
    <w:multiLevelType w:val="hybridMultilevel"/>
    <w:tmpl w:val="CCBCFB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354C5B93"/>
    <w:multiLevelType w:val="hybridMultilevel"/>
    <w:tmpl w:val="B97C3FA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4" w15:restartNumberingAfterBreak="0">
    <w:nsid w:val="3DAC305C"/>
    <w:multiLevelType w:val="hybridMultilevel"/>
    <w:tmpl w:val="082CCBCA"/>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14C3E75"/>
    <w:multiLevelType w:val="hybridMultilevel"/>
    <w:tmpl w:val="7E10AF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241728"/>
    <w:multiLevelType w:val="hybridMultilevel"/>
    <w:tmpl w:val="288CC798"/>
    <w:lvl w:ilvl="0" w:tplc="04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4ACB7F40"/>
    <w:multiLevelType w:val="hybridMultilevel"/>
    <w:tmpl w:val="1304CE60"/>
    <w:lvl w:ilvl="0" w:tplc="0ECE5916">
      <w:start w:val="1"/>
      <w:numFmt w:val="decimal"/>
      <w:lvlText w:val="%1)"/>
      <w:lvlJc w:val="left"/>
      <w:pPr>
        <w:ind w:left="1440" w:hanging="360"/>
      </w:pPr>
      <w:rPr>
        <w:rFonts w:eastAsia="Times New Roman" w:hint="default"/>
        <w:b/>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8" w15:restartNumberingAfterBreak="0">
    <w:nsid w:val="4B5118C9"/>
    <w:multiLevelType w:val="hybridMultilevel"/>
    <w:tmpl w:val="0F2A3954"/>
    <w:lvl w:ilvl="0" w:tplc="D84EEA84">
      <w:start w:val="1"/>
      <w:numFmt w:val="bullet"/>
      <w:lvlText w:val="•"/>
      <w:lvlJc w:val="left"/>
      <w:pPr>
        <w:tabs>
          <w:tab w:val="num" w:pos="720"/>
        </w:tabs>
        <w:ind w:left="720" w:hanging="360"/>
      </w:pPr>
      <w:rPr>
        <w:rFonts w:ascii="Arial" w:hAnsi="Arial" w:hint="default"/>
      </w:rPr>
    </w:lvl>
    <w:lvl w:ilvl="1" w:tplc="81E8051C" w:tentative="1">
      <w:start w:val="1"/>
      <w:numFmt w:val="bullet"/>
      <w:lvlText w:val="•"/>
      <w:lvlJc w:val="left"/>
      <w:pPr>
        <w:tabs>
          <w:tab w:val="num" w:pos="1440"/>
        </w:tabs>
        <w:ind w:left="1440" w:hanging="360"/>
      </w:pPr>
      <w:rPr>
        <w:rFonts w:ascii="Arial" w:hAnsi="Arial" w:hint="default"/>
      </w:rPr>
    </w:lvl>
    <w:lvl w:ilvl="2" w:tplc="518A8FDC" w:tentative="1">
      <w:start w:val="1"/>
      <w:numFmt w:val="bullet"/>
      <w:lvlText w:val="•"/>
      <w:lvlJc w:val="left"/>
      <w:pPr>
        <w:tabs>
          <w:tab w:val="num" w:pos="2160"/>
        </w:tabs>
        <w:ind w:left="2160" w:hanging="360"/>
      </w:pPr>
      <w:rPr>
        <w:rFonts w:ascii="Arial" w:hAnsi="Arial" w:hint="default"/>
      </w:rPr>
    </w:lvl>
    <w:lvl w:ilvl="3" w:tplc="651C8044" w:tentative="1">
      <w:start w:val="1"/>
      <w:numFmt w:val="bullet"/>
      <w:lvlText w:val="•"/>
      <w:lvlJc w:val="left"/>
      <w:pPr>
        <w:tabs>
          <w:tab w:val="num" w:pos="2880"/>
        </w:tabs>
        <w:ind w:left="2880" w:hanging="360"/>
      </w:pPr>
      <w:rPr>
        <w:rFonts w:ascii="Arial" w:hAnsi="Arial" w:hint="default"/>
      </w:rPr>
    </w:lvl>
    <w:lvl w:ilvl="4" w:tplc="46741C7C" w:tentative="1">
      <w:start w:val="1"/>
      <w:numFmt w:val="bullet"/>
      <w:lvlText w:val="•"/>
      <w:lvlJc w:val="left"/>
      <w:pPr>
        <w:tabs>
          <w:tab w:val="num" w:pos="3600"/>
        </w:tabs>
        <w:ind w:left="3600" w:hanging="360"/>
      </w:pPr>
      <w:rPr>
        <w:rFonts w:ascii="Arial" w:hAnsi="Arial" w:hint="default"/>
      </w:rPr>
    </w:lvl>
    <w:lvl w:ilvl="5" w:tplc="1DA6AFC0" w:tentative="1">
      <w:start w:val="1"/>
      <w:numFmt w:val="bullet"/>
      <w:lvlText w:val="•"/>
      <w:lvlJc w:val="left"/>
      <w:pPr>
        <w:tabs>
          <w:tab w:val="num" w:pos="4320"/>
        </w:tabs>
        <w:ind w:left="4320" w:hanging="360"/>
      </w:pPr>
      <w:rPr>
        <w:rFonts w:ascii="Arial" w:hAnsi="Arial" w:hint="default"/>
      </w:rPr>
    </w:lvl>
    <w:lvl w:ilvl="6" w:tplc="DEA61570" w:tentative="1">
      <w:start w:val="1"/>
      <w:numFmt w:val="bullet"/>
      <w:lvlText w:val="•"/>
      <w:lvlJc w:val="left"/>
      <w:pPr>
        <w:tabs>
          <w:tab w:val="num" w:pos="5040"/>
        </w:tabs>
        <w:ind w:left="5040" w:hanging="360"/>
      </w:pPr>
      <w:rPr>
        <w:rFonts w:ascii="Arial" w:hAnsi="Arial" w:hint="default"/>
      </w:rPr>
    </w:lvl>
    <w:lvl w:ilvl="7" w:tplc="C9820B3A" w:tentative="1">
      <w:start w:val="1"/>
      <w:numFmt w:val="bullet"/>
      <w:lvlText w:val="•"/>
      <w:lvlJc w:val="left"/>
      <w:pPr>
        <w:tabs>
          <w:tab w:val="num" w:pos="5760"/>
        </w:tabs>
        <w:ind w:left="5760" w:hanging="360"/>
      </w:pPr>
      <w:rPr>
        <w:rFonts w:ascii="Arial" w:hAnsi="Arial" w:hint="default"/>
      </w:rPr>
    </w:lvl>
    <w:lvl w:ilvl="8" w:tplc="2A4CF3D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D0E4E14"/>
    <w:multiLevelType w:val="hybridMultilevel"/>
    <w:tmpl w:val="46FA7472"/>
    <w:lvl w:ilvl="0" w:tplc="40090001">
      <w:start w:val="1"/>
      <w:numFmt w:val="bullet"/>
      <w:lvlText w:val=""/>
      <w:lvlJc w:val="left"/>
      <w:pPr>
        <w:ind w:left="507" w:hanging="360"/>
      </w:pPr>
      <w:rPr>
        <w:rFonts w:ascii="Symbol" w:hAnsi="Symbol" w:hint="default"/>
      </w:rPr>
    </w:lvl>
    <w:lvl w:ilvl="1" w:tplc="40090003" w:tentative="1">
      <w:start w:val="1"/>
      <w:numFmt w:val="bullet"/>
      <w:lvlText w:val="o"/>
      <w:lvlJc w:val="left"/>
      <w:pPr>
        <w:ind w:left="1227" w:hanging="360"/>
      </w:pPr>
      <w:rPr>
        <w:rFonts w:ascii="Courier New" w:hAnsi="Courier New" w:cs="Courier New" w:hint="default"/>
      </w:rPr>
    </w:lvl>
    <w:lvl w:ilvl="2" w:tplc="40090005" w:tentative="1">
      <w:start w:val="1"/>
      <w:numFmt w:val="bullet"/>
      <w:lvlText w:val=""/>
      <w:lvlJc w:val="left"/>
      <w:pPr>
        <w:ind w:left="1947" w:hanging="360"/>
      </w:pPr>
      <w:rPr>
        <w:rFonts w:ascii="Wingdings" w:hAnsi="Wingdings" w:hint="default"/>
      </w:rPr>
    </w:lvl>
    <w:lvl w:ilvl="3" w:tplc="40090001" w:tentative="1">
      <w:start w:val="1"/>
      <w:numFmt w:val="bullet"/>
      <w:lvlText w:val=""/>
      <w:lvlJc w:val="left"/>
      <w:pPr>
        <w:ind w:left="2667" w:hanging="360"/>
      </w:pPr>
      <w:rPr>
        <w:rFonts w:ascii="Symbol" w:hAnsi="Symbol" w:hint="default"/>
      </w:rPr>
    </w:lvl>
    <w:lvl w:ilvl="4" w:tplc="40090003" w:tentative="1">
      <w:start w:val="1"/>
      <w:numFmt w:val="bullet"/>
      <w:lvlText w:val="o"/>
      <w:lvlJc w:val="left"/>
      <w:pPr>
        <w:ind w:left="3387" w:hanging="360"/>
      </w:pPr>
      <w:rPr>
        <w:rFonts w:ascii="Courier New" w:hAnsi="Courier New" w:cs="Courier New" w:hint="default"/>
      </w:rPr>
    </w:lvl>
    <w:lvl w:ilvl="5" w:tplc="40090005" w:tentative="1">
      <w:start w:val="1"/>
      <w:numFmt w:val="bullet"/>
      <w:lvlText w:val=""/>
      <w:lvlJc w:val="left"/>
      <w:pPr>
        <w:ind w:left="4107" w:hanging="360"/>
      </w:pPr>
      <w:rPr>
        <w:rFonts w:ascii="Wingdings" w:hAnsi="Wingdings" w:hint="default"/>
      </w:rPr>
    </w:lvl>
    <w:lvl w:ilvl="6" w:tplc="40090001" w:tentative="1">
      <w:start w:val="1"/>
      <w:numFmt w:val="bullet"/>
      <w:lvlText w:val=""/>
      <w:lvlJc w:val="left"/>
      <w:pPr>
        <w:ind w:left="4827" w:hanging="360"/>
      </w:pPr>
      <w:rPr>
        <w:rFonts w:ascii="Symbol" w:hAnsi="Symbol" w:hint="default"/>
      </w:rPr>
    </w:lvl>
    <w:lvl w:ilvl="7" w:tplc="40090003" w:tentative="1">
      <w:start w:val="1"/>
      <w:numFmt w:val="bullet"/>
      <w:lvlText w:val="o"/>
      <w:lvlJc w:val="left"/>
      <w:pPr>
        <w:ind w:left="5547" w:hanging="360"/>
      </w:pPr>
      <w:rPr>
        <w:rFonts w:ascii="Courier New" w:hAnsi="Courier New" w:cs="Courier New" w:hint="default"/>
      </w:rPr>
    </w:lvl>
    <w:lvl w:ilvl="8" w:tplc="40090005" w:tentative="1">
      <w:start w:val="1"/>
      <w:numFmt w:val="bullet"/>
      <w:lvlText w:val=""/>
      <w:lvlJc w:val="left"/>
      <w:pPr>
        <w:ind w:left="6267" w:hanging="360"/>
      </w:pPr>
      <w:rPr>
        <w:rFonts w:ascii="Wingdings" w:hAnsi="Wingdings" w:hint="default"/>
      </w:rPr>
    </w:lvl>
  </w:abstractNum>
  <w:abstractNum w:abstractNumId="30" w15:restartNumberingAfterBreak="0">
    <w:nsid w:val="4D61399B"/>
    <w:multiLevelType w:val="hybridMultilevel"/>
    <w:tmpl w:val="683EB1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53244293"/>
    <w:multiLevelType w:val="hybridMultilevel"/>
    <w:tmpl w:val="3FDC4266"/>
    <w:lvl w:ilvl="0" w:tplc="91945862">
      <w:start w:val="1"/>
      <w:numFmt w:val="decimal"/>
      <w:lvlText w:val="%1)"/>
      <w:lvlJc w:val="left"/>
      <w:pPr>
        <w:ind w:left="2880" w:hanging="360"/>
      </w:pPr>
      <w:rPr>
        <w:rFonts w:hint="default"/>
      </w:rPr>
    </w:lvl>
    <w:lvl w:ilvl="1" w:tplc="40090019" w:tentative="1">
      <w:start w:val="1"/>
      <w:numFmt w:val="lowerLetter"/>
      <w:lvlText w:val="%2."/>
      <w:lvlJc w:val="left"/>
      <w:pPr>
        <w:ind w:left="3600" w:hanging="360"/>
      </w:pPr>
    </w:lvl>
    <w:lvl w:ilvl="2" w:tplc="4009001B" w:tentative="1">
      <w:start w:val="1"/>
      <w:numFmt w:val="lowerRoman"/>
      <w:lvlText w:val="%3."/>
      <w:lvlJc w:val="right"/>
      <w:pPr>
        <w:ind w:left="4320" w:hanging="180"/>
      </w:pPr>
    </w:lvl>
    <w:lvl w:ilvl="3" w:tplc="4009000F">
      <w:start w:val="1"/>
      <w:numFmt w:val="decimal"/>
      <w:lvlText w:val="%4."/>
      <w:lvlJc w:val="left"/>
      <w:pPr>
        <w:ind w:left="5040" w:hanging="360"/>
      </w:pPr>
    </w:lvl>
    <w:lvl w:ilvl="4" w:tplc="40090019" w:tentative="1">
      <w:start w:val="1"/>
      <w:numFmt w:val="lowerLetter"/>
      <w:lvlText w:val="%5."/>
      <w:lvlJc w:val="left"/>
      <w:pPr>
        <w:ind w:left="5760" w:hanging="360"/>
      </w:pPr>
    </w:lvl>
    <w:lvl w:ilvl="5" w:tplc="4009001B" w:tentative="1">
      <w:start w:val="1"/>
      <w:numFmt w:val="lowerRoman"/>
      <w:lvlText w:val="%6."/>
      <w:lvlJc w:val="right"/>
      <w:pPr>
        <w:ind w:left="6480" w:hanging="180"/>
      </w:pPr>
    </w:lvl>
    <w:lvl w:ilvl="6" w:tplc="4009000F" w:tentative="1">
      <w:start w:val="1"/>
      <w:numFmt w:val="decimal"/>
      <w:lvlText w:val="%7."/>
      <w:lvlJc w:val="left"/>
      <w:pPr>
        <w:ind w:left="7200" w:hanging="360"/>
      </w:pPr>
    </w:lvl>
    <w:lvl w:ilvl="7" w:tplc="40090019" w:tentative="1">
      <w:start w:val="1"/>
      <w:numFmt w:val="lowerLetter"/>
      <w:lvlText w:val="%8."/>
      <w:lvlJc w:val="left"/>
      <w:pPr>
        <w:ind w:left="7920" w:hanging="360"/>
      </w:pPr>
    </w:lvl>
    <w:lvl w:ilvl="8" w:tplc="4009001B" w:tentative="1">
      <w:start w:val="1"/>
      <w:numFmt w:val="lowerRoman"/>
      <w:lvlText w:val="%9."/>
      <w:lvlJc w:val="right"/>
      <w:pPr>
        <w:ind w:left="8640" w:hanging="180"/>
      </w:pPr>
    </w:lvl>
  </w:abstractNum>
  <w:abstractNum w:abstractNumId="32" w15:restartNumberingAfterBreak="0">
    <w:nsid w:val="5EFD685D"/>
    <w:multiLevelType w:val="hybridMultilevel"/>
    <w:tmpl w:val="EA1CF0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6283134B"/>
    <w:multiLevelType w:val="hybridMultilevel"/>
    <w:tmpl w:val="B7BE675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4" w15:restartNumberingAfterBreak="0">
    <w:nsid w:val="62DE3669"/>
    <w:multiLevelType w:val="hybridMultilevel"/>
    <w:tmpl w:val="1BB42B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645A29DF"/>
    <w:multiLevelType w:val="hybridMultilevel"/>
    <w:tmpl w:val="09848E0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5EC65FA"/>
    <w:multiLevelType w:val="hybridMultilevel"/>
    <w:tmpl w:val="F7F87F6A"/>
    <w:lvl w:ilvl="0" w:tplc="40090019">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7" w15:restartNumberingAfterBreak="0">
    <w:nsid w:val="68403EE6"/>
    <w:multiLevelType w:val="hybridMultilevel"/>
    <w:tmpl w:val="71D0A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3C308B"/>
    <w:multiLevelType w:val="hybridMultilevel"/>
    <w:tmpl w:val="5192D734"/>
    <w:lvl w:ilvl="0" w:tplc="60AE48CC">
      <w:start w:val="1"/>
      <w:numFmt w:val="decimal"/>
      <w:lvlText w:val="%1."/>
      <w:lvlJc w:val="left"/>
      <w:pPr>
        <w:ind w:left="810" w:hanging="360"/>
      </w:pPr>
      <w:rPr>
        <w:b/>
        <w:sz w:val="24"/>
        <w:szCs w:val="24"/>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8E25223"/>
    <w:multiLevelType w:val="hybridMultilevel"/>
    <w:tmpl w:val="E4C86F7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4"/>
  </w:num>
  <w:num w:numId="2">
    <w:abstractNumId w:val="30"/>
  </w:num>
  <w:num w:numId="3">
    <w:abstractNumId w:val="20"/>
  </w:num>
  <w:num w:numId="4">
    <w:abstractNumId w:val="15"/>
  </w:num>
  <w:num w:numId="5">
    <w:abstractNumId w:val="36"/>
  </w:num>
  <w:num w:numId="6">
    <w:abstractNumId w:val="24"/>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13"/>
  </w:num>
  <w:num w:numId="10">
    <w:abstractNumId w:val="39"/>
  </w:num>
  <w:num w:numId="11">
    <w:abstractNumId w:val="21"/>
  </w:num>
  <w:num w:numId="12">
    <w:abstractNumId w:val="38"/>
  </w:num>
  <w:num w:numId="13">
    <w:abstractNumId w:val="28"/>
  </w:num>
  <w:num w:numId="14">
    <w:abstractNumId w:val="11"/>
  </w:num>
  <w:num w:numId="15">
    <w:abstractNumId w:val="25"/>
  </w:num>
  <w:num w:numId="16">
    <w:abstractNumId w:val="5"/>
  </w:num>
  <w:num w:numId="17">
    <w:abstractNumId w:val="3"/>
  </w:num>
  <w:num w:numId="18">
    <w:abstractNumId w:val="23"/>
  </w:num>
  <w:num w:numId="19">
    <w:abstractNumId w:val="26"/>
  </w:num>
  <w:num w:numId="20">
    <w:abstractNumId w:val="35"/>
  </w:num>
  <w:num w:numId="21">
    <w:abstractNumId w:val="1"/>
  </w:num>
  <w:num w:numId="22">
    <w:abstractNumId w:val="18"/>
  </w:num>
  <w:num w:numId="23">
    <w:abstractNumId w:val="32"/>
  </w:num>
  <w:num w:numId="24">
    <w:abstractNumId w:val="29"/>
  </w:num>
  <w:num w:numId="25">
    <w:abstractNumId w:val="8"/>
  </w:num>
  <w:num w:numId="26">
    <w:abstractNumId w:val="22"/>
  </w:num>
  <w:num w:numId="27">
    <w:abstractNumId w:val="27"/>
  </w:num>
  <w:num w:numId="28">
    <w:abstractNumId w:val="12"/>
  </w:num>
  <w:num w:numId="29">
    <w:abstractNumId w:val="10"/>
  </w:num>
  <w:num w:numId="30">
    <w:abstractNumId w:val="9"/>
  </w:num>
  <w:num w:numId="31">
    <w:abstractNumId w:val="17"/>
  </w:num>
  <w:num w:numId="32">
    <w:abstractNumId w:val="7"/>
  </w:num>
  <w:num w:numId="33">
    <w:abstractNumId w:val="14"/>
  </w:num>
  <w:num w:numId="34">
    <w:abstractNumId w:val="33"/>
  </w:num>
  <w:num w:numId="35">
    <w:abstractNumId w:val="2"/>
  </w:num>
  <w:num w:numId="36">
    <w:abstractNumId w:val="4"/>
  </w:num>
  <w:num w:numId="37">
    <w:abstractNumId w:val="0"/>
  </w:num>
  <w:num w:numId="38">
    <w:abstractNumId w:val="31"/>
  </w:num>
  <w:num w:numId="39">
    <w:abstractNumId w:val="6"/>
  </w:num>
  <w:num w:numId="40">
    <w:abstractNumId w:val="16"/>
  </w:num>
  <w:num w:numId="4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ED6"/>
    <w:rsid w:val="000015B8"/>
    <w:rsid w:val="00001B32"/>
    <w:rsid w:val="000023C1"/>
    <w:rsid w:val="0000290C"/>
    <w:rsid w:val="00002A1B"/>
    <w:rsid w:val="00003401"/>
    <w:rsid w:val="00003776"/>
    <w:rsid w:val="00004BF1"/>
    <w:rsid w:val="00006E89"/>
    <w:rsid w:val="0000741B"/>
    <w:rsid w:val="0000789D"/>
    <w:rsid w:val="000105C2"/>
    <w:rsid w:val="00010971"/>
    <w:rsid w:val="00010FA5"/>
    <w:rsid w:val="000144E7"/>
    <w:rsid w:val="00015E16"/>
    <w:rsid w:val="000173C4"/>
    <w:rsid w:val="00022649"/>
    <w:rsid w:val="00022A2B"/>
    <w:rsid w:val="0002379B"/>
    <w:rsid w:val="0002609A"/>
    <w:rsid w:val="00027A40"/>
    <w:rsid w:val="00027CDB"/>
    <w:rsid w:val="00030A95"/>
    <w:rsid w:val="0003146F"/>
    <w:rsid w:val="000320FB"/>
    <w:rsid w:val="00032301"/>
    <w:rsid w:val="00035A96"/>
    <w:rsid w:val="00036896"/>
    <w:rsid w:val="00036A23"/>
    <w:rsid w:val="0004032A"/>
    <w:rsid w:val="00040CD8"/>
    <w:rsid w:val="00041D15"/>
    <w:rsid w:val="0004473B"/>
    <w:rsid w:val="00044AAC"/>
    <w:rsid w:val="00044C0A"/>
    <w:rsid w:val="0004738B"/>
    <w:rsid w:val="00050F77"/>
    <w:rsid w:val="00050FD8"/>
    <w:rsid w:val="000515FC"/>
    <w:rsid w:val="00051C34"/>
    <w:rsid w:val="00051C81"/>
    <w:rsid w:val="0005282B"/>
    <w:rsid w:val="00055452"/>
    <w:rsid w:val="00063DC2"/>
    <w:rsid w:val="000645A6"/>
    <w:rsid w:val="0006695B"/>
    <w:rsid w:val="00072469"/>
    <w:rsid w:val="00072ED3"/>
    <w:rsid w:val="00073C35"/>
    <w:rsid w:val="00075819"/>
    <w:rsid w:val="00075DCD"/>
    <w:rsid w:val="0007664E"/>
    <w:rsid w:val="000767D7"/>
    <w:rsid w:val="00080793"/>
    <w:rsid w:val="00084ACD"/>
    <w:rsid w:val="00084CB7"/>
    <w:rsid w:val="000862D7"/>
    <w:rsid w:val="0008715D"/>
    <w:rsid w:val="00087E85"/>
    <w:rsid w:val="00090707"/>
    <w:rsid w:val="00090BB7"/>
    <w:rsid w:val="000959A4"/>
    <w:rsid w:val="00096389"/>
    <w:rsid w:val="000A0B69"/>
    <w:rsid w:val="000A0BBA"/>
    <w:rsid w:val="000A1423"/>
    <w:rsid w:val="000A4497"/>
    <w:rsid w:val="000A5EC6"/>
    <w:rsid w:val="000A70A0"/>
    <w:rsid w:val="000B04A4"/>
    <w:rsid w:val="000B10B0"/>
    <w:rsid w:val="000B1E84"/>
    <w:rsid w:val="000B2492"/>
    <w:rsid w:val="000B3454"/>
    <w:rsid w:val="000B3488"/>
    <w:rsid w:val="000B467A"/>
    <w:rsid w:val="000B55A3"/>
    <w:rsid w:val="000B5A9C"/>
    <w:rsid w:val="000C05E0"/>
    <w:rsid w:val="000C0BB5"/>
    <w:rsid w:val="000C1228"/>
    <w:rsid w:val="000C1DB0"/>
    <w:rsid w:val="000C2D02"/>
    <w:rsid w:val="000C403D"/>
    <w:rsid w:val="000C5ED6"/>
    <w:rsid w:val="000C6C2B"/>
    <w:rsid w:val="000C7CF3"/>
    <w:rsid w:val="000D1472"/>
    <w:rsid w:val="000D2144"/>
    <w:rsid w:val="000D2B5A"/>
    <w:rsid w:val="000D3F18"/>
    <w:rsid w:val="000D6317"/>
    <w:rsid w:val="000D6810"/>
    <w:rsid w:val="000D6C59"/>
    <w:rsid w:val="000E1E73"/>
    <w:rsid w:val="000E5EA1"/>
    <w:rsid w:val="000F2379"/>
    <w:rsid w:val="000F3F4B"/>
    <w:rsid w:val="000F4280"/>
    <w:rsid w:val="000F4C04"/>
    <w:rsid w:val="000F6CE3"/>
    <w:rsid w:val="000F7284"/>
    <w:rsid w:val="00101102"/>
    <w:rsid w:val="001018B6"/>
    <w:rsid w:val="001025EE"/>
    <w:rsid w:val="00106475"/>
    <w:rsid w:val="00106CBF"/>
    <w:rsid w:val="00110A87"/>
    <w:rsid w:val="00111633"/>
    <w:rsid w:val="00112085"/>
    <w:rsid w:val="00113DE5"/>
    <w:rsid w:val="00114105"/>
    <w:rsid w:val="001152B3"/>
    <w:rsid w:val="00123B4E"/>
    <w:rsid w:val="00131016"/>
    <w:rsid w:val="00131353"/>
    <w:rsid w:val="00132E86"/>
    <w:rsid w:val="0013364E"/>
    <w:rsid w:val="00137525"/>
    <w:rsid w:val="001404CF"/>
    <w:rsid w:val="001422CC"/>
    <w:rsid w:val="00143BFF"/>
    <w:rsid w:val="0014528F"/>
    <w:rsid w:val="0014543B"/>
    <w:rsid w:val="001476BA"/>
    <w:rsid w:val="00151137"/>
    <w:rsid w:val="00154256"/>
    <w:rsid w:val="00154929"/>
    <w:rsid w:val="00154B04"/>
    <w:rsid w:val="0015505F"/>
    <w:rsid w:val="00156137"/>
    <w:rsid w:val="00156F1E"/>
    <w:rsid w:val="00156FE8"/>
    <w:rsid w:val="001574C6"/>
    <w:rsid w:val="00157AA1"/>
    <w:rsid w:val="001615E5"/>
    <w:rsid w:val="0016236F"/>
    <w:rsid w:val="00162F0F"/>
    <w:rsid w:val="001633C5"/>
    <w:rsid w:val="00163B55"/>
    <w:rsid w:val="00163FE0"/>
    <w:rsid w:val="00166DC5"/>
    <w:rsid w:val="00167209"/>
    <w:rsid w:val="00167961"/>
    <w:rsid w:val="001704A1"/>
    <w:rsid w:val="00170EDA"/>
    <w:rsid w:val="001714DD"/>
    <w:rsid w:val="00171C56"/>
    <w:rsid w:val="001728BC"/>
    <w:rsid w:val="0017297B"/>
    <w:rsid w:val="00173F20"/>
    <w:rsid w:val="00174C73"/>
    <w:rsid w:val="00177A02"/>
    <w:rsid w:val="001805DA"/>
    <w:rsid w:val="0018084C"/>
    <w:rsid w:val="00180C7E"/>
    <w:rsid w:val="001813DA"/>
    <w:rsid w:val="00181F02"/>
    <w:rsid w:val="00182152"/>
    <w:rsid w:val="001826D9"/>
    <w:rsid w:val="00184B2E"/>
    <w:rsid w:val="00186000"/>
    <w:rsid w:val="00190FAF"/>
    <w:rsid w:val="00197CD3"/>
    <w:rsid w:val="001A0FB7"/>
    <w:rsid w:val="001A1420"/>
    <w:rsid w:val="001A2819"/>
    <w:rsid w:val="001A3430"/>
    <w:rsid w:val="001A6314"/>
    <w:rsid w:val="001A6BC7"/>
    <w:rsid w:val="001A6D18"/>
    <w:rsid w:val="001A7224"/>
    <w:rsid w:val="001A779E"/>
    <w:rsid w:val="001A78C5"/>
    <w:rsid w:val="001B0926"/>
    <w:rsid w:val="001B2545"/>
    <w:rsid w:val="001B46D6"/>
    <w:rsid w:val="001B5DA9"/>
    <w:rsid w:val="001B6F0F"/>
    <w:rsid w:val="001C03DC"/>
    <w:rsid w:val="001C1190"/>
    <w:rsid w:val="001C4B29"/>
    <w:rsid w:val="001C5CFE"/>
    <w:rsid w:val="001C5DA2"/>
    <w:rsid w:val="001C5E39"/>
    <w:rsid w:val="001C6280"/>
    <w:rsid w:val="001D0205"/>
    <w:rsid w:val="001D0B29"/>
    <w:rsid w:val="001D0D4F"/>
    <w:rsid w:val="001D13B0"/>
    <w:rsid w:val="001D3834"/>
    <w:rsid w:val="001D5346"/>
    <w:rsid w:val="001E0DC3"/>
    <w:rsid w:val="001E10DE"/>
    <w:rsid w:val="001E3846"/>
    <w:rsid w:val="001E4C1B"/>
    <w:rsid w:val="001E4D3A"/>
    <w:rsid w:val="001E5463"/>
    <w:rsid w:val="001E7286"/>
    <w:rsid w:val="001F01DB"/>
    <w:rsid w:val="001F6433"/>
    <w:rsid w:val="001F682B"/>
    <w:rsid w:val="001F77EF"/>
    <w:rsid w:val="00200C48"/>
    <w:rsid w:val="00200C6B"/>
    <w:rsid w:val="00201FC6"/>
    <w:rsid w:val="00202A83"/>
    <w:rsid w:val="002033AD"/>
    <w:rsid w:val="00204986"/>
    <w:rsid w:val="002051C2"/>
    <w:rsid w:val="00210772"/>
    <w:rsid w:val="00210D96"/>
    <w:rsid w:val="00212616"/>
    <w:rsid w:val="0021376E"/>
    <w:rsid w:val="002162F5"/>
    <w:rsid w:val="00220029"/>
    <w:rsid w:val="002209BE"/>
    <w:rsid w:val="00223CCA"/>
    <w:rsid w:val="0022548A"/>
    <w:rsid w:val="0022580A"/>
    <w:rsid w:val="00226467"/>
    <w:rsid w:val="00230853"/>
    <w:rsid w:val="002318DA"/>
    <w:rsid w:val="00231CBC"/>
    <w:rsid w:val="0023262F"/>
    <w:rsid w:val="002335D1"/>
    <w:rsid w:val="0023462E"/>
    <w:rsid w:val="00235007"/>
    <w:rsid w:val="00235A3C"/>
    <w:rsid w:val="00235F4A"/>
    <w:rsid w:val="002402F0"/>
    <w:rsid w:val="00240668"/>
    <w:rsid w:val="00243A1C"/>
    <w:rsid w:val="0024571A"/>
    <w:rsid w:val="002475AF"/>
    <w:rsid w:val="002511D1"/>
    <w:rsid w:val="002515A2"/>
    <w:rsid w:val="002518C4"/>
    <w:rsid w:val="00254CCA"/>
    <w:rsid w:val="0025535C"/>
    <w:rsid w:val="00255CB8"/>
    <w:rsid w:val="00260CCA"/>
    <w:rsid w:val="00261BE4"/>
    <w:rsid w:val="00264BC1"/>
    <w:rsid w:val="00265511"/>
    <w:rsid w:val="00266754"/>
    <w:rsid w:val="00272032"/>
    <w:rsid w:val="0027377E"/>
    <w:rsid w:val="0027531F"/>
    <w:rsid w:val="00275F10"/>
    <w:rsid w:val="002771AA"/>
    <w:rsid w:val="00277AE3"/>
    <w:rsid w:val="00281780"/>
    <w:rsid w:val="00284228"/>
    <w:rsid w:val="0028467D"/>
    <w:rsid w:val="00290607"/>
    <w:rsid w:val="00295680"/>
    <w:rsid w:val="002A3DF9"/>
    <w:rsid w:val="002A5F8F"/>
    <w:rsid w:val="002A68AF"/>
    <w:rsid w:val="002A6B1C"/>
    <w:rsid w:val="002A6CA1"/>
    <w:rsid w:val="002B0284"/>
    <w:rsid w:val="002B242B"/>
    <w:rsid w:val="002B2923"/>
    <w:rsid w:val="002B298E"/>
    <w:rsid w:val="002B2F4B"/>
    <w:rsid w:val="002B3009"/>
    <w:rsid w:val="002B4EFB"/>
    <w:rsid w:val="002C38ED"/>
    <w:rsid w:val="002C46E2"/>
    <w:rsid w:val="002C4E22"/>
    <w:rsid w:val="002C4F44"/>
    <w:rsid w:val="002C767B"/>
    <w:rsid w:val="002D36C3"/>
    <w:rsid w:val="002D598C"/>
    <w:rsid w:val="002D5C94"/>
    <w:rsid w:val="002E16AD"/>
    <w:rsid w:val="002E1F91"/>
    <w:rsid w:val="002E2B1A"/>
    <w:rsid w:val="002E36BD"/>
    <w:rsid w:val="002E6B37"/>
    <w:rsid w:val="002E6B47"/>
    <w:rsid w:val="002F1198"/>
    <w:rsid w:val="002F4310"/>
    <w:rsid w:val="002F5590"/>
    <w:rsid w:val="002F6690"/>
    <w:rsid w:val="00300C16"/>
    <w:rsid w:val="00300DD7"/>
    <w:rsid w:val="00301731"/>
    <w:rsid w:val="00301D12"/>
    <w:rsid w:val="00302EAB"/>
    <w:rsid w:val="0030651A"/>
    <w:rsid w:val="0030685A"/>
    <w:rsid w:val="00310D46"/>
    <w:rsid w:val="0031218A"/>
    <w:rsid w:val="00317631"/>
    <w:rsid w:val="00322AF1"/>
    <w:rsid w:val="00325664"/>
    <w:rsid w:val="003303C7"/>
    <w:rsid w:val="00332388"/>
    <w:rsid w:val="003329DC"/>
    <w:rsid w:val="00332FF6"/>
    <w:rsid w:val="003339C2"/>
    <w:rsid w:val="003421A9"/>
    <w:rsid w:val="0034250B"/>
    <w:rsid w:val="00342847"/>
    <w:rsid w:val="00343C2D"/>
    <w:rsid w:val="00345058"/>
    <w:rsid w:val="003500BC"/>
    <w:rsid w:val="00350637"/>
    <w:rsid w:val="003511BE"/>
    <w:rsid w:val="00351974"/>
    <w:rsid w:val="003531A7"/>
    <w:rsid w:val="00354EFA"/>
    <w:rsid w:val="00355938"/>
    <w:rsid w:val="00362714"/>
    <w:rsid w:val="0036400A"/>
    <w:rsid w:val="00365F1D"/>
    <w:rsid w:val="0036623D"/>
    <w:rsid w:val="00370476"/>
    <w:rsid w:val="00371544"/>
    <w:rsid w:val="00371935"/>
    <w:rsid w:val="00372FAC"/>
    <w:rsid w:val="0037375D"/>
    <w:rsid w:val="003743D7"/>
    <w:rsid w:val="0037574C"/>
    <w:rsid w:val="00375DA9"/>
    <w:rsid w:val="00377F8B"/>
    <w:rsid w:val="00380240"/>
    <w:rsid w:val="00381B03"/>
    <w:rsid w:val="00383084"/>
    <w:rsid w:val="00384CD2"/>
    <w:rsid w:val="00385BA8"/>
    <w:rsid w:val="00385C51"/>
    <w:rsid w:val="00385C61"/>
    <w:rsid w:val="0038681B"/>
    <w:rsid w:val="00387BAB"/>
    <w:rsid w:val="003906F6"/>
    <w:rsid w:val="0039210C"/>
    <w:rsid w:val="0039291D"/>
    <w:rsid w:val="00394C09"/>
    <w:rsid w:val="00397C70"/>
    <w:rsid w:val="00397DCD"/>
    <w:rsid w:val="003A010B"/>
    <w:rsid w:val="003A04E5"/>
    <w:rsid w:val="003A0D85"/>
    <w:rsid w:val="003A4FB9"/>
    <w:rsid w:val="003A543A"/>
    <w:rsid w:val="003A5CD7"/>
    <w:rsid w:val="003A6163"/>
    <w:rsid w:val="003A77C7"/>
    <w:rsid w:val="003B1A50"/>
    <w:rsid w:val="003B2CE3"/>
    <w:rsid w:val="003B33CA"/>
    <w:rsid w:val="003B4164"/>
    <w:rsid w:val="003B4DD2"/>
    <w:rsid w:val="003C24C9"/>
    <w:rsid w:val="003C305F"/>
    <w:rsid w:val="003C628F"/>
    <w:rsid w:val="003C6389"/>
    <w:rsid w:val="003C70AD"/>
    <w:rsid w:val="003C7414"/>
    <w:rsid w:val="003D21D5"/>
    <w:rsid w:val="003D310F"/>
    <w:rsid w:val="003D3B0F"/>
    <w:rsid w:val="003D4656"/>
    <w:rsid w:val="003D48DC"/>
    <w:rsid w:val="003E02A3"/>
    <w:rsid w:val="003E7A76"/>
    <w:rsid w:val="003F2344"/>
    <w:rsid w:val="003F4655"/>
    <w:rsid w:val="004028B6"/>
    <w:rsid w:val="00402C83"/>
    <w:rsid w:val="00402EBB"/>
    <w:rsid w:val="0040424E"/>
    <w:rsid w:val="00404947"/>
    <w:rsid w:val="00404E0F"/>
    <w:rsid w:val="0041099F"/>
    <w:rsid w:val="00410EC7"/>
    <w:rsid w:val="00414E75"/>
    <w:rsid w:val="004172B2"/>
    <w:rsid w:val="00421562"/>
    <w:rsid w:val="00424360"/>
    <w:rsid w:val="00424B74"/>
    <w:rsid w:val="00425F79"/>
    <w:rsid w:val="00426C30"/>
    <w:rsid w:val="00427A98"/>
    <w:rsid w:val="00430D1B"/>
    <w:rsid w:val="00431454"/>
    <w:rsid w:val="00431BA8"/>
    <w:rsid w:val="004323C3"/>
    <w:rsid w:val="00432773"/>
    <w:rsid w:val="00432EF5"/>
    <w:rsid w:val="004346CE"/>
    <w:rsid w:val="004414D3"/>
    <w:rsid w:val="00441A22"/>
    <w:rsid w:val="00442F47"/>
    <w:rsid w:val="00442F9D"/>
    <w:rsid w:val="00443CAF"/>
    <w:rsid w:val="00444F0B"/>
    <w:rsid w:val="0045227A"/>
    <w:rsid w:val="00452BEF"/>
    <w:rsid w:val="00453458"/>
    <w:rsid w:val="00453BF0"/>
    <w:rsid w:val="00454AF5"/>
    <w:rsid w:val="00455DD9"/>
    <w:rsid w:val="00457939"/>
    <w:rsid w:val="00457CEB"/>
    <w:rsid w:val="00460071"/>
    <w:rsid w:val="00460309"/>
    <w:rsid w:val="00460B34"/>
    <w:rsid w:val="00460B6B"/>
    <w:rsid w:val="004612D8"/>
    <w:rsid w:val="004620AB"/>
    <w:rsid w:val="004626CF"/>
    <w:rsid w:val="00464885"/>
    <w:rsid w:val="00465760"/>
    <w:rsid w:val="00470484"/>
    <w:rsid w:val="00470BD8"/>
    <w:rsid w:val="00471913"/>
    <w:rsid w:val="004725CB"/>
    <w:rsid w:val="004733C2"/>
    <w:rsid w:val="00473A2C"/>
    <w:rsid w:val="00475C21"/>
    <w:rsid w:val="00476C74"/>
    <w:rsid w:val="00481529"/>
    <w:rsid w:val="00484AA9"/>
    <w:rsid w:val="0048510F"/>
    <w:rsid w:val="00485DBF"/>
    <w:rsid w:val="004866D3"/>
    <w:rsid w:val="00487505"/>
    <w:rsid w:val="00490D9C"/>
    <w:rsid w:val="00494360"/>
    <w:rsid w:val="00495656"/>
    <w:rsid w:val="004A04D4"/>
    <w:rsid w:val="004A0E9C"/>
    <w:rsid w:val="004A1005"/>
    <w:rsid w:val="004A1322"/>
    <w:rsid w:val="004A1AEC"/>
    <w:rsid w:val="004A4B57"/>
    <w:rsid w:val="004A52A9"/>
    <w:rsid w:val="004A6A71"/>
    <w:rsid w:val="004B09CB"/>
    <w:rsid w:val="004B279E"/>
    <w:rsid w:val="004B366B"/>
    <w:rsid w:val="004B390B"/>
    <w:rsid w:val="004B3E04"/>
    <w:rsid w:val="004B4E14"/>
    <w:rsid w:val="004B5050"/>
    <w:rsid w:val="004B62C6"/>
    <w:rsid w:val="004B6455"/>
    <w:rsid w:val="004B685C"/>
    <w:rsid w:val="004C095B"/>
    <w:rsid w:val="004C229B"/>
    <w:rsid w:val="004C4502"/>
    <w:rsid w:val="004D0012"/>
    <w:rsid w:val="004D2AD8"/>
    <w:rsid w:val="004D2E35"/>
    <w:rsid w:val="004D64D9"/>
    <w:rsid w:val="004D68B3"/>
    <w:rsid w:val="004D7A38"/>
    <w:rsid w:val="004E1AF8"/>
    <w:rsid w:val="004E3874"/>
    <w:rsid w:val="004E5501"/>
    <w:rsid w:val="004F07EB"/>
    <w:rsid w:val="004F10C8"/>
    <w:rsid w:val="004F1117"/>
    <w:rsid w:val="004F3601"/>
    <w:rsid w:val="004F36E2"/>
    <w:rsid w:val="004F538D"/>
    <w:rsid w:val="004F54B6"/>
    <w:rsid w:val="004F69AC"/>
    <w:rsid w:val="004F7890"/>
    <w:rsid w:val="005015D5"/>
    <w:rsid w:val="00503F89"/>
    <w:rsid w:val="0050458D"/>
    <w:rsid w:val="00505B00"/>
    <w:rsid w:val="00506021"/>
    <w:rsid w:val="00506803"/>
    <w:rsid w:val="00506C46"/>
    <w:rsid w:val="00506D9F"/>
    <w:rsid w:val="005078E3"/>
    <w:rsid w:val="00510836"/>
    <w:rsid w:val="0051191B"/>
    <w:rsid w:val="00512B77"/>
    <w:rsid w:val="005153AF"/>
    <w:rsid w:val="0052008C"/>
    <w:rsid w:val="0052055E"/>
    <w:rsid w:val="00521CC8"/>
    <w:rsid w:val="0052244D"/>
    <w:rsid w:val="005258F5"/>
    <w:rsid w:val="0052791F"/>
    <w:rsid w:val="005332D2"/>
    <w:rsid w:val="005344F7"/>
    <w:rsid w:val="00535D7D"/>
    <w:rsid w:val="00542AEF"/>
    <w:rsid w:val="005505CE"/>
    <w:rsid w:val="005512D8"/>
    <w:rsid w:val="005531C2"/>
    <w:rsid w:val="00553DF0"/>
    <w:rsid w:val="0055418B"/>
    <w:rsid w:val="005550CC"/>
    <w:rsid w:val="005559AD"/>
    <w:rsid w:val="00557C35"/>
    <w:rsid w:val="005604C6"/>
    <w:rsid w:val="00560CC4"/>
    <w:rsid w:val="00560CF8"/>
    <w:rsid w:val="005631B1"/>
    <w:rsid w:val="00564C7B"/>
    <w:rsid w:val="00566215"/>
    <w:rsid w:val="00570ADB"/>
    <w:rsid w:val="00572841"/>
    <w:rsid w:val="00574043"/>
    <w:rsid w:val="0057481B"/>
    <w:rsid w:val="00575065"/>
    <w:rsid w:val="005755C4"/>
    <w:rsid w:val="005759F9"/>
    <w:rsid w:val="00577634"/>
    <w:rsid w:val="00580464"/>
    <w:rsid w:val="005809DA"/>
    <w:rsid w:val="00584373"/>
    <w:rsid w:val="005847EC"/>
    <w:rsid w:val="00586624"/>
    <w:rsid w:val="005869F1"/>
    <w:rsid w:val="00587075"/>
    <w:rsid w:val="00591E5B"/>
    <w:rsid w:val="00592F16"/>
    <w:rsid w:val="005936F9"/>
    <w:rsid w:val="005963C2"/>
    <w:rsid w:val="005967F1"/>
    <w:rsid w:val="0059688B"/>
    <w:rsid w:val="005A4FF9"/>
    <w:rsid w:val="005B206F"/>
    <w:rsid w:val="005B23AD"/>
    <w:rsid w:val="005B4A3D"/>
    <w:rsid w:val="005B4A9B"/>
    <w:rsid w:val="005B55A5"/>
    <w:rsid w:val="005B6DF9"/>
    <w:rsid w:val="005C0BF5"/>
    <w:rsid w:val="005C2207"/>
    <w:rsid w:val="005C3252"/>
    <w:rsid w:val="005C5DA9"/>
    <w:rsid w:val="005C655C"/>
    <w:rsid w:val="005C6664"/>
    <w:rsid w:val="005C671C"/>
    <w:rsid w:val="005C6FB6"/>
    <w:rsid w:val="005C74B9"/>
    <w:rsid w:val="005D01C7"/>
    <w:rsid w:val="005D046C"/>
    <w:rsid w:val="005D09A3"/>
    <w:rsid w:val="005D2177"/>
    <w:rsid w:val="005D2361"/>
    <w:rsid w:val="005D38AF"/>
    <w:rsid w:val="005D487A"/>
    <w:rsid w:val="005E1F5A"/>
    <w:rsid w:val="005E2900"/>
    <w:rsid w:val="005E2C4A"/>
    <w:rsid w:val="005F0476"/>
    <w:rsid w:val="005F0541"/>
    <w:rsid w:val="005F3192"/>
    <w:rsid w:val="005F37D8"/>
    <w:rsid w:val="005F3CE6"/>
    <w:rsid w:val="005F547C"/>
    <w:rsid w:val="005F64D9"/>
    <w:rsid w:val="005F6910"/>
    <w:rsid w:val="005F6EF6"/>
    <w:rsid w:val="005F7B7B"/>
    <w:rsid w:val="00603AE4"/>
    <w:rsid w:val="00603C8F"/>
    <w:rsid w:val="00604416"/>
    <w:rsid w:val="00606076"/>
    <w:rsid w:val="006061AF"/>
    <w:rsid w:val="006068E0"/>
    <w:rsid w:val="00610AF9"/>
    <w:rsid w:val="006111BA"/>
    <w:rsid w:val="00614653"/>
    <w:rsid w:val="006149BD"/>
    <w:rsid w:val="006177B4"/>
    <w:rsid w:val="00620A26"/>
    <w:rsid w:val="006212A4"/>
    <w:rsid w:val="0062262B"/>
    <w:rsid w:val="00622CB3"/>
    <w:rsid w:val="00623355"/>
    <w:rsid w:val="00623F06"/>
    <w:rsid w:val="00625F39"/>
    <w:rsid w:val="006266E0"/>
    <w:rsid w:val="006301A9"/>
    <w:rsid w:val="0063355D"/>
    <w:rsid w:val="00633CCD"/>
    <w:rsid w:val="00634121"/>
    <w:rsid w:val="006343A2"/>
    <w:rsid w:val="0063560B"/>
    <w:rsid w:val="00643C29"/>
    <w:rsid w:val="00643D7D"/>
    <w:rsid w:val="00643E4D"/>
    <w:rsid w:val="00646CF1"/>
    <w:rsid w:val="00647CDF"/>
    <w:rsid w:val="00651A4C"/>
    <w:rsid w:val="00652478"/>
    <w:rsid w:val="0065624F"/>
    <w:rsid w:val="00657932"/>
    <w:rsid w:val="00657A37"/>
    <w:rsid w:val="00662228"/>
    <w:rsid w:val="00662D29"/>
    <w:rsid w:val="006661EB"/>
    <w:rsid w:val="006670E1"/>
    <w:rsid w:val="00667F36"/>
    <w:rsid w:val="00670B9A"/>
    <w:rsid w:val="00673A3E"/>
    <w:rsid w:val="00675D60"/>
    <w:rsid w:val="00676DA2"/>
    <w:rsid w:val="00677315"/>
    <w:rsid w:val="00682124"/>
    <w:rsid w:val="0068292B"/>
    <w:rsid w:val="00682CF9"/>
    <w:rsid w:val="006831F8"/>
    <w:rsid w:val="006846E2"/>
    <w:rsid w:val="00687813"/>
    <w:rsid w:val="00691FCE"/>
    <w:rsid w:val="00693CEF"/>
    <w:rsid w:val="006952EA"/>
    <w:rsid w:val="006976A3"/>
    <w:rsid w:val="006A350D"/>
    <w:rsid w:val="006A5135"/>
    <w:rsid w:val="006A5D91"/>
    <w:rsid w:val="006A664E"/>
    <w:rsid w:val="006B04F3"/>
    <w:rsid w:val="006B4EE5"/>
    <w:rsid w:val="006B5042"/>
    <w:rsid w:val="006B692D"/>
    <w:rsid w:val="006C0A3E"/>
    <w:rsid w:val="006C1048"/>
    <w:rsid w:val="006C451C"/>
    <w:rsid w:val="006C48CF"/>
    <w:rsid w:val="006C507D"/>
    <w:rsid w:val="006C5117"/>
    <w:rsid w:val="006D1AAD"/>
    <w:rsid w:val="006D3C74"/>
    <w:rsid w:val="006D4AA2"/>
    <w:rsid w:val="006D6A03"/>
    <w:rsid w:val="006D7198"/>
    <w:rsid w:val="006D7BCB"/>
    <w:rsid w:val="006E1DB7"/>
    <w:rsid w:val="006E33F0"/>
    <w:rsid w:val="006E386F"/>
    <w:rsid w:val="006E4CFA"/>
    <w:rsid w:val="006F4A52"/>
    <w:rsid w:val="006F5308"/>
    <w:rsid w:val="006F6759"/>
    <w:rsid w:val="006F7E89"/>
    <w:rsid w:val="00703507"/>
    <w:rsid w:val="007035AA"/>
    <w:rsid w:val="00705353"/>
    <w:rsid w:val="00712195"/>
    <w:rsid w:val="007145FB"/>
    <w:rsid w:val="0071695A"/>
    <w:rsid w:val="00716ACC"/>
    <w:rsid w:val="0072136A"/>
    <w:rsid w:val="0072242C"/>
    <w:rsid w:val="00723225"/>
    <w:rsid w:val="00723ABB"/>
    <w:rsid w:val="00724FE1"/>
    <w:rsid w:val="007335F3"/>
    <w:rsid w:val="00734E32"/>
    <w:rsid w:val="00735496"/>
    <w:rsid w:val="00737DC8"/>
    <w:rsid w:val="00737E96"/>
    <w:rsid w:val="0074042A"/>
    <w:rsid w:val="00740598"/>
    <w:rsid w:val="00740B33"/>
    <w:rsid w:val="00742164"/>
    <w:rsid w:val="00742DB8"/>
    <w:rsid w:val="00744064"/>
    <w:rsid w:val="00744541"/>
    <w:rsid w:val="00745F24"/>
    <w:rsid w:val="00747CFB"/>
    <w:rsid w:val="007507CC"/>
    <w:rsid w:val="00751F60"/>
    <w:rsid w:val="00754CBC"/>
    <w:rsid w:val="00755EEA"/>
    <w:rsid w:val="007573F8"/>
    <w:rsid w:val="00760B91"/>
    <w:rsid w:val="00760EBE"/>
    <w:rsid w:val="007618B3"/>
    <w:rsid w:val="00761E65"/>
    <w:rsid w:val="00762004"/>
    <w:rsid w:val="00762B3A"/>
    <w:rsid w:val="007638AD"/>
    <w:rsid w:val="00763B7B"/>
    <w:rsid w:val="00776A8A"/>
    <w:rsid w:val="00780892"/>
    <w:rsid w:val="007821FE"/>
    <w:rsid w:val="00784F26"/>
    <w:rsid w:val="0078528B"/>
    <w:rsid w:val="00786B27"/>
    <w:rsid w:val="007873A5"/>
    <w:rsid w:val="00787FCB"/>
    <w:rsid w:val="00790FF4"/>
    <w:rsid w:val="00791101"/>
    <w:rsid w:val="00791573"/>
    <w:rsid w:val="007943CE"/>
    <w:rsid w:val="00795143"/>
    <w:rsid w:val="007969A5"/>
    <w:rsid w:val="007A0342"/>
    <w:rsid w:val="007A0D19"/>
    <w:rsid w:val="007A1372"/>
    <w:rsid w:val="007A1450"/>
    <w:rsid w:val="007A1EFC"/>
    <w:rsid w:val="007A34E3"/>
    <w:rsid w:val="007A444E"/>
    <w:rsid w:val="007A554E"/>
    <w:rsid w:val="007A65AC"/>
    <w:rsid w:val="007A6769"/>
    <w:rsid w:val="007A78E6"/>
    <w:rsid w:val="007B061D"/>
    <w:rsid w:val="007B112E"/>
    <w:rsid w:val="007B1B75"/>
    <w:rsid w:val="007B3594"/>
    <w:rsid w:val="007B571C"/>
    <w:rsid w:val="007B5C2C"/>
    <w:rsid w:val="007B64E8"/>
    <w:rsid w:val="007C45DC"/>
    <w:rsid w:val="007C793E"/>
    <w:rsid w:val="007D19F9"/>
    <w:rsid w:val="007D3F78"/>
    <w:rsid w:val="007D4E9D"/>
    <w:rsid w:val="007D5C43"/>
    <w:rsid w:val="007E3B88"/>
    <w:rsid w:val="007E55BC"/>
    <w:rsid w:val="007E6A80"/>
    <w:rsid w:val="007E7039"/>
    <w:rsid w:val="007E7455"/>
    <w:rsid w:val="007E79B7"/>
    <w:rsid w:val="007F0D2F"/>
    <w:rsid w:val="007F0E90"/>
    <w:rsid w:val="007F299D"/>
    <w:rsid w:val="007F66A4"/>
    <w:rsid w:val="007F7464"/>
    <w:rsid w:val="00801084"/>
    <w:rsid w:val="00802A76"/>
    <w:rsid w:val="008041C3"/>
    <w:rsid w:val="00806075"/>
    <w:rsid w:val="00807663"/>
    <w:rsid w:val="008107C7"/>
    <w:rsid w:val="00811624"/>
    <w:rsid w:val="00811E50"/>
    <w:rsid w:val="00813ACF"/>
    <w:rsid w:val="00816FA4"/>
    <w:rsid w:val="00817BF9"/>
    <w:rsid w:val="00817F9E"/>
    <w:rsid w:val="00820ED9"/>
    <w:rsid w:val="00821E3B"/>
    <w:rsid w:val="008275D0"/>
    <w:rsid w:val="00831797"/>
    <w:rsid w:val="00831AF1"/>
    <w:rsid w:val="008328C6"/>
    <w:rsid w:val="0083474C"/>
    <w:rsid w:val="00834C78"/>
    <w:rsid w:val="0083679A"/>
    <w:rsid w:val="00836A32"/>
    <w:rsid w:val="0084122A"/>
    <w:rsid w:val="00846035"/>
    <w:rsid w:val="008477D9"/>
    <w:rsid w:val="0085461C"/>
    <w:rsid w:val="008547B1"/>
    <w:rsid w:val="008605BA"/>
    <w:rsid w:val="00860A6F"/>
    <w:rsid w:val="00862AC5"/>
    <w:rsid w:val="00862F2F"/>
    <w:rsid w:val="008638D3"/>
    <w:rsid w:val="008638DB"/>
    <w:rsid w:val="00863FCF"/>
    <w:rsid w:val="0086640C"/>
    <w:rsid w:val="008674D0"/>
    <w:rsid w:val="0087031D"/>
    <w:rsid w:val="00870E10"/>
    <w:rsid w:val="00874956"/>
    <w:rsid w:val="00875186"/>
    <w:rsid w:val="00875C70"/>
    <w:rsid w:val="00875DEF"/>
    <w:rsid w:val="00880650"/>
    <w:rsid w:val="0088121C"/>
    <w:rsid w:val="00881EEB"/>
    <w:rsid w:val="00882756"/>
    <w:rsid w:val="00882EF7"/>
    <w:rsid w:val="00883D5A"/>
    <w:rsid w:val="008864DA"/>
    <w:rsid w:val="008878DF"/>
    <w:rsid w:val="00890997"/>
    <w:rsid w:val="00892614"/>
    <w:rsid w:val="0089574D"/>
    <w:rsid w:val="00896C2C"/>
    <w:rsid w:val="008A03B9"/>
    <w:rsid w:val="008A0DCD"/>
    <w:rsid w:val="008A1DCC"/>
    <w:rsid w:val="008A6F03"/>
    <w:rsid w:val="008A72F5"/>
    <w:rsid w:val="008A781F"/>
    <w:rsid w:val="008B01C1"/>
    <w:rsid w:val="008B2441"/>
    <w:rsid w:val="008B5C0C"/>
    <w:rsid w:val="008B76C9"/>
    <w:rsid w:val="008B7770"/>
    <w:rsid w:val="008C3FBE"/>
    <w:rsid w:val="008C4AD2"/>
    <w:rsid w:val="008C567F"/>
    <w:rsid w:val="008C5DB5"/>
    <w:rsid w:val="008C6288"/>
    <w:rsid w:val="008C77B8"/>
    <w:rsid w:val="008D11D3"/>
    <w:rsid w:val="008D4509"/>
    <w:rsid w:val="008D59D0"/>
    <w:rsid w:val="008D5DF5"/>
    <w:rsid w:val="008D6E2B"/>
    <w:rsid w:val="008E12BC"/>
    <w:rsid w:val="008E206E"/>
    <w:rsid w:val="008E75B7"/>
    <w:rsid w:val="008F217C"/>
    <w:rsid w:val="008F556D"/>
    <w:rsid w:val="008F59BE"/>
    <w:rsid w:val="008F5DEC"/>
    <w:rsid w:val="00904074"/>
    <w:rsid w:val="00905F1F"/>
    <w:rsid w:val="00906A81"/>
    <w:rsid w:val="00907A16"/>
    <w:rsid w:val="00907A47"/>
    <w:rsid w:val="00907F9C"/>
    <w:rsid w:val="00910131"/>
    <w:rsid w:val="00910E20"/>
    <w:rsid w:val="00910F8C"/>
    <w:rsid w:val="00911062"/>
    <w:rsid w:val="00911B99"/>
    <w:rsid w:val="00911FFB"/>
    <w:rsid w:val="00912066"/>
    <w:rsid w:val="00912B1C"/>
    <w:rsid w:val="00913EEE"/>
    <w:rsid w:val="00914BFA"/>
    <w:rsid w:val="0091514E"/>
    <w:rsid w:val="009152B7"/>
    <w:rsid w:val="009169CC"/>
    <w:rsid w:val="009203D5"/>
    <w:rsid w:val="00924E5F"/>
    <w:rsid w:val="00925455"/>
    <w:rsid w:val="00925B1E"/>
    <w:rsid w:val="00937CD9"/>
    <w:rsid w:val="00941715"/>
    <w:rsid w:val="00944E2C"/>
    <w:rsid w:val="0094563F"/>
    <w:rsid w:val="00947A97"/>
    <w:rsid w:val="00950208"/>
    <w:rsid w:val="00952817"/>
    <w:rsid w:val="00954157"/>
    <w:rsid w:val="00955322"/>
    <w:rsid w:val="009579B6"/>
    <w:rsid w:val="009579B8"/>
    <w:rsid w:val="0096053D"/>
    <w:rsid w:val="00961116"/>
    <w:rsid w:val="009616C8"/>
    <w:rsid w:val="00961CFD"/>
    <w:rsid w:val="00963404"/>
    <w:rsid w:val="00964A0B"/>
    <w:rsid w:val="00964C69"/>
    <w:rsid w:val="00965AEA"/>
    <w:rsid w:val="009660A7"/>
    <w:rsid w:val="0097004C"/>
    <w:rsid w:val="00972144"/>
    <w:rsid w:val="0097232A"/>
    <w:rsid w:val="00974548"/>
    <w:rsid w:val="00974C7D"/>
    <w:rsid w:val="00976347"/>
    <w:rsid w:val="0097662E"/>
    <w:rsid w:val="00976763"/>
    <w:rsid w:val="0098021D"/>
    <w:rsid w:val="00984E66"/>
    <w:rsid w:val="00984EE6"/>
    <w:rsid w:val="009853BD"/>
    <w:rsid w:val="00986AB0"/>
    <w:rsid w:val="00993551"/>
    <w:rsid w:val="00995140"/>
    <w:rsid w:val="009A02C1"/>
    <w:rsid w:val="009A105A"/>
    <w:rsid w:val="009A1B60"/>
    <w:rsid w:val="009B44D0"/>
    <w:rsid w:val="009B4A37"/>
    <w:rsid w:val="009B67E1"/>
    <w:rsid w:val="009B71D3"/>
    <w:rsid w:val="009C1659"/>
    <w:rsid w:val="009C24B6"/>
    <w:rsid w:val="009C3E7D"/>
    <w:rsid w:val="009C43D8"/>
    <w:rsid w:val="009C4D45"/>
    <w:rsid w:val="009C5C5A"/>
    <w:rsid w:val="009C7AFE"/>
    <w:rsid w:val="009D22BC"/>
    <w:rsid w:val="009D2FF7"/>
    <w:rsid w:val="009D305D"/>
    <w:rsid w:val="009D394A"/>
    <w:rsid w:val="009D3A8D"/>
    <w:rsid w:val="009D6E04"/>
    <w:rsid w:val="009E1DC3"/>
    <w:rsid w:val="009E2DD3"/>
    <w:rsid w:val="009E4CA1"/>
    <w:rsid w:val="009E54ED"/>
    <w:rsid w:val="009E555E"/>
    <w:rsid w:val="009E779B"/>
    <w:rsid w:val="009E7C16"/>
    <w:rsid w:val="009F07E8"/>
    <w:rsid w:val="009F0996"/>
    <w:rsid w:val="009F0A5D"/>
    <w:rsid w:val="009F144B"/>
    <w:rsid w:val="009F2E1D"/>
    <w:rsid w:val="009F3BC9"/>
    <w:rsid w:val="009F3F96"/>
    <w:rsid w:val="009F42EC"/>
    <w:rsid w:val="009F46A0"/>
    <w:rsid w:val="009F4C3F"/>
    <w:rsid w:val="009F4EAA"/>
    <w:rsid w:val="009F5EB7"/>
    <w:rsid w:val="009F6985"/>
    <w:rsid w:val="009F7A23"/>
    <w:rsid w:val="009F7AC2"/>
    <w:rsid w:val="00A001F0"/>
    <w:rsid w:val="00A00CB8"/>
    <w:rsid w:val="00A01259"/>
    <w:rsid w:val="00A02472"/>
    <w:rsid w:val="00A0281F"/>
    <w:rsid w:val="00A03068"/>
    <w:rsid w:val="00A038D7"/>
    <w:rsid w:val="00A058BD"/>
    <w:rsid w:val="00A069B8"/>
    <w:rsid w:val="00A10031"/>
    <w:rsid w:val="00A129A8"/>
    <w:rsid w:val="00A1390E"/>
    <w:rsid w:val="00A142B2"/>
    <w:rsid w:val="00A14C1C"/>
    <w:rsid w:val="00A153E0"/>
    <w:rsid w:val="00A16A58"/>
    <w:rsid w:val="00A16F96"/>
    <w:rsid w:val="00A1797B"/>
    <w:rsid w:val="00A203C7"/>
    <w:rsid w:val="00A20C60"/>
    <w:rsid w:val="00A248E8"/>
    <w:rsid w:val="00A25D43"/>
    <w:rsid w:val="00A2721F"/>
    <w:rsid w:val="00A27314"/>
    <w:rsid w:val="00A31EE0"/>
    <w:rsid w:val="00A33C16"/>
    <w:rsid w:val="00A35411"/>
    <w:rsid w:val="00A36FA6"/>
    <w:rsid w:val="00A376CE"/>
    <w:rsid w:val="00A37EF0"/>
    <w:rsid w:val="00A40091"/>
    <w:rsid w:val="00A40A4B"/>
    <w:rsid w:val="00A41033"/>
    <w:rsid w:val="00A41F04"/>
    <w:rsid w:val="00A4378C"/>
    <w:rsid w:val="00A4402B"/>
    <w:rsid w:val="00A47C23"/>
    <w:rsid w:val="00A51790"/>
    <w:rsid w:val="00A5179E"/>
    <w:rsid w:val="00A51DD3"/>
    <w:rsid w:val="00A51EFE"/>
    <w:rsid w:val="00A52A81"/>
    <w:rsid w:val="00A54219"/>
    <w:rsid w:val="00A567FD"/>
    <w:rsid w:val="00A57462"/>
    <w:rsid w:val="00A57590"/>
    <w:rsid w:val="00A57A5B"/>
    <w:rsid w:val="00A61143"/>
    <w:rsid w:val="00A6208C"/>
    <w:rsid w:val="00A652BE"/>
    <w:rsid w:val="00A6570E"/>
    <w:rsid w:val="00A65F97"/>
    <w:rsid w:val="00A66C00"/>
    <w:rsid w:val="00A66E6A"/>
    <w:rsid w:val="00A67D1C"/>
    <w:rsid w:val="00A67DB6"/>
    <w:rsid w:val="00A67E0F"/>
    <w:rsid w:val="00A72D76"/>
    <w:rsid w:val="00A7359E"/>
    <w:rsid w:val="00A736B8"/>
    <w:rsid w:val="00A75363"/>
    <w:rsid w:val="00A76E97"/>
    <w:rsid w:val="00A77AA5"/>
    <w:rsid w:val="00A77E83"/>
    <w:rsid w:val="00A815ED"/>
    <w:rsid w:val="00A83320"/>
    <w:rsid w:val="00A83D29"/>
    <w:rsid w:val="00A85576"/>
    <w:rsid w:val="00A86425"/>
    <w:rsid w:val="00A87D34"/>
    <w:rsid w:val="00A9031A"/>
    <w:rsid w:val="00A9091E"/>
    <w:rsid w:val="00A90FC5"/>
    <w:rsid w:val="00A91C31"/>
    <w:rsid w:val="00A91F57"/>
    <w:rsid w:val="00A92A91"/>
    <w:rsid w:val="00A96433"/>
    <w:rsid w:val="00A96E7E"/>
    <w:rsid w:val="00AA1A81"/>
    <w:rsid w:val="00AA3FAA"/>
    <w:rsid w:val="00AA4D98"/>
    <w:rsid w:val="00AA51B2"/>
    <w:rsid w:val="00AA527E"/>
    <w:rsid w:val="00AB02D9"/>
    <w:rsid w:val="00AB0711"/>
    <w:rsid w:val="00AB0F0A"/>
    <w:rsid w:val="00AB2278"/>
    <w:rsid w:val="00AB24D6"/>
    <w:rsid w:val="00AB4904"/>
    <w:rsid w:val="00AC088E"/>
    <w:rsid w:val="00AC1F5E"/>
    <w:rsid w:val="00AC269B"/>
    <w:rsid w:val="00AC3605"/>
    <w:rsid w:val="00AC48BE"/>
    <w:rsid w:val="00AD0A8A"/>
    <w:rsid w:val="00AD2CA8"/>
    <w:rsid w:val="00AD3068"/>
    <w:rsid w:val="00AD31CE"/>
    <w:rsid w:val="00AD3F08"/>
    <w:rsid w:val="00AD77CC"/>
    <w:rsid w:val="00AE226E"/>
    <w:rsid w:val="00AE7434"/>
    <w:rsid w:val="00AF2A3A"/>
    <w:rsid w:val="00AF4315"/>
    <w:rsid w:val="00AF4F3C"/>
    <w:rsid w:val="00AF57A2"/>
    <w:rsid w:val="00AF6FEA"/>
    <w:rsid w:val="00B00A07"/>
    <w:rsid w:val="00B0459C"/>
    <w:rsid w:val="00B05CB6"/>
    <w:rsid w:val="00B064FB"/>
    <w:rsid w:val="00B0684B"/>
    <w:rsid w:val="00B07DEE"/>
    <w:rsid w:val="00B109F8"/>
    <w:rsid w:val="00B10B71"/>
    <w:rsid w:val="00B14EAC"/>
    <w:rsid w:val="00B15A8D"/>
    <w:rsid w:val="00B163BF"/>
    <w:rsid w:val="00B17C44"/>
    <w:rsid w:val="00B17E14"/>
    <w:rsid w:val="00B22E90"/>
    <w:rsid w:val="00B24CEC"/>
    <w:rsid w:val="00B24F0C"/>
    <w:rsid w:val="00B25160"/>
    <w:rsid w:val="00B25612"/>
    <w:rsid w:val="00B260B4"/>
    <w:rsid w:val="00B276FE"/>
    <w:rsid w:val="00B30D5D"/>
    <w:rsid w:val="00B42B5A"/>
    <w:rsid w:val="00B4313D"/>
    <w:rsid w:val="00B4320D"/>
    <w:rsid w:val="00B43938"/>
    <w:rsid w:val="00B44370"/>
    <w:rsid w:val="00B53480"/>
    <w:rsid w:val="00B57FB5"/>
    <w:rsid w:val="00B6025F"/>
    <w:rsid w:val="00B6248A"/>
    <w:rsid w:val="00B65622"/>
    <w:rsid w:val="00B7102A"/>
    <w:rsid w:val="00B7291F"/>
    <w:rsid w:val="00B740C8"/>
    <w:rsid w:val="00B744DF"/>
    <w:rsid w:val="00B748E0"/>
    <w:rsid w:val="00B82F0A"/>
    <w:rsid w:val="00B838C0"/>
    <w:rsid w:val="00B83C0C"/>
    <w:rsid w:val="00B84AE9"/>
    <w:rsid w:val="00B853BF"/>
    <w:rsid w:val="00B91D0F"/>
    <w:rsid w:val="00B92C9A"/>
    <w:rsid w:val="00B93C78"/>
    <w:rsid w:val="00B958F6"/>
    <w:rsid w:val="00B96959"/>
    <w:rsid w:val="00BA00C5"/>
    <w:rsid w:val="00BA08C2"/>
    <w:rsid w:val="00BA0BFA"/>
    <w:rsid w:val="00BA10D4"/>
    <w:rsid w:val="00BA2DED"/>
    <w:rsid w:val="00BA7428"/>
    <w:rsid w:val="00BB0894"/>
    <w:rsid w:val="00BB09CA"/>
    <w:rsid w:val="00BB153D"/>
    <w:rsid w:val="00BB2A1C"/>
    <w:rsid w:val="00BB30A8"/>
    <w:rsid w:val="00BB3231"/>
    <w:rsid w:val="00BB49EA"/>
    <w:rsid w:val="00BB528D"/>
    <w:rsid w:val="00BB61F1"/>
    <w:rsid w:val="00BB7B0E"/>
    <w:rsid w:val="00BB7E3C"/>
    <w:rsid w:val="00BC13A4"/>
    <w:rsid w:val="00BC3073"/>
    <w:rsid w:val="00BC3A40"/>
    <w:rsid w:val="00BC3DA8"/>
    <w:rsid w:val="00BC413B"/>
    <w:rsid w:val="00BC59E6"/>
    <w:rsid w:val="00BD11B0"/>
    <w:rsid w:val="00BD3206"/>
    <w:rsid w:val="00BD373A"/>
    <w:rsid w:val="00BD37EA"/>
    <w:rsid w:val="00BE036F"/>
    <w:rsid w:val="00BE197C"/>
    <w:rsid w:val="00BE203D"/>
    <w:rsid w:val="00BE2284"/>
    <w:rsid w:val="00BE3175"/>
    <w:rsid w:val="00BE4452"/>
    <w:rsid w:val="00BE645A"/>
    <w:rsid w:val="00BF395F"/>
    <w:rsid w:val="00BF62DA"/>
    <w:rsid w:val="00C0048B"/>
    <w:rsid w:val="00C010B9"/>
    <w:rsid w:val="00C07288"/>
    <w:rsid w:val="00C07493"/>
    <w:rsid w:val="00C115D5"/>
    <w:rsid w:val="00C11637"/>
    <w:rsid w:val="00C126DB"/>
    <w:rsid w:val="00C143FF"/>
    <w:rsid w:val="00C15006"/>
    <w:rsid w:val="00C2031F"/>
    <w:rsid w:val="00C21192"/>
    <w:rsid w:val="00C22363"/>
    <w:rsid w:val="00C23DAE"/>
    <w:rsid w:val="00C24C73"/>
    <w:rsid w:val="00C2627F"/>
    <w:rsid w:val="00C27BA1"/>
    <w:rsid w:val="00C31A7B"/>
    <w:rsid w:val="00C3393A"/>
    <w:rsid w:val="00C34909"/>
    <w:rsid w:val="00C351B4"/>
    <w:rsid w:val="00C35DE4"/>
    <w:rsid w:val="00C36BAB"/>
    <w:rsid w:val="00C407DA"/>
    <w:rsid w:val="00C445C9"/>
    <w:rsid w:val="00C46877"/>
    <w:rsid w:val="00C475AF"/>
    <w:rsid w:val="00C477E1"/>
    <w:rsid w:val="00C47BE7"/>
    <w:rsid w:val="00C47C65"/>
    <w:rsid w:val="00C5044D"/>
    <w:rsid w:val="00C50EC6"/>
    <w:rsid w:val="00C51705"/>
    <w:rsid w:val="00C5198F"/>
    <w:rsid w:val="00C53D34"/>
    <w:rsid w:val="00C562F0"/>
    <w:rsid w:val="00C57233"/>
    <w:rsid w:val="00C60B04"/>
    <w:rsid w:val="00C63E57"/>
    <w:rsid w:val="00C65D95"/>
    <w:rsid w:val="00C66E3C"/>
    <w:rsid w:val="00C70FBE"/>
    <w:rsid w:val="00C72BDA"/>
    <w:rsid w:val="00C732D8"/>
    <w:rsid w:val="00C734D2"/>
    <w:rsid w:val="00C7360A"/>
    <w:rsid w:val="00C76E09"/>
    <w:rsid w:val="00C77F9C"/>
    <w:rsid w:val="00C804CC"/>
    <w:rsid w:val="00C8059D"/>
    <w:rsid w:val="00C82007"/>
    <w:rsid w:val="00C82CD3"/>
    <w:rsid w:val="00C83F27"/>
    <w:rsid w:val="00C87380"/>
    <w:rsid w:val="00C87761"/>
    <w:rsid w:val="00C9037F"/>
    <w:rsid w:val="00C924B1"/>
    <w:rsid w:val="00C936CB"/>
    <w:rsid w:val="00C93D12"/>
    <w:rsid w:val="00C9402D"/>
    <w:rsid w:val="00C972D3"/>
    <w:rsid w:val="00C9763D"/>
    <w:rsid w:val="00C978E5"/>
    <w:rsid w:val="00CA0967"/>
    <w:rsid w:val="00CA317F"/>
    <w:rsid w:val="00CA34EE"/>
    <w:rsid w:val="00CA3C54"/>
    <w:rsid w:val="00CA4891"/>
    <w:rsid w:val="00CA4F3F"/>
    <w:rsid w:val="00CB084C"/>
    <w:rsid w:val="00CB0C11"/>
    <w:rsid w:val="00CB2025"/>
    <w:rsid w:val="00CB3C62"/>
    <w:rsid w:val="00CB5A3E"/>
    <w:rsid w:val="00CB7F4A"/>
    <w:rsid w:val="00CC1627"/>
    <w:rsid w:val="00CC194F"/>
    <w:rsid w:val="00CC21E6"/>
    <w:rsid w:val="00CC6474"/>
    <w:rsid w:val="00CD2E17"/>
    <w:rsid w:val="00CD394C"/>
    <w:rsid w:val="00CD442C"/>
    <w:rsid w:val="00CD4F2D"/>
    <w:rsid w:val="00CD52B4"/>
    <w:rsid w:val="00CD5D68"/>
    <w:rsid w:val="00CD6D7D"/>
    <w:rsid w:val="00CE1515"/>
    <w:rsid w:val="00CE1686"/>
    <w:rsid w:val="00CE4F37"/>
    <w:rsid w:val="00CE6C6C"/>
    <w:rsid w:val="00CF039B"/>
    <w:rsid w:val="00CF1AF3"/>
    <w:rsid w:val="00CF2BA5"/>
    <w:rsid w:val="00CF2C89"/>
    <w:rsid w:val="00CF4958"/>
    <w:rsid w:val="00D01332"/>
    <w:rsid w:val="00D01F74"/>
    <w:rsid w:val="00D0285D"/>
    <w:rsid w:val="00D02E30"/>
    <w:rsid w:val="00D07289"/>
    <w:rsid w:val="00D10D12"/>
    <w:rsid w:val="00D125FB"/>
    <w:rsid w:val="00D139C4"/>
    <w:rsid w:val="00D139EC"/>
    <w:rsid w:val="00D16040"/>
    <w:rsid w:val="00D16F36"/>
    <w:rsid w:val="00D20560"/>
    <w:rsid w:val="00D20B1C"/>
    <w:rsid w:val="00D20FF6"/>
    <w:rsid w:val="00D227CD"/>
    <w:rsid w:val="00D22843"/>
    <w:rsid w:val="00D229D8"/>
    <w:rsid w:val="00D2390B"/>
    <w:rsid w:val="00D243CB"/>
    <w:rsid w:val="00D24872"/>
    <w:rsid w:val="00D258D1"/>
    <w:rsid w:val="00D260B5"/>
    <w:rsid w:val="00D26ADD"/>
    <w:rsid w:val="00D26CD4"/>
    <w:rsid w:val="00D319DC"/>
    <w:rsid w:val="00D31B26"/>
    <w:rsid w:val="00D31CC0"/>
    <w:rsid w:val="00D32AA1"/>
    <w:rsid w:val="00D33132"/>
    <w:rsid w:val="00D33783"/>
    <w:rsid w:val="00D34F50"/>
    <w:rsid w:val="00D42E6B"/>
    <w:rsid w:val="00D433F2"/>
    <w:rsid w:val="00D43963"/>
    <w:rsid w:val="00D46FFB"/>
    <w:rsid w:val="00D47869"/>
    <w:rsid w:val="00D518F4"/>
    <w:rsid w:val="00D53578"/>
    <w:rsid w:val="00D53F60"/>
    <w:rsid w:val="00D55688"/>
    <w:rsid w:val="00D5683E"/>
    <w:rsid w:val="00D578BC"/>
    <w:rsid w:val="00D614A6"/>
    <w:rsid w:val="00D62B69"/>
    <w:rsid w:val="00D62B9A"/>
    <w:rsid w:val="00D632C7"/>
    <w:rsid w:val="00D64F84"/>
    <w:rsid w:val="00D6588F"/>
    <w:rsid w:val="00D65DB0"/>
    <w:rsid w:val="00D6613F"/>
    <w:rsid w:val="00D66957"/>
    <w:rsid w:val="00D67A2E"/>
    <w:rsid w:val="00D67B0D"/>
    <w:rsid w:val="00D71C9B"/>
    <w:rsid w:val="00D747EB"/>
    <w:rsid w:val="00D74D6F"/>
    <w:rsid w:val="00D76300"/>
    <w:rsid w:val="00D77386"/>
    <w:rsid w:val="00D77D96"/>
    <w:rsid w:val="00D82988"/>
    <w:rsid w:val="00D8372B"/>
    <w:rsid w:val="00D84CFA"/>
    <w:rsid w:val="00D85BED"/>
    <w:rsid w:val="00D865EA"/>
    <w:rsid w:val="00D87560"/>
    <w:rsid w:val="00D9350B"/>
    <w:rsid w:val="00D9365B"/>
    <w:rsid w:val="00D93EC1"/>
    <w:rsid w:val="00D9485B"/>
    <w:rsid w:val="00D949F4"/>
    <w:rsid w:val="00D94E52"/>
    <w:rsid w:val="00D95718"/>
    <w:rsid w:val="00D969BD"/>
    <w:rsid w:val="00D96A41"/>
    <w:rsid w:val="00DA39A8"/>
    <w:rsid w:val="00DA4B81"/>
    <w:rsid w:val="00DA560E"/>
    <w:rsid w:val="00DA7080"/>
    <w:rsid w:val="00DA7919"/>
    <w:rsid w:val="00DB0346"/>
    <w:rsid w:val="00DB123B"/>
    <w:rsid w:val="00DB179A"/>
    <w:rsid w:val="00DB3D82"/>
    <w:rsid w:val="00DB3E42"/>
    <w:rsid w:val="00DB4A2E"/>
    <w:rsid w:val="00DB4BFB"/>
    <w:rsid w:val="00DB5552"/>
    <w:rsid w:val="00DB5CD9"/>
    <w:rsid w:val="00DB6DBE"/>
    <w:rsid w:val="00DB7DFB"/>
    <w:rsid w:val="00DC32D0"/>
    <w:rsid w:val="00DC3E6B"/>
    <w:rsid w:val="00DC7882"/>
    <w:rsid w:val="00DC7A3F"/>
    <w:rsid w:val="00DD02B4"/>
    <w:rsid w:val="00DD33B3"/>
    <w:rsid w:val="00DD6A1A"/>
    <w:rsid w:val="00DD6ACE"/>
    <w:rsid w:val="00DD72DC"/>
    <w:rsid w:val="00DE2883"/>
    <w:rsid w:val="00DE296A"/>
    <w:rsid w:val="00DE327B"/>
    <w:rsid w:val="00DE42FF"/>
    <w:rsid w:val="00DE7C91"/>
    <w:rsid w:val="00DF00F2"/>
    <w:rsid w:val="00DF1C96"/>
    <w:rsid w:val="00DF1EAB"/>
    <w:rsid w:val="00DF2309"/>
    <w:rsid w:val="00DF2D2C"/>
    <w:rsid w:val="00DF3D98"/>
    <w:rsid w:val="00DF3E8F"/>
    <w:rsid w:val="00DF5C5E"/>
    <w:rsid w:val="00DF643B"/>
    <w:rsid w:val="00E03C64"/>
    <w:rsid w:val="00E04B5D"/>
    <w:rsid w:val="00E05FD7"/>
    <w:rsid w:val="00E062F5"/>
    <w:rsid w:val="00E069B8"/>
    <w:rsid w:val="00E06A11"/>
    <w:rsid w:val="00E06FD6"/>
    <w:rsid w:val="00E072D1"/>
    <w:rsid w:val="00E10873"/>
    <w:rsid w:val="00E12B3A"/>
    <w:rsid w:val="00E13C7B"/>
    <w:rsid w:val="00E14D25"/>
    <w:rsid w:val="00E2018A"/>
    <w:rsid w:val="00E222EA"/>
    <w:rsid w:val="00E22D63"/>
    <w:rsid w:val="00E236C7"/>
    <w:rsid w:val="00E24C05"/>
    <w:rsid w:val="00E253A8"/>
    <w:rsid w:val="00E255F5"/>
    <w:rsid w:val="00E30E79"/>
    <w:rsid w:val="00E31679"/>
    <w:rsid w:val="00E33AA1"/>
    <w:rsid w:val="00E369EC"/>
    <w:rsid w:val="00E36F92"/>
    <w:rsid w:val="00E37337"/>
    <w:rsid w:val="00E40429"/>
    <w:rsid w:val="00E40D49"/>
    <w:rsid w:val="00E41B21"/>
    <w:rsid w:val="00E42D3C"/>
    <w:rsid w:val="00E42EA7"/>
    <w:rsid w:val="00E44A0C"/>
    <w:rsid w:val="00E44D21"/>
    <w:rsid w:val="00E4529A"/>
    <w:rsid w:val="00E45ABD"/>
    <w:rsid w:val="00E47B33"/>
    <w:rsid w:val="00E521C7"/>
    <w:rsid w:val="00E53504"/>
    <w:rsid w:val="00E54707"/>
    <w:rsid w:val="00E55194"/>
    <w:rsid w:val="00E553A4"/>
    <w:rsid w:val="00E555E7"/>
    <w:rsid w:val="00E556D2"/>
    <w:rsid w:val="00E565EA"/>
    <w:rsid w:val="00E5781A"/>
    <w:rsid w:val="00E603DD"/>
    <w:rsid w:val="00E608CD"/>
    <w:rsid w:val="00E6330A"/>
    <w:rsid w:val="00E63C4E"/>
    <w:rsid w:val="00E646C9"/>
    <w:rsid w:val="00E650A7"/>
    <w:rsid w:val="00E65955"/>
    <w:rsid w:val="00E6721B"/>
    <w:rsid w:val="00E703CB"/>
    <w:rsid w:val="00E70AF8"/>
    <w:rsid w:val="00E7153C"/>
    <w:rsid w:val="00E7163D"/>
    <w:rsid w:val="00E71D5C"/>
    <w:rsid w:val="00E74500"/>
    <w:rsid w:val="00E74DBE"/>
    <w:rsid w:val="00E751A9"/>
    <w:rsid w:val="00E7589C"/>
    <w:rsid w:val="00E75FCE"/>
    <w:rsid w:val="00E7650A"/>
    <w:rsid w:val="00E80E83"/>
    <w:rsid w:val="00E82135"/>
    <w:rsid w:val="00E8227C"/>
    <w:rsid w:val="00E823FB"/>
    <w:rsid w:val="00E8382F"/>
    <w:rsid w:val="00E84244"/>
    <w:rsid w:val="00E85299"/>
    <w:rsid w:val="00E86FD5"/>
    <w:rsid w:val="00E9047A"/>
    <w:rsid w:val="00E92085"/>
    <w:rsid w:val="00E93740"/>
    <w:rsid w:val="00E96F49"/>
    <w:rsid w:val="00EA3F0E"/>
    <w:rsid w:val="00EA6350"/>
    <w:rsid w:val="00EA7049"/>
    <w:rsid w:val="00EA7784"/>
    <w:rsid w:val="00EB0993"/>
    <w:rsid w:val="00EB15A7"/>
    <w:rsid w:val="00EB3B81"/>
    <w:rsid w:val="00EB59CC"/>
    <w:rsid w:val="00EB771F"/>
    <w:rsid w:val="00EB7802"/>
    <w:rsid w:val="00EC1D4C"/>
    <w:rsid w:val="00EC469D"/>
    <w:rsid w:val="00EC5973"/>
    <w:rsid w:val="00EC5FBE"/>
    <w:rsid w:val="00EC6E5B"/>
    <w:rsid w:val="00EC7A63"/>
    <w:rsid w:val="00EC7F67"/>
    <w:rsid w:val="00ED13B3"/>
    <w:rsid w:val="00ED2C3E"/>
    <w:rsid w:val="00ED596B"/>
    <w:rsid w:val="00ED61B6"/>
    <w:rsid w:val="00ED700C"/>
    <w:rsid w:val="00ED7D80"/>
    <w:rsid w:val="00EE0F82"/>
    <w:rsid w:val="00EE221B"/>
    <w:rsid w:val="00EE2895"/>
    <w:rsid w:val="00EE3358"/>
    <w:rsid w:val="00EF1FBB"/>
    <w:rsid w:val="00EF283A"/>
    <w:rsid w:val="00EF3961"/>
    <w:rsid w:val="00EF669A"/>
    <w:rsid w:val="00EF6924"/>
    <w:rsid w:val="00EF7264"/>
    <w:rsid w:val="00EF7483"/>
    <w:rsid w:val="00EF7A75"/>
    <w:rsid w:val="00EF7ED6"/>
    <w:rsid w:val="00F01B9A"/>
    <w:rsid w:val="00F02010"/>
    <w:rsid w:val="00F05616"/>
    <w:rsid w:val="00F06B95"/>
    <w:rsid w:val="00F105E2"/>
    <w:rsid w:val="00F14705"/>
    <w:rsid w:val="00F1501F"/>
    <w:rsid w:val="00F16140"/>
    <w:rsid w:val="00F20C13"/>
    <w:rsid w:val="00F21985"/>
    <w:rsid w:val="00F21E56"/>
    <w:rsid w:val="00F221EA"/>
    <w:rsid w:val="00F22989"/>
    <w:rsid w:val="00F22C5B"/>
    <w:rsid w:val="00F23F85"/>
    <w:rsid w:val="00F25625"/>
    <w:rsid w:val="00F27149"/>
    <w:rsid w:val="00F278D0"/>
    <w:rsid w:val="00F314E3"/>
    <w:rsid w:val="00F32704"/>
    <w:rsid w:val="00F3306D"/>
    <w:rsid w:val="00F338BD"/>
    <w:rsid w:val="00F33967"/>
    <w:rsid w:val="00F36684"/>
    <w:rsid w:val="00F37611"/>
    <w:rsid w:val="00F431AC"/>
    <w:rsid w:val="00F43480"/>
    <w:rsid w:val="00F44B1E"/>
    <w:rsid w:val="00F465C3"/>
    <w:rsid w:val="00F54EDD"/>
    <w:rsid w:val="00F5553C"/>
    <w:rsid w:val="00F55879"/>
    <w:rsid w:val="00F57000"/>
    <w:rsid w:val="00F60C26"/>
    <w:rsid w:val="00F60EB5"/>
    <w:rsid w:val="00F61387"/>
    <w:rsid w:val="00F62419"/>
    <w:rsid w:val="00F63D3C"/>
    <w:rsid w:val="00F64FA4"/>
    <w:rsid w:val="00F71866"/>
    <w:rsid w:val="00F76103"/>
    <w:rsid w:val="00F7745E"/>
    <w:rsid w:val="00F778CA"/>
    <w:rsid w:val="00F8050C"/>
    <w:rsid w:val="00F80DCD"/>
    <w:rsid w:val="00F8142A"/>
    <w:rsid w:val="00F81F25"/>
    <w:rsid w:val="00F83218"/>
    <w:rsid w:val="00F83AEC"/>
    <w:rsid w:val="00F867EA"/>
    <w:rsid w:val="00F87EA2"/>
    <w:rsid w:val="00F90C5B"/>
    <w:rsid w:val="00F90EFC"/>
    <w:rsid w:val="00F93CC7"/>
    <w:rsid w:val="00F94243"/>
    <w:rsid w:val="00F963F7"/>
    <w:rsid w:val="00F9749E"/>
    <w:rsid w:val="00FA21E0"/>
    <w:rsid w:val="00FA27A5"/>
    <w:rsid w:val="00FA2A47"/>
    <w:rsid w:val="00FA4307"/>
    <w:rsid w:val="00FA46CB"/>
    <w:rsid w:val="00FA4C36"/>
    <w:rsid w:val="00FA568E"/>
    <w:rsid w:val="00FA7537"/>
    <w:rsid w:val="00FA7E32"/>
    <w:rsid w:val="00FB006B"/>
    <w:rsid w:val="00FB1367"/>
    <w:rsid w:val="00FB5120"/>
    <w:rsid w:val="00FB615D"/>
    <w:rsid w:val="00FB6A60"/>
    <w:rsid w:val="00FC1699"/>
    <w:rsid w:val="00FC2F1C"/>
    <w:rsid w:val="00FC4598"/>
    <w:rsid w:val="00FC543D"/>
    <w:rsid w:val="00FC5B6F"/>
    <w:rsid w:val="00FD0602"/>
    <w:rsid w:val="00FD18E6"/>
    <w:rsid w:val="00FD191F"/>
    <w:rsid w:val="00FD1D01"/>
    <w:rsid w:val="00FD2375"/>
    <w:rsid w:val="00FD4099"/>
    <w:rsid w:val="00FD43B4"/>
    <w:rsid w:val="00FD7F49"/>
    <w:rsid w:val="00FE02BD"/>
    <w:rsid w:val="00FE2518"/>
    <w:rsid w:val="00FE3A39"/>
    <w:rsid w:val="00FF4DDE"/>
    <w:rsid w:val="00FF4EB3"/>
    <w:rsid w:val="00FF77BD"/>
    <w:rsid w:val="00FF7BD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B9AF7"/>
  <w15:docId w15:val="{DFCE364D-2420-4DFC-AF20-F49FC393F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79B6"/>
  </w:style>
  <w:style w:type="paragraph" w:styleId="Heading2">
    <w:name w:val="heading 2"/>
    <w:basedOn w:val="Normal"/>
    <w:next w:val="Normal"/>
    <w:link w:val="Heading2Char"/>
    <w:uiPriority w:val="9"/>
    <w:unhideWhenUsed/>
    <w:qFormat/>
    <w:rsid w:val="00913EE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1E56"/>
    <w:pPr>
      <w:ind w:left="720"/>
      <w:contextualSpacing/>
    </w:pPr>
  </w:style>
  <w:style w:type="table" w:styleId="TableGrid">
    <w:name w:val="Table Grid"/>
    <w:basedOn w:val="TableNormal"/>
    <w:uiPriority w:val="39"/>
    <w:rsid w:val="000528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60B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0B91"/>
    <w:rPr>
      <w:rFonts w:ascii="Segoe UI" w:hAnsi="Segoe UI" w:cs="Segoe UI"/>
      <w:sz w:val="18"/>
      <w:szCs w:val="18"/>
    </w:rPr>
  </w:style>
  <w:style w:type="paragraph" w:styleId="Header">
    <w:name w:val="header"/>
    <w:basedOn w:val="Normal"/>
    <w:link w:val="HeaderChar"/>
    <w:uiPriority w:val="99"/>
    <w:unhideWhenUsed/>
    <w:rsid w:val="0004032A"/>
    <w:pPr>
      <w:widowControl w:val="0"/>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04032A"/>
    <w:rPr>
      <w:lang w:val="en-US"/>
    </w:rPr>
  </w:style>
  <w:style w:type="character" w:styleId="Hyperlink">
    <w:name w:val="Hyperlink"/>
    <w:basedOn w:val="DefaultParagraphFont"/>
    <w:uiPriority w:val="99"/>
    <w:unhideWhenUsed/>
    <w:rsid w:val="00B92C9A"/>
    <w:rPr>
      <w:color w:val="0563C1" w:themeColor="hyperlink"/>
      <w:u w:val="single"/>
    </w:rPr>
  </w:style>
  <w:style w:type="paragraph" w:styleId="Footer">
    <w:name w:val="footer"/>
    <w:basedOn w:val="Normal"/>
    <w:link w:val="FooterChar"/>
    <w:uiPriority w:val="99"/>
    <w:unhideWhenUsed/>
    <w:rsid w:val="009F69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6985"/>
  </w:style>
  <w:style w:type="character" w:customStyle="1" w:styleId="apple-converted-space">
    <w:name w:val="apple-converted-space"/>
    <w:basedOn w:val="DefaultParagraphFont"/>
    <w:rsid w:val="007821FE"/>
  </w:style>
  <w:style w:type="paragraph" w:styleId="ListBullet">
    <w:name w:val="List Bullet"/>
    <w:basedOn w:val="Normal"/>
    <w:uiPriority w:val="99"/>
    <w:unhideWhenUsed/>
    <w:rsid w:val="00EB771F"/>
    <w:pPr>
      <w:numPr>
        <w:numId w:val="37"/>
      </w:numPr>
      <w:contextualSpacing/>
    </w:pPr>
  </w:style>
  <w:style w:type="character" w:customStyle="1" w:styleId="Heading2Char">
    <w:name w:val="Heading 2 Char"/>
    <w:basedOn w:val="DefaultParagraphFont"/>
    <w:link w:val="Heading2"/>
    <w:uiPriority w:val="9"/>
    <w:rsid w:val="00913EEE"/>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284152">
      <w:bodyDiv w:val="1"/>
      <w:marLeft w:val="0"/>
      <w:marRight w:val="0"/>
      <w:marTop w:val="0"/>
      <w:marBottom w:val="0"/>
      <w:divBdr>
        <w:top w:val="none" w:sz="0" w:space="0" w:color="auto"/>
        <w:left w:val="none" w:sz="0" w:space="0" w:color="auto"/>
        <w:bottom w:val="none" w:sz="0" w:space="0" w:color="auto"/>
        <w:right w:val="none" w:sz="0" w:space="0" w:color="auto"/>
      </w:divBdr>
    </w:div>
    <w:div w:id="172188359">
      <w:bodyDiv w:val="1"/>
      <w:marLeft w:val="0"/>
      <w:marRight w:val="0"/>
      <w:marTop w:val="0"/>
      <w:marBottom w:val="0"/>
      <w:divBdr>
        <w:top w:val="none" w:sz="0" w:space="0" w:color="auto"/>
        <w:left w:val="none" w:sz="0" w:space="0" w:color="auto"/>
        <w:bottom w:val="none" w:sz="0" w:space="0" w:color="auto"/>
        <w:right w:val="none" w:sz="0" w:space="0" w:color="auto"/>
      </w:divBdr>
      <w:divsChild>
        <w:div w:id="615870830">
          <w:marLeft w:val="907"/>
          <w:marRight w:val="0"/>
          <w:marTop w:val="0"/>
          <w:marBottom w:val="0"/>
          <w:divBdr>
            <w:top w:val="none" w:sz="0" w:space="0" w:color="auto"/>
            <w:left w:val="none" w:sz="0" w:space="0" w:color="auto"/>
            <w:bottom w:val="none" w:sz="0" w:space="0" w:color="auto"/>
            <w:right w:val="none" w:sz="0" w:space="0" w:color="auto"/>
          </w:divBdr>
        </w:div>
        <w:div w:id="1830291904">
          <w:marLeft w:val="907"/>
          <w:marRight w:val="0"/>
          <w:marTop w:val="0"/>
          <w:marBottom w:val="0"/>
          <w:divBdr>
            <w:top w:val="none" w:sz="0" w:space="0" w:color="auto"/>
            <w:left w:val="none" w:sz="0" w:space="0" w:color="auto"/>
            <w:bottom w:val="none" w:sz="0" w:space="0" w:color="auto"/>
            <w:right w:val="none" w:sz="0" w:space="0" w:color="auto"/>
          </w:divBdr>
        </w:div>
      </w:divsChild>
    </w:div>
    <w:div w:id="314798882">
      <w:bodyDiv w:val="1"/>
      <w:marLeft w:val="0"/>
      <w:marRight w:val="0"/>
      <w:marTop w:val="0"/>
      <w:marBottom w:val="0"/>
      <w:divBdr>
        <w:top w:val="none" w:sz="0" w:space="0" w:color="auto"/>
        <w:left w:val="none" w:sz="0" w:space="0" w:color="auto"/>
        <w:bottom w:val="none" w:sz="0" w:space="0" w:color="auto"/>
        <w:right w:val="none" w:sz="0" w:space="0" w:color="auto"/>
      </w:divBdr>
    </w:div>
    <w:div w:id="766924786">
      <w:bodyDiv w:val="1"/>
      <w:marLeft w:val="0"/>
      <w:marRight w:val="0"/>
      <w:marTop w:val="0"/>
      <w:marBottom w:val="0"/>
      <w:divBdr>
        <w:top w:val="none" w:sz="0" w:space="0" w:color="auto"/>
        <w:left w:val="none" w:sz="0" w:space="0" w:color="auto"/>
        <w:bottom w:val="none" w:sz="0" w:space="0" w:color="auto"/>
        <w:right w:val="none" w:sz="0" w:space="0" w:color="auto"/>
      </w:divBdr>
    </w:div>
    <w:div w:id="843710518">
      <w:bodyDiv w:val="1"/>
      <w:marLeft w:val="0"/>
      <w:marRight w:val="0"/>
      <w:marTop w:val="0"/>
      <w:marBottom w:val="0"/>
      <w:divBdr>
        <w:top w:val="none" w:sz="0" w:space="0" w:color="auto"/>
        <w:left w:val="none" w:sz="0" w:space="0" w:color="auto"/>
        <w:bottom w:val="none" w:sz="0" w:space="0" w:color="auto"/>
        <w:right w:val="none" w:sz="0" w:space="0" w:color="auto"/>
      </w:divBdr>
    </w:div>
    <w:div w:id="879197859">
      <w:bodyDiv w:val="1"/>
      <w:marLeft w:val="0"/>
      <w:marRight w:val="0"/>
      <w:marTop w:val="0"/>
      <w:marBottom w:val="0"/>
      <w:divBdr>
        <w:top w:val="none" w:sz="0" w:space="0" w:color="auto"/>
        <w:left w:val="none" w:sz="0" w:space="0" w:color="auto"/>
        <w:bottom w:val="none" w:sz="0" w:space="0" w:color="auto"/>
        <w:right w:val="none" w:sz="0" w:space="0" w:color="auto"/>
      </w:divBdr>
    </w:div>
    <w:div w:id="880822164">
      <w:bodyDiv w:val="1"/>
      <w:marLeft w:val="0"/>
      <w:marRight w:val="0"/>
      <w:marTop w:val="0"/>
      <w:marBottom w:val="0"/>
      <w:divBdr>
        <w:top w:val="none" w:sz="0" w:space="0" w:color="auto"/>
        <w:left w:val="none" w:sz="0" w:space="0" w:color="auto"/>
        <w:bottom w:val="none" w:sz="0" w:space="0" w:color="auto"/>
        <w:right w:val="none" w:sz="0" w:space="0" w:color="auto"/>
      </w:divBdr>
    </w:div>
    <w:div w:id="888955297">
      <w:bodyDiv w:val="1"/>
      <w:marLeft w:val="0"/>
      <w:marRight w:val="0"/>
      <w:marTop w:val="0"/>
      <w:marBottom w:val="0"/>
      <w:divBdr>
        <w:top w:val="none" w:sz="0" w:space="0" w:color="auto"/>
        <w:left w:val="none" w:sz="0" w:space="0" w:color="auto"/>
        <w:bottom w:val="none" w:sz="0" w:space="0" w:color="auto"/>
        <w:right w:val="none" w:sz="0" w:space="0" w:color="auto"/>
      </w:divBdr>
    </w:div>
    <w:div w:id="952983827">
      <w:bodyDiv w:val="1"/>
      <w:marLeft w:val="0"/>
      <w:marRight w:val="0"/>
      <w:marTop w:val="0"/>
      <w:marBottom w:val="0"/>
      <w:divBdr>
        <w:top w:val="none" w:sz="0" w:space="0" w:color="auto"/>
        <w:left w:val="none" w:sz="0" w:space="0" w:color="auto"/>
        <w:bottom w:val="none" w:sz="0" w:space="0" w:color="auto"/>
        <w:right w:val="none" w:sz="0" w:space="0" w:color="auto"/>
      </w:divBdr>
      <w:divsChild>
        <w:div w:id="1192496676">
          <w:marLeft w:val="547"/>
          <w:marRight w:val="0"/>
          <w:marTop w:val="106"/>
          <w:marBottom w:val="0"/>
          <w:divBdr>
            <w:top w:val="none" w:sz="0" w:space="0" w:color="auto"/>
            <w:left w:val="none" w:sz="0" w:space="0" w:color="auto"/>
            <w:bottom w:val="none" w:sz="0" w:space="0" w:color="auto"/>
            <w:right w:val="none" w:sz="0" w:space="0" w:color="auto"/>
          </w:divBdr>
        </w:div>
        <w:div w:id="1927610534">
          <w:marLeft w:val="547"/>
          <w:marRight w:val="0"/>
          <w:marTop w:val="106"/>
          <w:marBottom w:val="0"/>
          <w:divBdr>
            <w:top w:val="none" w:sz="0" w:space="0" w:color="auto"/>
            <w:left w:val="none" w:sz="0" w:space="0" w:color="auto"/>
            <w:bottom w:val="none" w:sz="0" w:space="0" w:color="auto"/>
            <w:right w:val="none" w:sz="0" w:space="0" w:color="auto"/>
          </w:divBdr>
        </w:div>
        <w:div w:id="611858008">
          <w:marLeft w:val="547"/>
          <w:marRight w:val="0"/>
          <w:marTop w:val="106"/>
          <w:marBottom w:val="0"/>
          <w:divBdr>
            <w:top w:val="none" w:sz="0" w:space="0" w:color="auto"/>
            <w:left w:val="none" w:sz="0" w:space="0" w:color="auto"/>
            <w:bottom w:val="none" w:sz="0" w:space="0" w:color="auto"/>
            <w:right w:val="none" w:sz="0" w:space="0" w:color="auto"/>
          </w:divBdr>
        </w:div>
        <w:div w:id="304504993">
          <w:marLeft w:val="547"/>
          <w:marRight w:val="0"/>
          <w:marTop w:val="106"/>
          <w:marBottom w:val="0"/>
          <w:divBdr>
            <w:top w:val="none" w:sz="0" w:space="0" w:color="auto"/>
            <w:left w:val="none" w:sz="0" w:space="0" w:color="auto"/>
            <w:bottom w:val="none" w:sz="0" w:space="0" w:color="auto"/>
            <w:right w:val="none" w:sz="0" w:space="0" w:color="auto"/>
          </w:divBdr>
        </w:div>
        <w:div w:id="726950961">
          <w:marLeft w:val="547"/>
          <w:marRight w:val="0"/>
          <w:marTop w:val="106"/>
          <w:marBottom w:val="0"/>
          <w:divBdr>
            <w:top w:val="none" w:sz="0" w:space="0" w:color="auto"/>
            <w:left w:val="none" w:sz="0" w:space="0" w:color="auto"/>
            <w:bottom w:val="none" w:sz="0" w:space="0" w:color="auto"/>
            <w:right w:val="none" w:sz="0" w:space="0" w:color="auto"/>
          </w:divBdr>
        </w:div>
        <w:div w:id="948585079">
          <w:marLeft w:val="547"/>
          <w:marRight w:val="0"/>
          <w:marTop w:val="106"/>
          <w:marBottom w:val="0"/>
          <w:divBdr>
            <w:top w:val="none" w:sz="0" w:space="0" w:color="auto"/>
            <w:left w:val="none" w:sz="0" w:space="0" w:color="auto"/>
            <w:bottom w:val="none" w:sz="0" w:space="0" w:color="auto"/>
            <w:right w:val="none" w:sz="0" w:space="0" w:color="auto"/>
          </w:divBdr>
        </w:div>
        <w:div w:id="1179347298">
          <w:marLeft w:val="547"/>
          <w:marRight w:val="0"/>
          <w:marTop w:val="106"/>
          <w:marBottom w:val="0"/>
          <w:divBdr>
            <w:top w:val="none" w:sz="0" w:space="0" w:color="auto"/>
            <w:left w:val="none" w:sz="0" w:space="0" w:color="auto"/>
            <w:bottom w:val="none" w:sz="0" w:space="0" w:color="auto"/>
            <w:right w:val="none" w:sz="0" w:space="0" w:color="auto"/>
          </w:divBdr>
        </w:div>
        <w:div w:id="604046733">
          <w:marLeft w:val="547"/>
          <w:marRight w:val="0"/>
          <w:marTop w:val="106"/>
          <w:marBottom w:val="0"/>
          <w:divBdr>
            <w:top w:val="none" w:sz="0" w:space="0" w:color="auto"/>
            <w:left w:val="none" w:sz="0" w:space="0" w:color="auto"/>
            <w:bottom w:val="none" w:sz="0" w:space="0" w:color="auto"/>
            <w:right w:val="none" w:sz="0" w:space="0" w:color="auto"/>
          </w:divBdr>
        </w:div>
        <w:div w:id="833033702">
          <w:marLeft w:val="547"/>
          <w:marRight w:val="0"/>
          <w:marTop w:val="106"/>
          <w:marBottom w:val="0"/>
          <w:divBdr>
            <w:top w:val="none" w:sz="0" w:space="0" w:color="auto"/>
            <w:left w:val="none" w:sz="0" w:space="0" w:color="auto"/>
            <w:bottom w:val="none" w:sz="0" w:space="0" w:color="auto"/>
            <w:right w:val="none" w:sz="0" w:space="0" w:color="auto"/>
          </w:divBdr>
        </w:div>
      </w:divsChild>
    </w:div>
    <w:div w:id="972298185">
      <w:bodyDiv w:val="1"/>
      <w:marLeft w:val="0"/>
      <w:marRight w:val="0"/>
      <w:marTop w:val="0"/>
      <w:marBottom w:val="0"/>
      <w:divBdr>
        <w:top w:val="none" w:sz="0" w:space="0" w:color="auto"/>
        <w:left w:val="none" w:sz="0" w:space="0" w:color="auto"/>
        <w:bottom w:val="none" w:sz="0" w:space="0" w:color="auto"/>
        <w:right w:val="none" w:sz="0" w:space="0" w:color="auto"/>
      </w:divBdr>
    </w:div>
    <w:div w:id="1618877686">
      <w:bodyDiv w:val="1"/>
      <w:marLeft w:val="0"/>
      <w:marRight w:val="0"/>
      <w:marTop w:val="0"/>
      <w:marBottom w:val="0"/>
      <w:divBdr>
        <w:top w:val="none" w:sz="0" w:space="0" w:color="auto"/>
        <w:left w:val="none" w:sz="0" w:space="0" w:color="auto"/>
        <w:bottom w:val="none" w:sz="0" w:space="0" w:color="auto"/>
        <w:right w:val="none" w:sz="0" w:space="0" w:color="auto"/>
      </w:divBdr>
    </w:div>
    <w:div w:id="1663654190">
      <w:bodyDiv w:val="1"/>
      <w:marLeft w:val="0"/>
      <w:marRight w:val="0"/>
      <w:marTop w:val="0"/>
      <w:marBottom w:val="0"/>
      <w:divBdr>
        <w:top w:val="none" w:sz="0" w:space="0" w:color="auto"/>
        <w:left w:val="none" w:sz="0" w:space="0" w:color="auto"/>
        <w:bottom w:val="none" w:sz="0" w:space="0" w:color="auto"/>
        <w:right w:val="none" w:sz="0" w:space="0" w:color="auto"/>
      </w:divBdr>
      <w:divsChild>
        <w:div w:id="1765033942">
          <w:marLeft w:val="907"/>
          <w:marRight w:val="0"/>
          <w:marTop w:val="0"/>
          <w:marBottom w:val="0"/>
          <w:divBdr>
            <w:top w:val="none" w:sz="0" w:space="0" w:color="auto"/>
            <w:left w:val="none" w:sz="0" w:space="0" w:color="auto"/>
            <w:bottom w:val="none" w:sz="0" w:space="0" w:color="auto"/>
            <w:right w:val="none" w:sz="0" w:space="0" w:color="auto"/>
          </w:divBdr>
        </w:div>
        <w:div w:id="1225263102">
          <w:marLeft w:val="907"/>
          <w:marRight w:val="0"/>
          <w:marTop w:val="0"/>
          <w:marBottom w:val="0"/>
          <w:divBdr>
            <w:top w:val="none" w:sz="0" w:space="0" w:color="auto"/>
            <w:left w:val="none" w:sz="0" w:space="0" w:color="auto"/>
            <w:bottom w:val="none" w:sz="0" w:space="0" w:color="auto"/>
            <w:right w:val="none" w:sz="0" w:space="0" w:color="auto"/>
          </w:divBdr>
        </w:div>
        <w:div w:id="2024242537">
          <w:marLeft w:val="907"/>
          <w:marRight w:val="0"/>
          <w:marTop w:val="0"/>
          <w:marBottom w:val="0"/>
          <w:divBdr>
            <w:top w:val="none" w:sz="0" w:space="0" w:color="auto"/>
            <w:left w:val="none" w:sz="0" w:space="0" w:color="auto"/>
            <w:bottom w:val="none" w:sz="0" w:space="0" w:color="auto"/>
            <w:right w:val="none" w:sz="0" w:space="0" w:color="auto"/>
          </w:divBdr>
        </w:div>
      </w:divsChild>
    </w:div>
    <w:div w:id="1709574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ise.res.in" TargetMode="External"/><Relationship Id="rId13" Type="http://schemas.openxmlformats.org/officeDocument/2006/relationships/image" Target="media/image2.tiff"/><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hyperlink" Target="mailto:international.nise@gmail.com"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gnise.mnre@gmail.com"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mailto:international.nise@gmail.com" TargetMode="External"/><Relationship Id="rId10" Type="http://schemas.openxmlformats.org/officeDocument/2006/relationships/hyperlink" Target="http://www.nise.res.in"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mailto:international.nise@gmail.com" TargetMode="Externa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13</Pages>
  <Words>2726</Words>
  <Characters>15540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Meenakshi B</dc:creator>
  <cp:keywords/>
  <dc:description/>
  <cp:lastModifiedBy>Windows User</cp:lastModifiedBy>
  <cp:revision>18</cp:revision>
  <cp:lastPrinted>2019-05-23T04:48:00Z</cp:lastPrinted>
  <dcterms:created xsi:type="dcterms:W3CDTF">2019-05-23T04:45:00Z</dcterms:created>
  <dcterms:modified xsi:type="dcterms:W3CDTF">2019-12-19T09:52:00Z</dcterms:modified>
</cp:coreProperties>
</file>