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BAFC1" w14:textId="07807D74" w:rsidR="00241536" w:rsidRDefault="00241536" w:rsidP="009B55D5">
      <w:pPr>
        <w:jc w:val="center"/>
        <w:rPr>
          <w:b/>
          <w:bCs/>
          <w:sz w:val="28"/>
          <w:szCs w:val="28"/>
          <w:u w:val="single"/>
        </w:rPr>
      </w:pPr>
      <w:r w:rsidRPr="00241536">
        <w:rPr>
          <w:b/>
          <w:bCs/>
          <w:noProof/>
          <w:sz w:val="28"/>
          <w:szCs w:val="28"/>
        </w:rPr>
        <w:drawing>
          <wp:inline distT="0" distB="0" distL="0" distR="0" wp14:anchorId="3A8881F2" wp14:editId="1489B0D6">
            <wp:extent cx="1907038" cy="1735455"/>
            <wp:effectExtent l="0" t="0" r="0" b="0"/>
            <wp:docPr id="41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0774" cy="1793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B9BDE" w14:textId="77777777" w:rsidR="00944EC8" w:rsidRDefault="00944EC8" w:rsidP="009B55D5">
      <w:pPr>
        <w:jc w:val="center"/>
        <w:rPr>
          <w:sz w:val="32"/>
          <w:szCs w:val="32"/>
        </w:rPr>
      </w:pPr>
      <w:r>
        <w:rPr>
          <w:sz w:val="32"/>
          <w:szCs w:val="32"/>
        </w:rPr>
        <w:t>COVID-19 – An Update</w:t>
      </w:r>
    </w:p>
    <w:p w14:paraId="494916A7" w14:textId="15988038" w:rsidR="00241536" w:rsidRPr="00241536" w:rsidRDefault="00241536" w:rsidP="009B55D5">
      <w:pPr>
        <w:jc w:val="center"/>
        <w:rPr>
          <w:sz w:val="32"/>
          <w:szCs w:val="32"/>
        </w:rPr>
      </w:pPr>
      <w:r w:rsidRPr="00241536">
        <w:rPr>
          <w:sz w:val="32"/>
          <w:szCs w:val="32"/>
        </w:rPr>
        <w:t>All India Institute of Medical Sciences Bhubaneswar</w:t>
      </w:r>
    </w:p>
    <w:p w14:paraId="469A566D" w14:textId="7182FDA2" w:rsidR="009B55D5" w:rsidRPr="009B55D5" w:rsidRDefault="009B55D5" w:rsidP="009B55D5">
      <w:pPr>
        <w:jc w:val="center"/>
        <w:rPr>
          <w:b/>
          <w:bCs/>
          <w:sz w:val="28"/>
          <w:szCs w:val="28"/>
          <w:u w:val="single"/>
        </w:rPr>
      </w:pPr>
      <w:r w:rsidRPr="009B55D5">
        <w:rPr>
          <w:b/>
          <w:bCs/>
          <w:sz w:val="28"/>
          <w:szCs w:val="28"/>
          <w:u w:val="single"/>
        </w:rPr>
        <w:t>Webinar schedule for SAARC countries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3195"/>
        <w:gridCol w:w="1220"/>
        <w:gridCol w:w="1629"/>
      </w:tblGrid>
      <w:tr w:rsidR="009B55D5" w14:paraId="2BB8B6C3" w14:textId="77777777" w:rsidTr="001153FA">
        <w:tc>
          <w:tcPr>
            <w:tcW w:w="2972" w:type="dxa"/>
            <w:shd w:val="clear" w:color="auto" w:fill="D0CECE" w:themeFill="background2" w:themeFillShade="E6"/>
          </w:tcPr>
          <w:p w14:paraId="34DD73A3" w14:textId="7A1D05BF" w:rsidR="009B55D5" w:rsidRPr="000B5014" w:rsidRDefault="009B55D5">
            <w:pPr>
              <w:rPr>
                <w:sz w:val="24"/>
                <w:szCs w:val="24"/>
              </w:rPr>
            </w:pPr>
            <w:r w:rsidRPr="000B5014">
              <w:rPr>
                <w:sz w:val="24"/>
                <w:szCs w:val="24"/>
              </w:rPr>
              <w:t>Title of the talk</w:t>
            </w:r>
          </w:p>
        </w:tc>
        <w:tc>
          <w:tcPr>
            <w:tcW w:w="3195" w:type="dxa"/>
            <w:shd w:val="clear" w:color="auto" w:fill="D0CECE" w:themeFill="background2" w:themeFillShade="E6"/>
          </w:tcPr>
          <w:p w14:paraId="2EAA15C6" w14:textId="775C5460" w:rsidR="009B55D5" w:rsidRPr="000B5014" w:rsidRDefault="009B55D5">
            <w:pPr>
              <w:rPr>
                <w:sz w:val="24"/>
                <w:szCs w:val="24"/>
              </w:rPr>
            </w:pPr>
            <w:r w:rsidRPr="000B5014">
              <w:rPr>
                <w:sz w:val="24"/>
                <w:szCs w:val="24"/>
              </w:rPr>
              <w:t xml:space="preserve">Speaker  </w:t>
            </w:r>
          </w:p>
        </w:tc>
        <w:tc>
          <w:tcPr>
            <w:tcW w:w="1220" w:type="dxa"/>
            <w:shd w:val="clear" w:color="auto" w:fill="D0CECE" w:themeFill="background2" w:themeFillShade="E6"/>
          </w:tcPr>
          <w:p w14:paraId="4E121370" w14:textId="2A007827" w:rsidR="009B55D5" w:rsidRPr="000B5014" w:rsidRDefault="009B55D5">
            <w:pPr>
              <w:rPr>
                <w:sz w:val="24"/>
                <w:szCs w:val="24"/>
              </w:rPr>
            </w:pPr>
            <w:r w:rsidRPr="000B5014">
              <w:rPr>
                <w:sz w:val="24"/>
                <w:szCs w:val="24"/>
              </w:rPr>
              <w:t xml:space="preserve">Date </w:t>
            </w:r>
          </w:p>
        </w:tc>
        <w:tc>
          <w:tcPr>
            <w:tcW w:w="1629" w:type="dxa"/>
            <w:shd w:val="clear" w:color="auto" w:fill="D0CECE" w:themeFill="background2" w:themeFillShade="E6"/>
          </w:tcPr>
          <w:p w14:paraId="2680869B" w14:textId="2B7F6675" w:rsidR="009B55D5" w:rsidRPr="000B5014" w:rsidRDefault="009B55D5">
            <w:pPr>
              <w:rPr>
                <w:sz w:val="24"/>
                <w:szCs w:val="24"/>
              </w:rPr>
            </w:pPr>
            <w:r w:rsidRPr="000B5014">
              <w:rPr>
                <w:sz w:val="24"/>
                <w:szCs w:val="24"/>
              </w:rPr>
              <w:t xml:space="preserve">Time </w:t>
            </w:r>
          </w:p>
        </w:tc>
      </w:tr>
      <w:tr w:rsidR="009B55D5" w14:paraId="2517E068" w14:textId="77777777" w:rsidTr="001153FA">
        <w:tc>
          <w:tcPr>
            <w:tcW w:w="2972" w:type="dxa"/>
          </w:tcPr>
          <w:p w14:paraId="68481122" w14:textId="3ADD670E" w:rsidR="009B55D5" w:rsidRDefault="009B55D5">
            <w:r>
              <w:t>Overview of SARS CoV-2 &amp; its Diagnosis</w:t>
            </w:r>
          </w:p>
        </w:tc>
        <w:tc>
          <w:tcPr>
            <w:tcW w:w="3195" w:type="dxa"/>
          </w:tcPr>
          <w:p w14:paraId="4BD2B865" w14:textId="77777777" w:rsidR="009B55D5" w:rsidRDefault="009B55D5">
            <w:r>
              <w:t>Dr Baijayantimala Mishra</w:t>
            </w:r>
          </w:p>
          <w:p w14:paraId="2FC62B55" w14:textId="6F42C4AB" w:rsidR="009B55D5" w:rsidRDefault="009B55D5">
            <w:r>
              <w:t>Prof</w:t>
            </w:r>
            <w:r w:rsidR="00331C40">
              <w:t xml:space="preserve">essor </w:t>
            </w:r>
            <w:r>
              <w:t>&amp; Head, Microbiology</w:t>
            </w:r>
          </w:p>
        </w:tc>
        <w:tc>
          <w:tcPr>
            <w:tcW w:w="1220" w:type="dxa"/>
          </w:tcPr>
          <w:p w14:paraId="60791785" w14:textId="764B426A" w:rsidR="009B55D5" w:rsidRDefault="001153FA">
            <w:r>
              <w:t>0</w:t>
            </w:r>
            <w:r w:rsidR="003F75AD">
              <w:t>5.0</w:t>
            </w:r>
            <w:r>
              <w:t>5</w:t>
            </w:r>
            <w:r w:rsidR="003F75AD">
              <w:t>.2020</w:t>
            </w:r>
          </w:p>
        </w:tc>
        <w:tc>
          <w:tcPr>
            <w:tcW w:w="1629" w:type="dxa"/>
          </w:tcPr>
          <w:p w14:paraId="208839A3" w14:textId="42520F87" w:rsidR="009B55D5" w:rsidRDefault="000B5014">
            <w:r>
              <w:t>3.00 – 3.</w:t>
            </w:r>
            <w:r w:rsidR="003F75AD">
              <w:t>15</w:t>
            </w:r>
            <w:r>
              <w:t xml:space="preserve"> pm</w:t>
            </w:r>
          </w:p>
        </w:tc>
      </w:tr>
      <w:tr w:rsidR="006346B2" w14:paraId="4F8E4821" w14:textId="77777777" w:rsidTr="001153FA">
        <w:tc>
          <w:tcPr>
            <w:tcW w:w="2972" w:type="dxa"/>
          </w:tcPr>
          <w:p w14:paraId="3957915F" w14:textId="77777777" w:rsidR="006346B2" w:rsidRDefault="006346B2">
            <w:r>
              <w:t>Which sample for COVID-19?</w:t>
            </w:r>
          </w:p>
          <w:p w14:paraId="00A960E6" w14:textId="1836359A" w:rsidR="006346B2" w:rsidRDefault="006346B2">
            <w:r>
              <w:t xml:space="preserve">How to collect and transport sample </w:t>
            </w:r>
          </w:p>
        </w:tc>
        <w:tc>
          <w:tcPr>
            <w:tcW w:w="3195" w:type="dxa"/>
          </w:tcPr>
          <w:p w14:paraId="2B4730BA" w14:textId="77777777" w:rsidR="006346B2" w:rsidRDefault="006346B2" w:rsidP="006346B2">
            <w:r>
              <w:t>Dr Bijayini Behera</w:t>
            </w:r>
          </w:p>
          <w:p w14:paraId="7CF702A3" w14:textId="6525085D" w:rsidR="006346B2" w:rsidRDefault="006346B2" w:rsidP="006346B2">
            <w:r>
              <w:t>Assoc. Professor Microbiology</w:t>
            </w:r>
          </w:p>
        </w:tc>
        <w:tc>
          <w:tcPr>
            <w:tcW w:w="1220" w:type="dxa"/>
          </w:tcPr>
          <w:p w14:paraId="2B2D1211" w14:textId="36BC7117" w:rsidR="006346B2" w:rsidRDefault="001153FA">
            <w:r>
              <w:t>0</w:t>
            </w:r>
            <w:r w:rsidR="006346B2">
              <w:t>5.0</w:t>
            </w:r>
            <w:r>
              <w:t>5</w:t>
            </w:r>
            <w:r w:rsidR="006346B2">
              <w:t>.2020</w:t>
            </w:r>
          </w:p>
        </w:tc>
        <w:tc>
          <w:tcPr>
            <w:tcW w:w="1629" w:type="dxa"/>
          </w:tcPr>
          <w:p w14:paraId="7B1AD5F0" w14:textId="76BA2BCB" w:rsidR="006346B2" w:rsidRDefault="006346B2">
            <w:r>
              <w:t>3.16 – 3.30 pm</w:t>
            </w:r>
          </w:p>
        </w:tc>
      </w:tr>
      <w:tr w:rsidR="009B55D5" w14:paraId="55C825A3" w14:textId="77777777" w:rsidTr="001153FA">
        <w:tc>
          <w:tcPr>
            <w:tcW w:w="2972" w:type="dxa"/>
          </w:tcPr>
          <w:p w14:paraId="2008C67B" w14:textId="37CEEBFC" w:rsidR="009B55D5" w:rsidRDefault="009B55D5">
            <w:r>
              <w:t xml:space="preserve">Infection </w:t>
            </w:r>
            <w:r w:rsidR="001153FA">
              <w:t xml:space="preserve">prevention &amp; </w:t>
            </w:r>
            <w:r>
              <w:t xml:space="preserve">control </w:t>
            </w:r>
            <w:r w:rsidR="001153FA">
              <w:t>i</w:t>
            </w:r>
            <w:r>
              <w:t>n COVID-19</w:t>
            </w:r>
          </w:p>
        </w:tc>
        <w:tc>
          <w:tcPr>
            <w:tcW w:w="3195" w:type="dxa"/>
          </w:tcPr>
          <w:p w14:paraId="40767CAF" w14:textId="77777777" w:rsidR="009B55D5" w:rsidRDefault="009B55D5">
            <w:r>
              <w:t>Dr Bijayini Behera</w:t>
            </w:r>
          </w:p>
          <w:p w14:paraId="0BB32837" w14:textId="794828CA" w:rsidR="009B55D5" w:rsidRDefault="009B55D5">
            <w:r>
              <w:t>Assoc. Prof</w:t>
            </w:r>
            <w:r w:rsidR="00331C40">
              <w:t>essor</w:t>
            </w:r>
            <w:r>
              <w:t xml:space="preserve"> Microbiology</w:t>
            </w:r>
          </w:p>
        </w:tc>
        <w:tc>
          <w:tcPr>
            <w:tcW w:w="1220" w:type="dxa"/>
          </w:tcPr>
          <w:p w14:paraId="731A7D0D" w14:textId="7AEB7A36" w:rsidR="009B55D5" w:rsidRDefault="001153FA">
            <w:r>
              <w:t>0</w:t>
            </w:r>
            <w:r w:rsidR="003F75AD">
              <w:t>5.0</w:t>
            </w:r>
            <w:r>
              <w:t>5</w:t>
            </w:r>
            <w:r w:rsidR="003F75AD">
              <w:t>.2020</w:t>
            </w:r>
          </w:p>
        </w:tc>
        <w:tc>
          <w:tcPr>
            <w:tcW w:w="1629" w:type="dxa"/>
          </w:tcPr>
          <w:p w14:paraId="5A3C48F8" w14:textId="7DC5B0DC" w:rsidR="009B55D5" w:rsidRDefault="000B5014">
            <w:r>
              <w:t xml:space="preserve"> </w:t>
            </w:r>
            <w:r w:rsidR="006346B2">
              <w:t xml:space="preserve">3.31 </w:t>
            </w:r>
            <w:r>
              <w:t xml:space="preserve">– </w:t>
            </w:r>
            <w:r w:rsidR="006346B2">
              <w:t>3.50 pm</w:t>
            </w:r>
          </w:p>
        </w:tc>
      </w:tr>
      <w:tr w:rsidR="006346B2" w14:paraId="7E491C19" w14:textId="77777777" w:rsidTr="001153FA">
        <w:tc>
          <w:tcPr>
            <w:tcW w:w="2972" w:type="dxa"/>
            <w:shd w:val="clear" w:color="auto" w:fill="D9E2F3" w:themeFill="accent1" w:themeFillTint="33"/>
          </w:tcPr>
          <w:p w14:paraId="41AAC909" w14:textId="77777777" w:rsidR="006346B2" w:rsidRDefault="006346B2" w:rsidP="006346B2">
            <w:r>
              <w:t xml:space="preserve">Question &amp; answer </w:t>
            </w:r>
          </w:p>
          <w:p w14:paraId="220D0805" w14:textId="77777777" w:rsidR="006346B2" w:rsidRDefault="006346B2" w:rsidP="006346B2"/>
        </w:tc>
        <w:tc>
          <w:tcPr>
            <w:tcW w:w="3195" w:type="dxa"/>
            <w:shd w:val="clear" w:color="auto" w:fill="D9E2F3" w:themeFill="accent1" w:themeFillTint="33"/>
          </w:tcPr>
          <w:p w14:paraId="68F96721" w14:textId="4FEF3B1B" w:rsidR="006346B2" w:rsidRDefault="006346B2" w:rsidP="006346B2">
            <w:r>
              <w:t xml:space="preserve">All faculty </w:t>
            </w:r>
          </w:p>
        </w:tc>
        <w:tc>
          <w:tcPr>
            <w:tcW w:w="1220" w:type="dxa"/>
            <w:shd w:val="clear" w:color="auto" w:fill="D9E2F3" w:themeFill="accent1" w:themeFillTint="33"/>
          </w:tcPr>
          <w:p w14:paraId="42F6497C" w14:textId="6458BFC1" w:rsidR="006346B2" w:rsidRDefault="001153FA" w:rsidP="006346B2">
            <w:r>
              <w:t>05.05.2020</w:t>
            </w:r>
          </w:p>
        </w:tc>
        <w:tc>
          <w:tcPr>
            <w:tcW w:w="1629" w:type="dxa"/>
            <w:shd w:val="clear" w:color="auto" w:fill="D9E2F3" w:themeFill="accent1" w:themeFillTint="33"/>
          </w:tcPr>
          <w:p w14:paraId="7D6DF47B" w14:textId="3DA76033" w:rsidR="006346B2" w:rsidRDefault="006346B2" w:rsidP="006346B2">
            <w:r>
              <w:t>3.50 – 4.00 pm</w:t>
            </w:r>
          </w:p>
        </w:tc>
      </w:tr>
      <w:tr w:rsidR="006346B2" w14:paraId="001A9B05" w14:textId="77777777" w:rsidTr="001153FA">
        <w:tc>
          <w:tcPr>
            <w:tcW w:w="2972" w:type="dxa"/>
          </w:tcPr>
          <w:p w14:paraId="7A58CC5B" w14:textId="4826D3F1" w:rsidR="006346B2" w:rsidRDefault="006346B2" w:rsidP="006346B2">
            <w:r>
              <w:t>Donning PPE</w:t>
            </w:r>
          </w:p>
        </w:tc>
        <w:tc>
          <w:tcPr>
            <w:tcW w:w="3195" w:type="dxa"/>
          </w:tcPr>
          <w:p w14:paraId="4F6DBCAC" w14:textId="77777777" w:rsidR="006346B2" w:rsidRDefault="006346B2" w:rsidP="006346B2">
            <w:r>
              <w:t>Dr Asha P Shetty</w:t>
            </w:r>
          </w:p>
          <w:p w14:paraId="33AD11A1" w14:textId="77777777" w:rsidR="006346B2" w:rsidRDefault="006346B2" w:rsidP="006346B2">
            <w:r>
              <w:t>Professor-cum-Principal</w:t>
            </w:r>
          </w:p>
          <w:p w14:paraId="3BA4BFB6" w14:textId="5B214DC9" w:rsidR="006346B2" w:rsidRDefault="006346B2" w:rsidP="006346B2">
            <w:r>
              <w:t xml:space="preserve">College of Nursing  </w:t>
            </w:r>
          </w:p>
        </w:tc>
        <w:tc>
          <w:tcPr>
            <w:tcW w:w="1220" w:type="dxa"/>
          </w:tcPr>
          <w:p w14:paraId="3A5B7E50" w14:textId="0DAC8A80" w:rsidR="006346B2" w:rsidRDefault="001153FA" w:rsidP="006346B2">
            <w:r>
              <w:t>0</w:t>
            </w:r>
            <w:r w:rsidR="006346B2">
              <w:t>6.0</w:t>
            </w:r>
            <w:r>
              <w:t>5</w:t>
            </w:r>
            <w:r w:rsidR="006346B2">
              <w:t>.2020</w:t>
            </w:r>
          </w:p>
        </w:tc>
        <w:tc>
          <w:tcPr>
            <w:tcW w:w="1629" w:type="dxa"/>
          </w:tcPr>
          <w:p w14:paraId="63098AB1" w14:textId="36BCADBD" w:rsidR="006346B2" w:rsidRDefault="006346B2" w:rsidP="006346B2">
            <w:r>
              <w:t>3.00 – 3.15 pm</w:t>
            </w:r>
          </w:p>
        </w:tc>
      </w:tr>
      <w:tr w:rsidR="006346B2" w14:paraId="18717542" w14:textId="77777777" w:rsidTr="001153FA">
        <w:tc>
          <w:tcPr>
            <w:tcW w:w="2972" w:type="dxa"/>
          </w:tcPr>
          <w:p w14:paraId="3721905D" w14:textId="055CD42F" w:rsidR="006346B2" w:rsidRDefault="006346B2" w:rsidP="006346B2">
            <w:r>
              <w:t>Doffing PPE</w:t>
            </w:r>
          </w:p>
        </w:tc>
        <w:tc>
          <w:tcPr>
            <w:tcW w:w="3195" w:type="dxa"/>
          </w:tcPr>
          <w:p w14:paraId="7D78ABCF" w14:textId="77777777" w:rsidR="006346B2" w:rsidRDefault="006346B2" w:rsidP="006346B2">
            <w:r>
              <w:t>Dr Asha P Shetty</w:t>
            </w:r>
          </w:p>
          <w:p w14:paraId="19641D5C" w14:textId="77777777" w:rsidR="006346B2" w:rsidRDefault="006346B2" w:rsidP="006346B2">
            <w:r>
              <w:t>Professor-cum-Principal</w:t>
            </w:r>
          </w:p>
          <w:p w14:paraId="1DAC1D26" w14:textId="30C72153" w:rsidR="006346B2" w:rsidRDefault="006346B2" w:rsidP="006346B2">
            <w:r>
              <w:t xml:space="preserve">College of Nursing  </w:t>
            </w:r>
          </w:p>
        </w:tc>
        <w:tc>
          <w:tcPr>
            <w:tcW w:w="1220" w:type="dxa"/>
          </w:tcPr>
          <w:p w14:paraId="6EE6FAB7" w14:textId="2CF4080E" w:rsidR="006346B2" w:rsidRDefault="001153FA" w:rsidP="006346B2">
            <w:r>
              <w:t>0</w:t>
            </w:r>
            <w:r w:rsidR="006346B2">
              <w:t>6.0</w:t>
            </w:r>
            <w:r>
              <w:t>5</w:t>
            </w:r>
            <w:r w:rsidR="006346B2">
              <w:t>.2020</w:t>
            </w:r>
          </w:p>
        </w:tc>
        <w:tc>
          <w:tcPr>
            <w:tcW w:w="1629" w:type="dxa"/>
          </w:tcPr>
          <w:p w14:paraId="2E2D3C5D" w14:textId="4F3D086C" w:rsidR="006346B2" w:rsidRDefault="006346B2" w:rsidP="006346B2">
            <w:r>
              <w:t>3.16 – 3.30 pm</w:t>
            </w:r>
          </w:p>
        </w:tc>
      </w:tr>
      <w:tr w:rsidR="006346B2" w14:paraId="5162566C" w14:textId="77777777" w:rsidTr="001153FA">
        <w:tc>
          <w:tcPr>
            <w:tcW w:w="2972" w:type="dxa"/>
          </w:tcPr>
          <w:p w14:paraId="0E94128D" w14:textId="16742D88" w:rsidR="006346B2" w:rsidRDefault="006346B2" w:rsidP="006346B2">
            <w:r>
              <w:t>Clinical Epidemiology &amp; management of uncomplicated COVID-19</w:t>
            </w:r>
          </w:p>
        </w:tc>
        <w:tc>
          <w:tcPr>
            <w:tcW w:w="3195" w:type="dxa"/>
          </w:tcPr>
          <w:p w14:paraId="69EEEA04" w14:textId="77777777" w:rsidR="006346B2" w:rsidRDefault="006346B2" w:rsidP="006346B2">
            <w:r>
              <w:t>Dr Prasanta R Mohapatra</w:t>
            </w:r>
          </w:p>
          <w:p w14:paraId="5EC8CA3C" w14:textId="78ABF12F" w:rsidR="006346B2" w:rsidRDefault="006346B2" w:rsidP="006346B2">
            <w:r>
              <w:t>Professor &amp; Head</w:t>
            </w:r>
          </w:p>
          <w:p w14:paraId="61986225" w14:textId="4DAD7CCF" w:rsidR="006346B2" w:rsidRDefault="006346B2" w:rsidP="006346B2">
            <w:r>
              <w:t>Pulmonary Medicine &amp; Critical Care</w:t>
            </w:r>
          </w:p>
        </w:tc>
        <w:tc>
          <w:tcPr>
            <w:tcW w:w="1220" w:type="dxa"/>
          </w:tcPr>
          <w:p w14:paraId="2DFA04C0" w14:textId="67521C75" w:rsidR="006346B2" w:rsidRDefault="001153FA" w:rsidP="006346B2">
            <w:r>
              <w:t>0</w:t>
            </w:r>
            <w:r w:rsidR="006346B2">
              <w:t>6.0</w:t>
            </w:r>
            <w:r>
              <w:t>5</w:t>
            </w:r>
            <w:r w:rsidR="006346B2">
              <w:t>.2020</w:t>
            </w:r>
          </w:p>
        </w:tc>
        <w:tc>
          <w:tcPr>
            <w:tcW w:w="1629" w:type="dxa"/>
          </w:tcPr>
          <w:p w14:paraId="6B951563" w14:textId="5B5451F6" w:rsidR="006346B2" w:rsidRDefault="006346B2" w:rsidP="006346B2">
            <w:r>
              <w:t>3.30 – 4.00 pm</w:t>
            </w:r>
          </w:p>
        </w:tc>
      </w:tr>
      <w:tr w:rsidR="006346B2" w14:paraId="590EAA50" w14:textId="77777777" w:rsidTr="001153FA">
        <w:tc>
          <w:tcPr>
            <w:tcW w:w="2972" w:type="dxa"/>
            <w:shd w:val="clear" w:color="auto" w:fill="D9E2F3" w:themeFill="accent1" w:themeFillTint="33"/>
          </w:tcPr>
          <w:p w14:paraId="25C3287B" w14:textId="77777777" w:rsidR="006346B2" w:rsidRDefault="006346B2" w:rsidP="006346B2">
            <w:r>
              <w:t xml:space="preserve">Question &amp; answer </w:t>
            </w:r>
          </w:p>
          <w:p w14:paraId="5B4CB3D0" w14:textId="77777777" w:rsidR="006346B2" w:rsidRDefault="006346B2" w:rsidP="006346B2"/>
        </w:tc>
        <w:tc>
          <w:tcPr>
            <w:tcW w:w="3195" w:type="dxa"/>
            <w:shd w:val="clear" w:color="auto" w:fill="D9E2F3" w:themeFill="accent1" w:themeFillTint="33"/>
          </w:tcPr>
          <w:p w14:paraId="289B09B5" w14:textId="4AF4C9DB" w:rsidR="006346B2" w:rsidRDefault="006346B2" w:rsidP="006346B2">
            <w:r>
              <w:t xml:space="preserve">All faculty </w:t>
            </w:r>
          </w:p>
        </w:tc>
        <w:tc>
          <w:tcPr>
            <w:tcW w:w="1220" w:type="dxa"/>
            <w:shd w:val="clear" w:color="auto" w:fill="D9E2F3" w:themeFill="accent1" w:themeFillTint="33"/>
          </w:tcPr>
          <w:p w14:paraId="5ED021BE" w14:textId="76260FEB" w:rsidR="006346B2" w:rsidRDefault="001153FA" w:rsidP="006346B2">
            <w:r>
              <w:t>06</w:t>
            </w:r>
            <w:r w:rsidR="006346B2">
              <w:t>.0</w:t>
            </w:r>
            <w:r>
              <w:t>5</w:t>
            </w:r>
            <w:r w:rsidR="006346B2">
              <w:t>.2020</w:t>
            </w:r>
          </w:p>
        </w:tc>
        <w:tc>
          <w:tcPr>
            <w:tcW w:w="1629" w:type="dxa"/>
            <w:shd w:val="clear" w:color="auto" w:fill="D9E2F3" w:themeFill="accent1" w:themeFillTint="33"/>
          </w:tcPr>
          <w:p w14:paraId="71AB70AE" w14:textId="2BF0A1DD" w:rsidR="006346B2" w:rsidRDefault="006346B2" w:rsidP="006346B2">
            <w:r>
              <w:t>4.00 – 4.15 pm</w:t>
            </w:r>
          </w:p>
        </w:tc>
      </w:tr>
      <w:tr w:rsidR="006346B2" w14:paraId="3B580A13" w14:textId="77777777" w:rsidTr="001153FA">
        <w:tc>
          <w:tcPr>
            <w:tcW w:w="2972" w:type="dxa"/>
          </w:tcPr>
          <w:p w14:paraId="0EC73D17" w14:textId="31EFEDDB" w:rsidR="006346B2" w:rsidRDefault="006346B2" w:rsidP="006346B2">
            <w:r>
              <w:t>Management of severe COVID-19</w:t>
            </w:r>
          </w:p>
        </w:tc>
        <w:tc>
          <w:tcPr>
            <w:tcW w:w="3195" w:type="dxa"/>
          </w:tcPr>
          <w:p w14:paraId="4EA60C81" w14:textId="77777777" w:rsidR="006346B2" w:rsidRDefault="006346B2" w:rsidP="006346B2">
            <w:r>
              <w:t>Dr Manoj Kumar Panigrahi</w:t>
            </w:r>
          </w:p>
          <w:p w14:paraId="1EB86072" w14:textId="77777777" w:rsidR="006346B2" w:rsidRDefault="006346B2" w:rsidP="006346B2">
            <w:r>
              <w:t xml:space="preserve">Addl. Professor </w:t>
            </w:r>
          </w:p>
          <w:p w14:paraId="0C7F41A6" w14:textId="62562AE4" w:rsidR="006346B2" w:rsidRDefault="006346B2" w:rsidP="006346B2">
            <w:r>
              <w:t>Pulmonary Medicine &amp; Critical Care</w:t>
            </w:r>
          </w:p>
        </w:tc>
        <w:tc>
          <w:tcPr>
            <w:tcW w:w="1220" w:type="dxa"/>
          </w:tcPr>
          <w:p w14:paraId="090629D1" w14:textId="09B7BBA2" w:rsidR="006346B2" w:rsidRDefault="001153FA" w:rsidP="006346B2">
            <w:r>
              <w:t>08</w:t>
            </w:r>
            <w:r w:rsidR="006346B2">
              <w:t>.0</w:t>
            </w:r>
            <w:r>
              <w:t>5</w:t>
            </w:r>
            <w:r w:rsidR="006346B2">
              <w:t>.2020</w:t>
            </w:r>
          </w:p>
        </w:tc>
        <w:tc>
          <w:tcPr>
            <w:tcW w:w="1629" w:type="dxa"/>
          </w:tcPr>
          <w:p w14:paraId="4C7EE65B" w14:textId="1B57AA29" w:rsidR="006346B2" w:rsidRDefault="006346B2" w:rsidP="006346B2">
            <w:r>
              <w:t>3.00 – 3.25 pm</w:t>
            </w:r>
          </w:p>
        </w:tc>
      </w:tr>
      <w:tr w:rsidR="006346B2" w14:paraId="57403986" w14:textId="77777777" w:rsidTr="001153FA">
        <w:tc>
          <w:tcPr>
            <w:tcW w:w="2972" w:type="dxa"/>
          </w:tcPr>
          <w:p w14:paraId="16DED291" w14:textId="62D16CDD" w:rsidR="006346B2" w:rsidRDefault="006346B2" w:rsidP="006346B2">
            <w:r>
              <w:t>Ventilatory management of ARDS in COVID-19</w:t>
            </w:r>
          </w:p>
        </w:tc>
        <w:tc>
          <w:tcPr>
            <w:tcW w:w="3195" w:type="dxa"/>
          </w:tcPr>
          <w:p w14:paraId="7FD08887" w14:textId="77777777" w:rsidR="006346B2" w:rsidRDefault="006346B2" w:rsidP="006346B2">
            <w:r>
              <w:t>Dr Satyajeet Misra</w:t>
            </w:r>
          </w:p>
          <w:p w14:paraId="361D980F" w14:textId="77777777" w:rsidR="006346B2" w:rsidRDefault="006346B2" w:rsidP="006346B2">
            <w:r>
              <w:t>Addl. Professor</w:t>
            </w:r>
          </w:p>
          <w:p w14:paraId="7D40C8EF" w14:textId="434DAE43" w:rsidR="006346B2" w:rsidRDefault="006346B2" w:rsidP="006346B2">
            <w:r>
              <w:t xml:space="preserve">Anaesthesiology </w:t>
            </w:r>
          </w:p>
        </w:tc>
        <w:tc>
          <w:tcPr>
            <w:tcW w:w="1220" w:type="dxa"/>
          </w:tcPr>
          <w:p w14:paraId="396964DF" w14:textId="00AAC530" w:rsidR="006346B2" w:rsidRDefault="001153FA" w:rsidP="006346B2">
            <w:r>
              <w:t>08</w:t>
            </w:r>
            <w:r w:rsidR="00EB45DE">
              <w:t>.0</w:t>
            </w:r>
            <w:r>
              <w:t>5</w:t>
            </w:r>
            <w:r w:rsidR="00EB45DE">
              <w:t>.2020</w:t>
            </w:r>
          </w:p>
        </w:tc>
        <w:tc>
          <w:tcPr>
            <w:tcW w:w="1629" w:type="dxa"/>
          </w:tcPr>
          <w:p w14:paraId="1B4F9628" w14:textId="3138FC51" w:rsidR="006346B2" w:rsidRDefault="006346B2" w:rsidP="006346B2">
            <w:r>
              <w:t>3.26 – 3.</w:t>
            </w:r>
            <w:r w:rsidR="00EB45DE">
              <w:t>50 pm</w:t>
            </w:r>
          </w:p>
        </w:tc>
      </w:tr>
      <w:tr w:rsidR="006346B2" w14:paraId="38A47C25" w14:textId="77777777" w:rsidTr="001153FA">
        <w:tc>
          <w:tcPr>
            <w:tcW w:w="2972" w:type="dxa"/>
            <w:shd w:val="clear" w:color="auto" w:fill="D9E2F3" w:themeFill="accent1" w:themeFillTint="33"/>
          </w:tcPr>
          <w:p w14:paraId="193B6F56" w14:textId="2BF653C8" w:rsidR="006346B2" w:rsidRDefault="006346B2" w:rsidP="006346B2">
            <w:r>
              <w:t xml:space="preserve">Question &amp; answer </w:t>
            </w:r>
          </w:p>
          <w:p w14:paraId="775FCADF" w14:textId="77777777" w:rsidR="006346B2" w:rsidRDefault="006346B2" w:rsidP="006346B2"/>
        </w:tc>
        <w:tc>
          <w:tcPr>
            <w:tcW w:w="3195" w:type="dxa"/>
            <w:shd w:val="clear" w:color="auto" w:fill="D9E2F3" w:themeFill="accent1" w:themeFillTint="33"/>
          </w:tcPr>
          <w:p w14:paraId="30F6C9B2" w14:textId="1622BAB1" w:rsidR="006346B2" w:rsidRDefault="006346B2" w:rsidP="006346B2">
            <w:r>
              <w:t xml:space="preserve">All faculty </w:t>
            </w:r>
          </w:p>
        </w:tc>
        <w:tc>
          <w:tcPr>
            <w:tcW w:w="1220" w:type="dxa"/>
            <w:shd w:val="clear" w:color="auto" w:fill="D9E2F3" w:themeFill="accent1" w:themeFillTint="33"/>
          </w:tcPr>
          <w:p w14:paraId="06A46EBC" w14:textId="5BF0FF0F" w:rsidR="006346B2" w:rsidRDefault="001153FA" w:rsidP="006346B2">
            <w:r>
              <w:t>08</w:t>
            </w:r>
            <w:r w:rsidR="00EB45DE">
              <w:t>.0</w:t>
            </w:r>
            <w:r>
              <w:t>5</w:t>
            </w:r>
            <w:r w:rsidR="00EB45DE">
              <w:t>.2020</w:t>
            </w:r>
          </w:p>
        </w:tc>
        <w:tc>
          <w:tcPr>
            <w:tcW w:w="1629" w:type="dxa"/>
            <w:shd w:val="clear" w:color="auto" w:fill="D9E2F3" w:themeFill="accent1" w:themeFillTint="33"/>
          </w:tcPr>
          <w:p w14:paraId="6D38D732" w14:textId="59D2F4D7" w:rsidR="006346B2" w:rsidRDefault="00EB45DE" w:rsidP="006346B2">
            <w:r>
              <w:t xml:space="preserve">3.50 – 4.05 pm </w:t>
            </w:r>
          </w:p>
        </w:tc>
      </w:tr>
    </w:tbl>
    <w:p w14:paraId="6DE745D9" w14:textId="77777777" w:rsidR="009B55D5" w:rsidRDefault="009B55D5"/>
    <w:sectPr w:rsidR="009B55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AwtzA2MLcwtDQzNTJX0lEKTi0uzszPAykwrAUAUJAlQSwAAAA="/>
  </w:docVars>
  <w:rsids>
    <w:rsidRoot w:val="00026C71"/>
    <w:rsid w:val="00026C71"/>
    <w:rsid w:val="0007455D"/>
    <w:rsid w:val="000B5014"/>
    <w:rsid w:val="001153FA"/>
    <w:rsid w:val="00241536"/>
    <w:rsid w:val="00331C40"/>
    <w:rsid w:val="003E133D"/>
    <w:rsid w:val="003F75AD"/>
    <w:rsid w:val="006346B2"/>
    <w:rsid w:val="00944EC8"/>
    <w:rsid w:val="009B55D5"/>
    <w:rsid w:val="00C72EEE"/>
    <w:rsid w:val="00EB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EC1F1"/>
  <w15:chartTrackingRefBased/>
  <w15:docId w15:val="{10251202-9B76-4BE4-BC93-FEEB0C2AD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5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Prasanta R. Mohapatra</dc:creator>
  <cp:keywords/>
  <dc:description/>
  <cp:lastModifiedBy>Manoj Kumar</cp:lastModifiedBy>
  <cp:revision>9</cp:revision>
  <cp:lastPrinted>2020-04-03T02:48:00Z</cp:lastPrinted>
  <dcterms:created xsi:type="dcterms:W3CDTF">2020-04-03T02:37:00Z</dcterms:created>
  <dcterms:modified xsi:type="dcterms:W3CDTF">2020-04-29T07:30:00Z</dcterms:modified>
</cp:coreProperties>
</file>