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9C7" w:rsidRPr="00240186" w:rsidRDefault="004C49C7" w:rsidP="004C49C7">
      <w:pPr>
        <w:pStyle w:val="NoSpacing"/>
        <w:ind w:left="502"/>
        <w:jc w:val="center"/>
        <w:rPr>
          <w:rFonts w:ascii="Times New Roman" w:hAnsi="Times New Roman" w:cs="Times New Roman"/>
          <w:b/>
          <w:sz w:val="24"/>
        </w:rPr>
      </w:pPr>
      <w:r w:rsidRPr="00240186">
        <w:rPr>
          <w:rFonts w:ascii="Times New Roman" w:hAnsi="Times New Roman" w:cs="Times New Roman"/>
          <w:b/>
          <w:sz w:val="24"/>
        </w:rPr>
        <w:t xml:space="preserve">1. CONCEPTS </w:t>
      </w:r>
      <w:r>
        <w:rPr>
          <w:rFonts w:ascii="Times New Roman" w:hAnsi="Times New Roman" w:cs="Times New Roman"/>
          <w:b/>
          <w:sz w:val="24"/>
        </w:rPr>
        <w:t>TO</w:t>
      </w:r>
      <w:r w:rsidRPr="00240186">
        <w:rPr>
          <w:rFonts w:ascii="Times New Roman" w:hAnsi="Times New Roman" w:cs="Times New Roman"/>
          <w:b/>
          <w:sz w:val="24"/>
        </w:rPr>
        <w:t xml:space="preserve"> COMMISSIONING OF SOLAR POWER PLANTS</w:t>
      </w:r>
    </w:p>
    <w:p w:rsidR="004C49C7" w:rsidRPr="00B354EF" w:rsidRDefault="004C49C7" w:rsidP="004C49C7">
      <w:pPr>
        <w:pStyle w:val="NoSpacing"/>
        <w:rPr>
          <w:rFonts w:ascii="Times New Roman" w:hAnsi="Times New Roman" w:cs="Times New Roman"/>
          <w:b/>
          <w:sz w:val="24"/>
        </w:rPr>
      </w:pPr>
    </w:p>
    <w:p w:rsidR="004C49C7" w:rsidRPr="00634859" w:rsidRDefault="004C49C7" w:rsidP="004C49C7">
      <w:pPr>
        <w:jc w:val="right"/>
        <w:rPr>
          <w:b/>
          <w:sz w:val="22"/>
          <w:szCs w:val="22"/>
        </w:rPr>
      </w:pPr>
      <w:r w:rsidRPr="00634859">
        <w:rPr>
          <w:b/>
          <w:sz w:val="22"/>
          <w:szCs w:val="22"/>
        </w:rPr>
        <w:t xml:space="preserve">Duration: </w:t>
      </w:r>
      <w:r>
        <w:rPr>
          <w:b/>
          <w:sz w:val="22"/>
          <w:szCs w:val="22"/>
        </w:rPr>
        <w:t>4</w:t>
      </w:r>
      <w:r w:rsidRPr="00634859">
        <w:rPr>
          <w:b/>
          <w:sz w:val="22"/>
          <w:szCs w:val="22"/>
        </w:rPr>
        <w:t xml:space="preserve"> Weeks</w:t>
      </w:r>
    </w:p>
    <w:p w:rsidR="004C49C7" w:rsidRPr="00634859" w:rsidRDefault="004C49C7" w:rsidP="004C49C7">
      <w:pPr>
        <w:jc w:val="right"/>
        <w:rPr>
          <w:b/>
          <w:sz w:val="22"/>
          <w:szCs w:val="22"/>
        </w:rPr>
      </w:pPr>
    </w:p>
    <w:p w:rsidR="004C49C7" w:rsidRPr="00634859" w:rsidRDefault="004C49C7" w:rsidP="004C49C7">
      <w:pPr>
        <w:pStyle w:val="BodyText"/>
        <w:rPr>
          <w:rFonts w:ascii="Times New Roman" w:hAnsi="Times New Roman" w:cs="Times New Roman"/>
          <w:b/>
          <w:sz w:val="24"/>
        </w:rPr>
      </w:pPr>
      <w:r w:rsidRPr="00634859">
        <w:rPr>
          <w:rFonts w:ascii="Times New Roman" w:hAnsi="Times New Roman" w:cs="Times New Roman"/>
          <w:b/>
          <w:sz w:val="24"/>
        </w:rPr>
        <w:t>AIM</w:t>
      </w:r>
    </w:p>
    <w:p w:rsidR="004C49C7" w:rsidRPr="00EB5413" w:rsidRDefault="004C49C7" w:rsidP="004C49C7">
      <w:pPr>
        <w:ind w:firstLine="720"/>
        <w:jc w:val="both"/>
        <w:rPr>
          <w:bCs/>
        </w:rPr>
      </w:pPr>
      <w:r w:rsidRPr="00EB5413">
        <w:rPr>
          <w:bCs/>
        </w:rPr>
        <w:t xml:space="preserve">Electricity has been the backbone infrastructure facility of any country covering almost every aspect of human life, </w:t>
      </w:r>
      <w:r>
        <w:rPr>
          <w:bCs/>
        </w:rPr>
        <w:t>fast increase in</w:t>
      </w:r>
      <w:r w:rsidRPr="00EB5413">
        <w:rPr>
          <w:bCs/>
        </w:rPr>
        <w:t xml:space="preserve"> de</w:t>
      </w:r>
      <w:r w:rsidRPr="00EB5413">
        <w:t xml:space="preserve">mand </w:t>
      </w:r>
      <w:r>
        <w:t xml:space="preserve">over past few years, </w:t>
      </w:r>
      <w:r w:rsidRPr="00EB5413">
        <w:t>requiring</w:t>
      </w:r>
      <w:r w:rsidRPr="00EB5413">
        <w:rPr>
          <w:bCs/>
        </w:rPr>
        <w:t xml:space="preserve"> huge generating capacity </w:t>
      </w:r>
      <w:r>
        <w:rPr>
          <w:bCs/>
        </w:rPr>
        <w:t>with</w:t>
      </w:r>
      <w:r w:rsidRPr="00EB5413">
        <w:rPr>
          <w:bCs/>
        </w:rPr>
        <w:t xml:space="preserve"> enoug</w:t>
      </w:r>
      <w:r>
        <w:rPr>
          <w:bCs/>
        </w:rPr>
        <w:t>h reserve margins</w:t>
      </w:r>
      <w:r w:rsidRPr="00EB5413">
        <w:rPr>
          <w:bCs/>
        </w:rPr>
        <w:t xml:space="preserve">. </w:t>
      </w:r>
      <w:r>
        <w:rPr>
          <w:bCs/>
        </w:rPr>
        <w:t xml:space="preserve">Increasing environmental awareness and stringent regulatory norms are posing lot of restrictions on conventional power generation plants. </w:t>
      </w:r>
      <w:proofErr w:type="gramStart"/>
      <w:r>
        <w:rPr>
          <w:bCs/>
        </w:rPr>
        <w:t>These sources being sustainable and environment friendly gaining more popularity all over the globe.</w:t>
      </w:r>
      <w:proofErr w:type="gramEnd"/>
      <w:r>
        <w:rPr>
          <w:bCs/>
        </w:rPr>
        <w:t xml:space="preserve"> Recently with the growth in manufacturing and development in material technologies solar power generation has become competitive to conventional sources. Further depleting resources and ill effects of conventional power sources such as greenhouse gas emission are also concerning factors. Solar Energy being abundantly available in most of the countries provide an edge in this way over many sources.</w:t>
      </w:r>
      <w:r w:rsidRPr="004955D9">
        <w:rPr>
          <w:bCs/>
        </w:rPr>
        <w:t xml:space="preserve"> </w:t>
      </w:r>
      <w:r w:rsidRPr="00EB5413">
        <w:rPr>
          <w:bCs/>
        </w:rPr>
        <w:t xml:space="preserve">If adopted on a large scale, by improving the efficiency of the system, the cost of solar power generation can be brought down considerably minimizing the effect of Green House Gases. Many organizations world over are progressing in this direction steadfastly. </w:t>
      </w:r>
      <w:r w:rsidRPr="004955D9">
        <w:rPr>
          <w:bCs/>
        </w:rPr>
        <w:t xml:space="preserve"> </w:t>
      </w:r>
      <w:r>
        <w:rPr>
          <w:bCs/>
        </w:rPr>
        <w:t xml:space="preserve">Solar and wind plays vital importance in the energy basket of a generation utility India being one of major solar power generation country offers an unique example as a case study. In this scenario, this </w:t>
      </w:r>
      <w:proofErr w:type="gramStart"/>
      <w:r>
        <w:rPr>
          <w:bCs/>
        </w:rPr>
        <w:t>programmes</w:t>
      </w:r>
      <w:proofErr w:type="gramEnd"/>
      <w:r>
        <w:rPr>
          <w:bCs/>
        </w:rPr>
        <w:t xml:space="preserve"> is designed with objective to provide a detail technical, commercial and managerial knowledge on concept to commissioning of solar power plants.</w:t>
      </w:r>
    </w:p>
    <w:p w:rsidR="004C49C7" w:rsidRPr="00EB5413" w:rsidRDefault="004C49C7" w:rsidP="004C49C7">
      <w:pPr>
        <w:jc w:val="both"/>
        <w:rPr>
          <w:b/>
          <w:bCs/>
        </w:rPr>
      </w:pPr>
    </w:p>
    <w:p w:rsidR="004C49C7" w:rsidRPr="00EB5413" w:rsidRDefault="004C49C7" w:rsidP="004C49C7">
      <w:pPr>
        <w:rPr>
          <w:b/>
          <w:bCs/>
        </w:rPr>
      </w:pPr>
      <w:r w:rsidRPr="00EB5413">
        <w:rPr>
          <w:b/>
          <w:bCs/>
        </w:rPr>
        <w:t>OBJECTIVES</w:t>
      </w:r>
      <w:r>
        <w:rPr>
          <w:b/>
          <w:bCs/>
        </w:rPr>
        <w:t>/OUTCOME</w:t>
      </w:r>
    </w:p>
    <w:p w:rsidR="004C49C7" w:rsidRPr="00EB5413" w:rsidRDefault="004C49C7" w:rsidP="004C49C7">
      <w:pPr>
        <w:rPr>
          <w:b/>
          <w:bCs/>
        </w:rPr>
      </w:pPr>
    </w:p>
    <w:p w:rsidR="004C49C7" w:rsidRDefault="004C49C7" w:rsidP="004C49C7">
      <w:pPr>
        <w:numPr>
          <w:ilvl w:val="0"/>
          <w:numId w:val="1"/>
        </w:numPr>
        <w:tabs>
          <w:tab w:val="num" w:pos="180"/>
        </w:tabs>
        <w:suppressAutoHyphens/>
        <w:ind w:left="540"/>
        <w:jc w:val="both"/>
        <w:rPr>
          <w:bCs/>
        </w:rPr>
      </w:pPr>
      <w:r w:rsidRPr="00EB5413">
        <w:rPr>
          <w:bCs/>
        </w:rPr>
        <w:t xml:space="preserve">To familiarize on the </w:t>
      </w:r>
      <w:r>
        <w:rPr>
          <w:bCs/>
        </w:rPr>
        <w:t>issues and challenges in conventional power plants.</w:t>
      </w:r>
    </w:p>
    <w:p w:rsidR="004C49C7" w:rsidRPr="004955D9" w:rsidRDefault="004C49C7" w:rsidP="004C49C7">
      <w:pPr>
        <w:numPr>
          <w:ilvl w:val="0"/>
          <w:numId w:val="1"/>
        </w:numPr>
        <w:tabs>
          <w:tab w:val="num" w:pos="180"/>
        </w:tabs>
        <w:suppressAutoHyphens/>
        <w:ind w:left="540"/>
        <w:jc w:val="both"/>
        <w:rPr>
          <w:bCs/>
        </w:rPr>
      </w:pPr>
      <w:r w:rsidRPr="00EB5413">
        <w:rPr>
          <w:bCs/>
        </w:rPr>
        <w:t xml:space="preserve">To </w:t>
      </w:r>
      <w:r>
        <w:rPr>
          <w:bCs/>
        </w:rPr>
        <w:t>make participants aware about design concepts and O&amp;M Practices of solar power generation with recent developments in solar power generation technologies</w:t>
      </w:r>
    </w:p>
    <w:p w:rsidR="004C49C7" w:rsidRDefault="004C49C7" w:rsidP="004C49C7">
      <w:pPr>
        <w:numPr>
          <w:ilvl w:val="0"/>
          <w:numId w:val="1"/>
        </w:numPr>
        <w:suppressAutoHyphens/>
        <w:ind w:left="540"/>
        <w:jc w:val="both"/>
        <w:rPr>
          <w:bCs/>
        </w:rPr>
      </w:pPr>
      <w:r w:rsidRPr="00502061">
        <w:rPr>
          <w:bCs/>
        </w:rPr>
        <w:t>To discuss Best Practices in O&amp;M and protection for solar power plant</w:t>
      </w:r>
    </w:p>
    <w:p w:rsidR="004C49C7" w:rsidRPr="00502061" w:rsidRDefault="004C49C7" w:rsidP="004C49C7">
      <w:pPr>
        <w:numPr>
          <w:ilvl w:val="0"/>
          <w:numId w:val="1"/>
        </w:numPr>
        <w:suppressAutoHyphens/>
        <w:ind w:left="540"/>
        <w:jc w:val="both"/>
        <w:rPr>
          <w:bCs/>
        </w:rPr>
      </w:pPr>
      <w:r>
        <w:rPr>
          <w:bCs/>
        </w:rPr>
        <w:t>Indian perspective on management and commercial aspects of solar power generation</w:t>
      </w:r>
    </w:p>
    <w:p w:rsidR="004C49C7" w:rsidRDefault="004C49C7" w:rsidP="004C49C7">
      <w:pPr>
        <w:rPr>
          <w:bCs/>
        </w:rPr>
      </w:pPr>
    </w:p>
    <w:p w:rsidR="004C49C7" w:rsidRPr="00EB5413" w:rsidRDefault="004C49C7" w:rsidP="004C49C7">
      <w:pPr>
        <w:rPr>
          <w:b/>
        </w:rPr>
      </w:pPr>
      <w:r w:rsidRPr="00EB5413">
        <w:rPr>
          <w:b/>
        </w:rPr>
        <w:t>CONTENTS OF THE COURSE</w:t>
      </w:r>
    </w:p>
    <w:p w:rsidR="004C49C7" w:rsidRPr="00EB5413" w:rsidRDefault="004C49C7" w:rsidP="004C49C7">
      <w:pPr>
        <w:rPr>
          <w:b/>
        </w:rPr>
      </w:pPr>
    </w:p>
    <w:p w:rsidR="004C49C7" w:rsidRPr="00D468B9" w:rsidRDefault="004C49C7" w:rsidP="004C49C7">
      <w:pPr>
        <w:ind w:left="180"/>
        <w:jc w:val="both"/>
        <w:rPr>
          <w:b/>
        </w:rPr>
      </w:pPr>
      <w:r>
        <w:rPr>
          <w:b/>
        </w:rPr>
        <w:t>Global overview of solar power generation</w:t>
      </w:r>
    </w:p>
    <w:p w:rsidR="004C49C7" w:rsidRDefault="004C49C7" w:rsidP="004C49C7">
      <w:pPr>
        <w:ind w:left="180"/>
        <w:jc w:val="both"/>
      </w:pPr>
      <w:r>
        <w:t xml:space="preserve">Concepts and policies, </w:t>
      </w:r>
      <w:r w:rsidRPr="00EB5413">
        <w:t xml:space="preserve">solar power generation in India and Jawaharlal Nehru National </w:t>
      </w:r>
      <w:r>
        <w:t>S</w:t>
      </w:r>
      <w:r w:rsidRPr="00EB5413">
        <w:t xml:space="preserve">olar </w:t>
      </w:r>
      <w:r>
        <w:t xml:space="preserve">Mission (JNNSM), Policies and motivation, Case studies of global leaders in renewable power generation </w:t>
      </w:r>
    </w:p>
    <w:p w:rsidR="004C49C7" w:rsidRDefault="004C49C7" w:rsidP="004C49C7">
      <w:pPr>
        <w:ind w:left="180"/>
        <w:jc w:val="both"/>
        <w:rPr>
          <w:b/>
        </w:rPr>
      </w:pPr>
    </w:p>
    <w:p w:rsidR="004C49C7" w:rsidRPr="00D468B9" w:rsidRDefault="004C49C7" w:rsidP="004C49C7">
      <w:pPr>
        <w:ind w:left="180"/>
        <w:jc w:val="both"/>
        <w:rPr>
          <w:b/>
        </w:rPr>
      </w:pPr>
      <w:r w:rsidRPr="00D468B9">
        <w:rPr>
          <w:b/>
        </w:rPr>
        <w:t>Solar Thermal Power Generation</w:t>
      </w:r>
      <w:r>
        <w:rPr>
          <w:b/>
        </w:rPr>
        <w:t xml:space="preserve"> technologies </w:t>
      </w:r>
    </w:p>
    <w:p w:rsidR="004C49C7" w:rsidRPr="00EB5413" w:rsidRDefault="004C49C7" w:rsidP="004C49C7">
      <w:pPr>
        <w:ind w:left="180"/>
        <w:jc w:val="both"/>
      </w:pPr>
      <w:r w:rsidRPr="00DE790F">
        <w:t xml:space="preserve">Heat transfer from </w:t>
      </w:r>
      <w:r>
        <w:t xml:space="preserve">Sun, Concepts of </w:t>
      </w:r>
      <w:r w:rsidRPr="00DE790F">
        <w:t xml:space="preserve">Solar </w:t>
      </w:r>
      <w:r>
        <w:t>power generation, r</w:t>
      </w:r>
      <w:r w:rsidRPr="00DE790F">
        <w:t xml:space="preserve">adiation </w:t>
      </w:r>
      <w:r>
        <w:t>a</w:t>
      </w:r>
      <w:r w:rsidRPr="00DE790F">
        <w:t>nalysis and measurement</w:t>
      </w:r>
      <w:r>
        <w:t xml:space="preserve">, Basic Concepts of solar thermal power generation, Issues and challenges in solar thermal power systems, applications for </w:t>
      </w:r>
      <w:r w:rsidRPr="00EB5413">
        <w:t>power Generation (High temp. System)</w:t>
      </w:r>
      <w:r>
        <w:t xml:space="preserve"> </w:t>
      </w:r>
      <w:r w:rsidRPr="00EB5413">
        <w:t>Solar Collectors, Types, </w:t>
      </w:r>
      <w:r>
        <w:t>Parameters</w:t>
      </w:r>
      <w:r w:rsidRPr="00EB5413">
        <w:t xml:space="preserve">, classification of collectors, materials, </w:t>
      </w:r>
      <w:r>
        <w:t xml:space="preserve">and its </w:t>
      </w:r>
      <w:r w:rsidRPr="00EB5413">
        <w:t xml:space="preserve">relative efficiency </w:t>
      </w:r>
    </w:p>
    <w:p w:rsidR="004C49C7" w:rsidRDefault="004C49C7" w:rsidP="004C49C7">
      <w:pPr>
        <w:pStyle w:val="NoSpacing"/>
        <w:jc w:val="both"/>
        <w:rPr>
          <w:rFonts w:ascii="Times New Roman" w:hAnsi="Times New Roman" w:cs="Times New Roman"/>
          <w:b/>
          <w:sz w:val="24"/>
        </w:rPr>
      </w:pPr>
    </w:p>
    <w:p w:rsidR="004C49C7" w:rsidRDefault="004C49C7" w:rsidP="004C49C7">
      <w:pPr>
        <w:pStyle w:val="NoSpacing"/>
        <w:ind w:left="180"/>
        <w:jc w:val="both"/>
        <w:rPr>
          <w:rFonts w:ascii="Times New Roman" w:hAnsi="Times New Roman" w:cs="Times New Roman"/>
          <w:b/>
          <w:sz w:val="24"/>
        </w:rPr>
      </w:pPr>
    </w:p>
    <w:p w:rsidR="004C49C7" w:rsidRDefault="004C49C7" w:rsidP="004C49C7">
      <w:pPr>
        <w:pStyle w:val="NoSpacing"/>
        <w:ind w:left="180"/>
        <w:jc w:val="both"/>
        <w:rPr>
          <w:rFonts w:ascii="Times New Roman" w:hAnsi="Times New Roman" w:cs="Times New Roman"/>
          <w:b/>
          <w:sz w:val="24"/>
        </w:rPr>
      </w:pPr>
    </w:p>
    <w:p w:rsidR="004C49C7" w:rsidRDefault="004C49C7" w:rsidP="004C49C7">
      <w:pPr>
        <w:pStyle w:val="NoSpacing"/>
        <w:ind w:left="180"/>
        <w:jc w:val="both"/>
        <w:rPr>
          <w:rFonts w:ascii="Times New Roman" w:hAnsi="Times New Roman" w:cs="Times New Roman"/>
          <w:b/>
          <w:sz w:val="24"/>
        </w:rPr>
      </w:pPr>
      <w:r w:rsidRPr="00D468B9">
        <w:rPr>
          <w:rFonts w:ascii="Times New Roman" w:hAnsi="Times New Roman" w:cs="Times New Roman"/>
          <w:b/>
          <w:sz w:val="24"/>
        </w:rPr>
        <w:t>Solar Photo Voltaic Power Generation</w:t>
      </w:r>
    </w:p>
    <w:p w:rsidR="004C49C7" w:rsidRDefault="004C49C7" w:rsidP="004C49C7">
      <w:pPr>
        <w:pStyle w:val="NoSpacing"/>
        <w:ind w:left="180"/>
        <w:jc w:val="both"/>
        <w:rPr>
          <w:rFonts w:ascii="Times New Roman" w:hAnsi="Times New Roman" w:cs="Times New Roman"/>
          <w:sz w:val="24"/>
        </w:rPr>
      </w:pPr>
      <w:r>
        <w:rPr>
          <w:rFonts w:ascii="Times New Roman" w:hAnsi="Times New Roman" w:cs="Times New Roman"/>
          <w:sz w:val="24"/>
        </w:rPr>
        <w:lastRenderedPageBreak/>
        <w:t xml:space="preserve">Solar Photo voltaic, </w:t>
      </w:r>
      <w:r w:rsidRPr="00EB5413">
        <w:rPr>
          <w:rFonts w:ascii="Times New Roman" w:hAnsi="Times New Roman" w:cs="Times New Roman"/>
          <w:sz w:val="24"/>
        </w:rPr>
        <w:t>Principles &amp; Technologies</w:t>
      </w:r>
      <w:r>
        <w:rPr>
          <w:rFonts w:ascii="Times New Roman" w:hAnsi="Times New Roman" w:cs="Times New Roman"/>
          <w:sz w:val="24"/>
        </w:rPr>
        <w:t xml:space="preserve">, </w:t>
      </w:r>
      <w:r w:rsidRPr="00DE790F">
        <w:rPr>
          <w:rFonts w:ascii="Times New Roman" w:hAnsi="Times New Roman" w:cs="Times New Roman"/>
          <w:sz w:val="24"/>
        </w:rPr>
        <w:t xml:space="preserve">Development of Photovoltaic Technology </w:t>
      </w:r>
      <w:r w:rsidRPr="00EB5413">
        <w:rPr>
          <w:rFonts w:ascii="Times New Roman" w:hAnsi="Times New Roman" w:cs="Times New Roman"/>
          <w:sz w:val="24"/>
        </w:rPr>
        <w:t xml:space="preserve">Solar Cell Modules, Types of cells, Cell construction, </w:t>
      </w:r>
      <w:r>
        <w:rPr>
          <w:rFonts w:ascii="Times New Roman" w:hAnsi="Times New Roman" w:cs="Times New Roman"/>
          <w:sz w:val="24"/>
        </w:rPr>
        <w:t xml:space="preserve">selection, </w:t>
      </w:r>
      <w:r w:rsidRPr="00EB5413">
        <w:rPr>
          <w:rFonts w:ascii="Times New Roman" w:hAnsi="Times New Roman" w:cs="Times New Roman"/>
          <w:sz w:val="24"/>
        </w:rPr>
        <w:t>testing and applications</w:t>
      </w:r>
      <w:r>
        <w:rPr>
          <w:rFonts w:ascii="Times New Roman" w:hAnsi="Times New Roman" w:cs="Times New Roman"/>
          <w:sz w:val="24"/>
        </w:rPr>
        <w:t xml:space="preserve"> </w:t>
      </w:r>
      <w:r w:rsidRPr="00EB5413">
        <w:rPr>
          <w:rFonts w:ascii="Times New Roman" w:hAnsi="Times New Roman" w:cs="Times New Roman"/>
          <w:sz w:val="24"/>
        </w:rPr>
        <w:t>and latest trends in the design of Solar Power Plants</w:t>
      </w:r>
    </w:p>
    <w:p w:rsidR="004C49C7" w:rsidRDefault="004C49C7" w:rsidP="004C49C7">
      <w:pPr>
        <w:pStyle w:val="NoSpacing"/>
        <w:ind w:left="180"/>
        <w:jc w:val="both"/>
        <w:rPr>
          <w:rFonts w:ascii="Times New Roman" w:hAnsi="Times New Roman" w:cs="Times New Roman"/>
          <w:sz w:val="24"/>
        </w:rPr>
      </w:pPr>
    </w:p>
    <w:p w:rsidR="004C49C7" w:rsidRDefault="004C49C7" w:rsidP="004C49C7">
      <w:pPr>
        <w:pStyle w:val="NoSpacing"/>
        <w:tabs>
          <w:tab w:val="left" w:pos="4035"/>
          <w:tab w:val="left" w:pos="6150"/>
        </w:tabs>
        <w:ind w:left="180"/>
        <w:jc w:val="both"/>
        <w:rPr>
          <w:rFonts w:ascii="Times New Roman" w:hAnsi="Times New Roman" w:cs="Times New Roman"/>
          <w:b/>
          <w:bCs/>
          <w:sz w:val="24"/>
        </w:rPr>
      </w:pPr>
      <w:r w:rsidRPr="00647201">
        <w:rPr>
          <w:rFonts w:ascii="Times New Roman" w:hAnsi="Times New Roman" w:cs="Times New Roman"/>
          <w:b/>
          <w:bCs/>
          <w:sz w:val="24"/>
        </w:rPr>
        <w:t xml:space="preserve">Design </w:t>
      </w:r>
      <w:r>
        <w:rPr>
          <w:rFonts w:ascii="Times New Roman" w:hAnsi="Times New Roman" w:cs="Times New Roman"/>
          <w:b/>
          <w:bCs/>
          <w:sz w:val="24"/>
        </w:rPr>
        <w:t xml:space="preserve">concepts </w:t>
      </w:r>
      <w:r w:rsidRPr="00647201">
        <w:rPr>
          <w:rFonts w:ascii="Times New Roman" w:hAnsi="Times New Roman" w:cs="Times New Roman"/>
          <w:b/>
          <w:bCs/>
          <w:sz w:val="24"/>
        </w:rPr>
        <w:t>of Photovoltaic Systems</w:t>
      </w:r>
    </w:p>
    <w:p w:rsidR="004C49C7" w:rsidRDefault="004C49C7" w:rsidP="004C49C7">
      <w:pPr>
        <w:pStyle w:val="NoSpacing"/>
        <w:tabs>
          <w:tab w:val="left" w:pos="4035"/>
          <w:tab w:val="left" w:pos="6150"/>
        </w:tabs>
        <w:ind w:left="180"/>
        <w:jc w:val="both"/>
        <w:rPr>
          <w:rFonts w:ascii="Times New Roman" w:hAnsi="Times New Roman" w:cs="Times New Roman"/>
          <w:sz w:val="24"/>
        </w:rPr>
      </w:pPr>
      <w:r w:rsidRPr="00EB5413">
        <w:rPr>
          <w:rFonts w:ascii="Times New Roman" w:hAnsi="Times New Roman" w:cs="Times New Roman"/>
          <w:sz w:val="24"/>
        </w:rPr>
        <w:t>PV modules and arrays</w:t>
      </w:r>
      <w:r>
        <w:rPr>
          <w:rFonts w:ascii="Times New Roman" w:hAnsi="Times New Roman" w:cs="Times New Roman"/>
          <w:sz w:val="24"/>
        </w:rPr>
        <w:t xml:space="preserve"> - </w:t>
      </w:r>
      <w:r w:rsidRPr="00EB5413">
        <w:rPr>
          <w:rFonts w:ascii="Times New Roman" w:hAnsi="Times New Roman" w:cs="Times New Roman"/>
          <w:sz w:val="24"/>
        </w:rPr>
        <w:t xml:space="preserve">PV Systems </w:t>
      </w:r>
      <w:r>
        <w:rPr>
          <w:rFonts w:ascii="Times New Roman" w:hAnsi="Times New Roman" w:cs="Times New Roman"/>
          <w:sz w:val="24"/>
        </w:rPr>
        <w:t>types</w:t>
      </w:r>
      <w:r w:rsidRPr="00EB5413">
        <w:rPr>
          <w:rFonts w:ascii="Times New Roman" w:hAnsi="Times New Roman" w:cs="Times New Roman"/>
          <w:sz w:val="24"/>
        </w:rPr>
        <w:t>– Stand alone and grid connected – Load estimation –</w:t>
      </w:r>
      <w:r>
        <w:rPr>
          <w:rFonts w:ascii="Times New Roman" w:hAnsi="Times New Roman" w:cs="Times New Roman"/>
          <w:sz w:val="24"/>
        </w:rPr>
        <w:t xml:space="preserve"> </w:t>
      </w:r>
      <w:r w:rsidRPr="00EB5413">
        <w:rPr>
          <w:rFonts w:ascii="Times New Roman" w:hAnsi="Times New Roman" w:cs="Times New Roman"/>
          <w:sz w:val="24"/>
        </w:rPr>
        <w:t>Sizing of the PV array, battery, inverter</w:t>
      </w:r>
      <w:r>
        <w:rPr>
          <w:rFonts w:ascii="Times New Roman" w:hAnsi="Times New Roman" w:cs="Times New Roman"/>
          <w:sz w:val="24"/>
        </w:rPr>
        <w:t xml:space="preserve">, etc. </w:t>
      </w:r>
      <w:r w:rsidRPr="00EB5413">
        <w:rPr>
          <w:rFonts w:ascii="Times New Roman" w:hAnsi="Times New Roman" w:cs="Times New Roman"/>
          <w:sz w:val="24"/>
        </w:rPr>
        <w:t>– Maximizing efficiency of sub-systems – Balance systems –</w:t>
      </w:r>
      <w:r>
        <w:rPr>
          <w:rFonts w:ascii="Times New Roman" w:hAnsi="Times New Roman" w:cs="Times New Roman"/>
          <w:sz w:val="24"/>
        </w:rPr>
        <w:t xml:space="preserve"> </w:t>
      </w:r>
      <w:r w:rsidRPr="00EB5413">
        <w:rPr>
          <w:rFonts w:ascii="Times New Roman" w:hAnsi="Times New Roman" w:cs="Times New Roman"/>
          <w:sz w:val="24"/>
        </w:rPr>
        <w:t>Single axis and two axis tracking at optimu</w:t>
      </w:r>
      <w:r>
        <w:rPr>
          <w:rFonts w:ascii="Times New Roman" w:hAnsi="Times New Roman" w:cs="Times New Roman"/>
          <w:sz w:val="24"/>
        </w:rPr>
        <w:t xml:space="preserve">m inclination of the PV array, </w:t>
      </w:r>
      <w:r w:rsidRPr="00EB5413">
        <w:rPr>
          <w:rFonts w:ascii="Times New Roman" w:hAnsi="Times New Roman" w:cs="Times New Roman"/>
          <w:sz w:val="24"/>
        </w:rPr>
        <w:t>Power conditioning and control – Maximum Power Point Trackers, Charge controllers/regulators, DC/DC Converters, DC/AC inverters Selection criteria, Safety issues</w:t>
      </w:r>
    </w:p>
    <w:p w:rsidR="004C49C7" w:rsidRDefault="004C49C7" w:rsidP="004C49C7">
      <w:pPr>
        <w:pStyle w:val="NoSpacing"/>
        <w:ind w:left="180"/>
        <w:jc w:val="both"/>
        <w:rPr>
          <w:rFonts w:ascii="Times New Roman" w:hAnsi="Times New Roman" w:cs="Times New Roman"/>
          <w:b/>
          <w:bCs/>
          <w:sz w:val="24"/>
        </w:rPr>
      </w:pPr>
    </w:p>
    <w:p w:rsidR="004C49C7" w:rsidRDefault="004C49C7" w:rsidP="004C49C7">
      <w:pPr>
        <w:pStyle w:val="NoSpacing"/>
        <w:ind w:left="180"/>
        <w:jc w:val="both"/>
        <w:rPr>
          <w:rFonts w:ascii="Times New Roman" w:hAnsi="Times New Roman" w:cs="Times New Roman"/>
          <w:sz w:val="24"/>
        </w:rPr>
      </w:pPr>
      <w:r>
        <w:rPr>
          <w:rFonts w:ascii="Times New Roman" w:hAnsi="Times New Roman" w:cs="Times New Roman"/>
          <w:b/>
          <w:bCs/>
          <w:sz w:val="24"/>
        </w:rPr>
        <w:t>Typical applications of PV</w:t>
      </w:r>
      <w:r w:rsidRPr="00486477">
        <w:rPr>
          <w:rFonts w:ascii="Times New Roman" w:hAnsi="Times New Roman" w:cs="Times New Roman"/>
          <w:b/>
          <w:bCs/>
          <w:sz w:val="24"/>
        </w:rPr>
        <w:t xml:space="preserve"> Hybrid systems</w:t>
      </w:r>
    </w:p>
    <w:p w:rsidR="004C49C7" w:rsidRDefault="004C49C7" w:rsidP="004C49C7">
      <w:pPr>
        <w:pStyle w:val="NoSpacing"/>
        <w:ind w:left="180"/>
        <w:jc w:val="both"/>
        <w:rPr>
          <w:rFonts w:ascii="Times New Roman" w:hAnsi="Times New Roman" w:cs="Times New Roman"/>
          <w:sz w:val="24"/>
        </w:rPr>
      </w:pPr>
      <w:r>
        <w:rPr>
          <w:rFonts w:ascii="Times New Roman" w:hAnsi="Times New Roman" w:cs="Times New Roman"/>
          <w:sz w:val="24"/>
        </w:rPr>
        <w:t>Solar PV-Wind, PV-Diesel, PV-Bio mass</w:t>
      </w:r>
      <w:r w:rsidRPr="00EB5413">
        <w:rPr>
          <w:rFonts w:ascii="Times New Roman" w:hAnsi="Times New Roman" w:cs="Times New Roman"/>
          <w:sz w:val="24"/>
        </w:rPr>
        <w:t xml:space="preserve"> </w:t>
      </w:r>
      <w:r>
        <w:rPr>
          <w:rFonts w:ascii="Times New Roman" w:hAnsi="Times New Roman" w:cs="Times New Roman"/>
          <w:sz w:val="24"/>
        </w:rPr>
        <w:t>–</w:t>
      </w:r>
      <w:r w:rsidRPr="00EB5413">
        <w:rPr>
          <w:rFonts w:ascii="Times New Roman" w:hAnsi="Times New Roman" w:cs="Times New Roman"/>
          <w:sz w:val="24"/>
        </w:rPr>
        <w:t xml:space="preserve"> System</w:t>
      </w:r>
    </w:p>
    <w:p w:rsidR="004C49C7" w:rsidRDefault="004C49C7" w:rsidP="004C49C7">
      <w:pPr>
        <w:pStyle w:val="NoSpacing"/>
        <w:ind w:left="180"/>
        <w:jc w:val="both"/>
        <w:rPr>
          <w:rFonts w:ascii="Times New Roman" w:hAnsi="Times New Roman" w:cs="Times New Roman"/>
          <w:sz w:val="24"/>
        </w:rPr>
      </w:pPr>
      <w:r w:rsidRPr="00EB5413">
        <w:rPr>
          <w:rFonts w:ascii="Times New Roman" w:hAnsi="Times New Roman" w:cs="Times New Roman"/>
          <w:sz w:val="24"/>
        </w:rPr>
        <w:t xml:space="preserve">Sizing </w:t>
      </w:r>
      <w:r>
        <w:rPr>
          <w:rFonts w:ascii="Times New Roman" w:hAnsi="Times New Roman" w:cs="Times New Roman"/>
          <w:sz w:val="24"/>
        </w:rPr>
        <w:t xml:space="preserve">and designing </w:t>
      </w:r>
      <w:r w:rsidRPr="00EB5413">
        <w:rPr>
          <w:rFonts w:ascii="Times New Roman" w:hAnsi="Times New Roman" w:cs="Times New Roman"/>
          <w:sz w:val="24"/>
        </w:rPr>
        <w:t>examples: Domestic loads, Water pumping, Lighting (using CFLs, White LEDs) - hybrid systems, village power packs – Installation practices</w:t>
      </w:r>
    </w:p>
    <w:p w:rsidR="004C49C7" w:rsidRDefault="004C49C7" w:rsidP="004C49C7">
      <w:pPr>
        <w:pStyle w:val="NoSpacing"/>
        <w:ind w:left="180"/>
        <w:rPr>
          <w:rFonts w:ascii="Times New Roman" w:hAnsi="Times New Roman" w:cs="Times New Roman"/>
          <w:b/>
          <w:sz w:val="24"/>
        </w:rPr>
      </w:pPr>
    </w:p>
    <w:p w:rsidR="004C49C7" w:rsidRDefault="004C49C7" w:rsidP="004C49C7">
      <w:pPr>
        <w:pStyle w:val="NoSpacing"/>
        <w:ind w:left="180"/>
        <w:rPr>
          <w:rFonts w:ascii="Times New Roman" w:hAnsi="Times New Roman" w:cs="Times New Roman"/>
          <w:sz w:val="24"/>
        </w:rPr>
      </w:pPr>
      <w:r w:rsidRPr="00D468B9">
        <w:rPr>
          <w:rFonts w:ascii="Times New Roman" w:hAnsi="Times New Roman" w:cs="Times New Roman"/>
          <w:b/>
          <w:sz w:val="24"/>
        </w:rPr>
        <w:t>Indirect methods of Solar Energy conversion</w:t>
      </w:r>
      <w:r w:rsidRPr="00EB5413">
        <w:rPr>
          <w:rFonts w:ascii="Times New Roman" w:hAnsi="Times New Roman" w:cs="Times New Roman"/>
          <w:sz w:val="24"/>
        </w:rPr>
        <w:t xml:space="preserve"> </w:t>
      </w:r>
      <w:r w:rsidRPr="00013DFB">
        <w:rPr>
          <w:rFonts w:ascii="Times New Roman" w:hAnsi="Times New Roman" w:cs="Times New Roman"/>
          <w:b/>
          <w:sz w:val="24"/>
        </w:rPr>
        <w:t>and Concepts of DDG</w:t>
      </w:r>
    </w:p>
    <w:p w:rsidR="004C49C7" w:rsidRPr="00D468B9" w:rsidRDefault="004C49C7" w:rsidP="004C49C7">
      <w:pPr>
        <w:pStyle w:val="NoSpacing"/>
        <w:ind w:left="180"/>
        <w:rPr>
          <w:rFonts w:ascii="Times New Roman" w:hAnsi="Times New Roman" w:cs="Times New Roman"/>
          <w:sz w:val="24"/>
        </w:rPr>
      </w:pPr>
      <w:r>
        <w:rPr>
          <w:rFonts w:ascii="Times New Roman" w:hAnsi="Times New Roman" w:cs="Times New Roman"/>
          <w:sz w:val="24"/>
        </w:rPr>
        <w:t>W</w:t>
      </w:r>
      <w:r w:rsidRPr="00EB5413">
        <w:rPr>
          <w:rFonts w:ascii="Times New Roman" w:hAnsi="Times New Roman" w:cs="Times New Roman"/>
          <w:sz w:val="24"/>
        </w:rPr>
        <w:t xml:space="preserve">ind energy and Biomass </w:t>
      </w:r>
      <w:r w:rsidRPr="00013DFB">
        <w:rPr>
          <w:rFonts w:ascii="Times New Roman" w:hAnsi="Times New Roman" w:cs="Times New Roman"/>
          <w:sz w:val="22"/>
          <w:szCs w:val="22"/>
        </w:rPr>
        <w:t>System</w:t>
      </w:r>
      <w:r>
        <w:rPr>
          <w:rFonts w:ascii="Times New Roman" w:hAnsi="Times New Roman" w:cs="Times New Roman"/>
          <w:sz w:val="22"/>
          <w:szCs w:val="22"/>
        </w:rPr>
        <w:t xml:space="preserve">, Interconnection of multiple renewable sources, </w:t>
      </w:r>
      <w:r w:rsidRPr="00013DFB">
        <w:rPr>
          <w:rFonts w:ascii="Times New Roman" w:hAnsi="Times New Roman" w:cs="Times New Roman"/>
          <w:sz w:val="22"/>
          <w:szCs w:val="22"/>
        </w:rPr>
        <w:t>Opportunities in Rural Electrification and De-centralized Distributed Generation</w:t>
      </w:r>
    </w:p>
    <w:p w:rsidR="004C49C7" w:rsidRDefault="004C49C7" w:rsidP="004C49C7">
      <w:pPr>
        <w:pStyle w:val="NoSpacing"/>
        <w:ind w:left="180"/>
        <w:rPr>
          <w:rFonts w:ascii="Times New Roman" w:hAnsi="Times New Roman" w:cs="Times New Roman"/>
          <w:sz w:val="24"/>
        </w:rPr>
      </w:pPr>
    </w:p>
    <w:p w:rsidR="004C49C7" w:rsidRDefault="004C49C7" w:rsidP="004C49C7">
      <w:pPr>
        <w:pStyle w:val="NoSpacing"/>
        <w:ind w:left="180"/>
        <w:rPr>
          <w:rFonts w:ascii="Times New Roman" w:hAnsi="Times New Roman" w:cs="Times New Roman"/>
          <w:b/>
          <w:bCs/>
          <w:sz w:val="24"/>
        </w:rPr>
      </w:pPr>
      <w:r w:rsidRPr="00326BC4">
        <w:rPr>
          <w:rFonts w:ascii="Times New Roman" w:hAnsi="Times New Roman" w:cs="Times New Roman"/>
          <w:b/>
          <w:bCs/>
          <w:sz w:val="24"/>
        </w:rPr>
        <w:t>Economic</w:t>
      </w:r>
      <w:r>
        <w:rPr>
          <w:rFonts w:ascii="Times New Roman" w:hAnsi="Times New Roman" w:cs="Times New Roman"/>
          <w:b/>
          <w:bCs/>
          <w:sz w:val="24"/>
        </w:rPr>
        <w:t>s,</w:t>
      </w:r>
      <w:r w:rsidRPr="00326BC4">
        <w:rPr>
          <w:rFonts w:ascii="Times New Roman" w:hAnsi="Times New Roman" w:cs="Times New Roman"/>
          <w:b/>
          <w:bCs/>
          <w:sz w:val="24"/>
        </w:rPr>
        <w:t xml:space="preserve"> analysis</w:t>
      </w:r>
      <w:r>
        <w:rPr>
          <w:rFonts w:ascii="Times New Roman" w:hAnsi="Times New Roman" w:cs="Times New Roman"/>
          <w:b/>
          <w:bCs/>
          <w:sz w:val="24"/>
        </w:rPr>
        <w:t xml:space="preserve"> and Project Planning</w:t>
      </w:r>
    </w:p>
    <w:p w:rsidR="004C49C7" w:rsidRDefault="004C49C7" w:rsidP="004C49C7">
      <w:pPr>
        <w:pStyle w:val="NoSpacing"/>
        <w:ind w:left="180"/>
        <w:rPr>
          <w:rFonts w:ascii="Times New Roman" w:hAnsi="Times New Roman" w:cs="Times New Roman"/>
          <w:sz w:val="24"/>
        </w:rPr>
      </w:pPr>
      <w:r w:rsidRPr="00EB5413">
        <w:rPr>
          <w:rFonts w:ascii="Times New Roman" w:hAnsi="Times New Roman" w:cs="Times New Roman"/>
          <w:sz w:val="24"/>
        </w:rPr>
        <w:t xml:space="preserve"> Life Cycle Cost analysis – Environment impacts of PV – Green buildings – Potential for GHG emission reduction of installed PV systems</w:t>
      </w:r>
      <w:r>
        <w:rPr>
          <w:rFonts w:ascii="Times New Roman" w:hAnsi="Times New Roman" w:cs="Times New Roman"/>
          <w:sz w:val="24"/>
        </w:rPr>
        <w:t xml:space="preserve"> - </w:t>
      </w:r>
      <w:r w:rsidRPr="00EB5413">
        <w:rPr>
          <w:rFonts w:ascii="Times New Roman" w:hAnsi="Times New Roman" w:cs="Times New Roman"/>
          <w:sz w:val="24"/>
        </w:rPr>
        <w:t>stand</w:t>
      </w:r>
      <w:r>
        <w:rPr>
          <w:rFonts w:ascii="Times New Roman" w:hAnsi="Times New Roman" w:cs="Times New Roman"/>
          <w:sz w:val="24"/>
        </w:rPr>
        <w:t xml:space="preserve"> alone, Grid connected, etc.</w:t>
      </w:r>
    </w:p>
    <w:p w:rsidR="004C49C7" w:rsidRDefault="004C49C7" w:rsidP="004C49C7">
      <w:pPr>
        <w:pStyle w:val="NoSpacing"/>
        <w:ind w:left="180"/>
        <w:jc w:val="both"/>
        <w:rPr>
          <w:rFonts w:ascii="Times New Roman" w:hAnsi="Times New Roman" w:cs="Times New Roman"/>
          <w:sz w:val="24"/>
        </w:rPr>
      </w:pPr>
      <w:r w:rsidRPr="00EB5413">
        <w:rPr>
          <w:rFonts w:ascii="Times New Roman" w:hAnsi="Times New Roman" w:cs="Times New Roman"/>
          <w:sz w:val="24"/>
        </w:rPr>
        <w:t>Preparation of detailed project reports, Stipulations under Solar Cost Benefit Analysis, and Tariff fixation in </w:t>
      </w:r>
      <w:r>
        <w:rPr>
          <w:rFonts w:ascii="Times New Roman" w:hAnsi="Times New Roman" w:cs="Times New Roman"/>
          <w:sz w:val="24"/>
        </w:rPr>
        <w:t>cases of Decentralized </w:t>
      </w:r>
      <w:r w:rsidRPr="00EB5413">
        <w:rPr>
          <w:rFonts w:ascii="Times New Roman" w:hAnsi="Times New Roman" w:cs="Times New Roman"/>
          <w:sz w:val="24"/>
        </w:rPr>
        <w:t>Distributed Generation</w:t>
      </w:r>
    </w:p>
    <w:p w:rsidR="004C49C7" w:rsidRDefault="004C49C7" w:rsidP="004C49C7">
      <w:pPr>
        <w:pStyle w:val="NoSpacing"/>
        <w:ind w:left="180"/>
        <w:jc w:val="both"/>
        <w:rPr>
          <w:rFonts w:ascii="Times New Roman" w:hAnsi="Times New Roman" w:cs="Times New Roman"/>
          <w:sz w:val="24"/>
        </w:rPr>
      </w:pPr>
      <w:r>
        <w:rPr>
          <w:rFonts w:ascii="Times New Roman" w:hAnsi="Times New Roman" w:cs="Times New Roman"/>
          <w:sz w:val="24"/>
        </w:rPr>
        <w:t xml:space="preserve">Project planning, DPR Preparation, Project execution and Monitoring Practices </w:t>
      </w:r>
    </w:p>
    <w:p w:rsidR="004C49C7" w:rsidRPr="00EB5413" w:rsidRDefault="004C49C7" w:rsidP="004C49C7">
      <w:pPr>
        <w:pStyle w:val="NoSpacing"/>
        <w:jc w:val="both"/>
        <w:rPr>
          <w:rFonts w:ascii="Times New Roman" w:hAnsi="Times New Roman" w:cs="Times New Roman"/>
          <w:b/>
          <w:color w:val="993366"/>
          <w:sz w:val="24"/>
        </w:rPr>
      </w:pPr>
    </w:p>
    <w:p w:rsidR="004C49C7" w:rsidRDefault="004C49C7" w:rsidP="004C49C7">
      <w:pPr>
        <w:pStyle w:val="NoSpacing"/>
        <w:ind w:left="180"/>
        <w:jc w:val="both"/>
        <w:rPr>
          <w:rFonts w:ascii="Times New Roman" w:hAnsi="Times New Roman" w:cs="Times New Roman"/>
          <w:b/>
          <w:bCs/>
          <w:sz w:val="24"/>
        </w:rPr>
      </w:pPr>
      <w:r w:rsidRPr="00326BC4">
        <w:rPr>
          <w:rFonts w:ascii="Times New Roman" w:hAnsi="Times New Roman" w:cs="Times New Roman"/>
          <w:b/>
          <w:bCs/>
          <w:sz w:val="24"/>
        </w:rPr>
        <w:t xml:space="preserve">Trouble shooting </w:t>
      </w:r>
      <w:r>
        <w:rPr>
          <w:rFonts w:ascii="Times New Roman" w:hAnsi="Times New Roman" w:cs="Times New Roman"/>
          <w:b/>
          <w:bCs/>
          <w:sz w:val="24"/>
        </w:rPr>
        <w:t>and Operation and Maintenance practices</w:t>
      </w:r>
    </w:p>
    <w:p w:rsidR="004C49C7" w:rsidRPr="00DE790F" w:rsidRDefault="004C49C7" w:rsidP="004C49C7">
      <w:pPr>
        <w:pStyle w:val="NoSpacing"/>
        <w:ind w:left="180"/>
        <w:jc w:val="both"/>
        <w:rPr>
          <w:rFonts w:ascii="Times New Roman" w:hAnsi="Times New Roman" w:cs="Times New Roman"/>
          <w:sz w:val="24"/>
        </w:rPr>
      </w:pPr>
      <w:r w:rsidRPr="00EB5413">
        <w:rPr>
          <w:rFonts w:ascii="Times New Roman" w:hAnsi="Times New Roman" w:cs="Times New Roman"/>
          <w:sz w:val="24"/>
        </w:rPr>
        <w:t xml:space="preserve">Best Practices </w:t>
      </w:r>
      <w:r>
        <w:rPr>
          <w:rFonts w:ascii="Times New Roman" w:hAnsi="Times New Roman" w:cs="Times New Roman"/>
          <w:sz w:val="24"/>
        </w:rPr>
        <w:t xml:space="preserve">in </w:t>
      </w:r>
      <w:r w:rsidRPr="00EB5413">
        <w:rPr>
          <w:rFonts w:ascii="Times New Roman" w:hAnsi="Times New Roman" w:cs="Times New Roman"/>
          <w:sz w:val="24"/>
        </w:rPr>
        <w:t>Operation and Maintenance of Solar Power generation Plant</w:t>
      </w:r>
      <w:r>
        <w:rPr>
          <w:rFonts w:ascii="Times New Roman" w:hAnsi="Times New Roman" w:cs="Times New Roman"/>
          <w:sz w:val="24"/>
        </w:rPr>
        <w:t xml:space="preserve">, </w:t>
      </w:r>
      <w:r w:rsidRPr="00EB5413">
        <w:rPr>
          <w:rFonts w:ascii="Times New Roman" w:hAnsi="Times New Roman" w:cs="Times New Roman"/>
          <w:sz w:val="24"/>
        </w:rPr>
        <w:t xml:space="preserve">Testing of equipment and </w:t>
      </w:r>
      <w:r>
        <w:rPr>
          <w:rFonts w:ascii="Times New Roman" w:hAnsi="Times New Roman" w:cs="Times New Roman"/>
          <w:sz w:val="24"/>
        </w:rPr>
        <w:t>material, calculation of performance, etc</w:t>
      </w:r>
    </w:p>
    <w:p w:rsidR="004C49C7" w:rsidRDefault="004C49C7" w:rsidP="004C49C7">
      <w:pPr>
        <w:pStyle w:val="NoSpacing"/>
        <w:ind w:left="180"/>
        <w:rPr>
          <w:rFonts w:ascii="Times New Roman" w:hAnsi="Times New Roman" w:cs="Times New Roman"/>
          <w:sz w:val="24"/>
        </w:rPr>
      </w:pPr>
    </w:p>
    <w:p w:rsidR="004C49C7" w:rsidRPr="007C334D" w:rsidRDefault="004C49C7" w:rsidP="004C49C7">
      <w:pPr>
        <w:pStyle w:val="NoSpacing"/>
        <w:ind w:left="180"/>
        <w:rPr>
          <w:rFonts w:ascii="Times New Roman" w:hAnsi="Times New Roman" w:cs="Times New Roman"/>
          <w:b/>
          <w:bCs/>
          <w:sz w:val="24"/>
        </w:rPr>
      </w:pPr>
      <w:r w:rsidRPr="007C334D">
        <w:rPr>
          <w:rFonts w:ascii="Times New Roman" w:hAnsi="Times New Roman" w:cs="Times New Roman"/>
          <w:b/>
          <w:bCs/>
          <w:sz w:val="24"/>
        </w:rPr>
        <w:t>General Management</w:t>
      </w:r>
      <w:r>
        <w:rPr>
          <w:rFonts w:ascii="Times New Roman" w:hAnsi="Times New Roman" w:cs="Times New Roman"/>
          <w:b/>
          <w:bCs/>
          <w:sz w:val="24"/>
        </w:rPr>
        <w:t xml:space="preserve">: </w:t>
      </w:r>
    </w:p>
    <w:p w:rsidR="004C49C7" w:rsidRDefault="004C49C7" w:rsidP="004C49C7">
      <w:pPr>
        <w:pStyle w:val="NoSpacing"/>
        <w:suppressAutoHyphens w:val="0"/>
        <w:ind w:left="180"/>
        <w:rPr>
          <w:rFonts w:ascii="Times New Roman" w:hAnsi="Times New Roman" w:cs="Times New Roman"/>
          <w:sz w:val="24"/>
        </w:rPr>
      </w:pPr>
      <w:r w:rsidRPr="007C334D">
        <w:rPr>
          <w:rFonts w:ascii="Times New Roman" w:hAnsi="Times New Roman" w:cs="Times New Roman"/>
          <w:sz w:val="24"/>
        </w:rPr>
        <w:t>Change Management, Time Management &amp; Business Communication, Work Life Balance</w:t>
      </w:r>
    </w:p>
    <w:p w:rsidR="004C49C7" w:rsidRDefault="004C49C7" w:rsidP="004C49C7">
      <w:pPr>
        <w:pStyle w:val="NoSpacing"/>
        <w:suppressAutoHyphens w:val="0"/>
        <w:ind w:left="180"/>
        <w:rPr>
          <w:rFonts w:ascii="Times New Roman" w:hAnsi="Times New Roman" w:cs="Times New Roman"/>
          <w:sz w:val="24"/>
        </w:rPr>
      </w:pPr>
    </w:p>
    <w:p w:rsidR="004C49C7" w:rsidRDefault="004C49C7" w:rsidP="004C49C7">
      <w:pPr>
        <w:pStyle w:val="NoSpacing"/>
        <w:suppressAutoHyphens w:val="0"/>
        <w:ind w:left="180"/>
        <w:rPr>
          <w:rFonts w:ascii="Times New Roman" w:hAnsi="Times New Roman" w:cs="Times New Roman"/>
          <w:b/>
          <w:bCs/>
          <w:sz w:val="24"/>
        </w:rPr>
      </w:pPr>
      <w:r>
        <w:rPr>
          <w:rFonts w:ascii="Times New Roman" w:hAnsi="Times New Roman" w:cs="Times New Roman"/>
          <w:b/>
          <w:bCs/>
          <w:sz w:val="24"/>
        </w:rPr>
        <w:t>Case Studies of Tariff, DPR and Ultra Mega Solar Power Projects in India</w:t>
      </w:r>
    </w:p>
    <w:p w:rsidR="004C49C7" w:rsidRDefault="004C49C7" w:rsidP="004C49C7">
      <w:pPr>
        <w:pStyle w:val="NoSpacing"/>
        <w:suppressAutoHyphens w:val="0"/>
        <w:ind w:left="180"/>
        <w:rPr>
          <w:rFonts w:ascii="Times New Roman" w:hAnsi="Times New Roman" w:cs="Times New Roman"/>
          <w:b/>
          <w:bCs/>
          <w:sz w:val="24"/>
        </w:rPr>
      </w:pPr>
    </w:p>
    <w:p w:rsidR="004C49C7" w:rsidRPr="007C334D" w:rsidRDefault="004C49C7" w:rsidP="004C49C7">
      <w:pPr>
        <w:pStyle w:val="NoSpacing"/>
        <w:suppressAutoHyphens w:val="0"/>
        <w:ind w:left="180"/>
        <w:rPr>
          <w:rFonts w:ascii="Times New Roman" w:hAnsi="Times New Roman" w:cs="Times New Roman"/>
          <w:b/>
          <w:bCs/>
          <w:sz w:val="24"/>
        </w:rPr>
      </w:pPr>
      <w:r w:rsidRPr="007C334D">
        <w:rPr>
          <w:rFonts w:ascii="Times New Roman" w:hAnsi="Times New Roman" w:cs="Times New Roman"/>
          <w:b/>
          <w:bCs/>
          <w:sz w:val="24"/>
        </w:rPr>
        <w:t>Field visits:</w:t>
      </w:r>
    </w:p>
    <w:p w:rsidR="004C49C7" w:rsidRDefault="004C49C7" w:rsidP="004C49C7">
      <w:pPr>
        <w:pStyle w:val="NoSpacing"/>
        <w:suppressAutoHyphens w:val="0"/>
        <w:ind w:left="180"/>
        <w:rPr>
          <w:rFonts w:ascii="Times New Roman" w:hAnsi="Times New Roman" w:cs="Times New Roman"/>
          <w:sz w:val="24"/>
        </w:rPr>
      </w:pPr>
      <w:r>
        <w:rPr>
          <w:rFonts w:ascii="Times New Roman" w:hAnsi="Times New Roman" w:cs="Times New Roman"/>
          <w:sz w:val="24"/>
        </w:rPr>
        <w:t xml:space="preserve">Visits to </w:t>
      </w:r>
      <w:r w:rsidRPr="00EB5413">
        <w:rPr>
          <w:rFonts w:ascii="Times New Roman" w:hAnsi="Times New Roman" w:cs="Times New Roman"/>
          <w:sz w:val="24"/>
        </w:rPr>
        <w:t xml:space="preserve">solar power plants and </w:t>
      </w:r>
      <w:r>
        <w:rPr>
          <w:rFonts w:ascii="Times New Roman" w:hAnsi="Times New Roman" w:cs="Times New Roman"/>
          <w:sz w:val="24"/>
        </w:rPr>
        <w:t xml:space="preserve">Cell, </w:t>
      </w:r>
      <w:r w:rsidRPr="00EB5413">
        <w:rPr>
          <w:rFonts w:ascii="Times New Roman" w:hAnsi="Times New Roman" w:cs="Times New Roman"/>
          <w:sz w:val="24"/>
        </w:rPr>
        <w:t>panel manufacturing units</w:t>
      </w:r>
      <w:r>
        <w:rPr>
          <w:rFonts w:ascii="Times New Roman" w:hAnsi="Times New Roman" w:cs="Times New Roman"/>
          <w:sz w:val="24"/>
        </w:rPr>
        <w:t>, Solar Plants</w:t>
      </w:r>
    </w:p>
    <w:p w:rsidR="004C49C7" w:rsidRPr="00EB5413" w:rsidRDefault="004C49C7" w:rsidP="004C49C7">
      <w:pPr>
        <w:pStyle w:val="NoSpacing"/>
        <w:rPr>
          <w:rFonts w:ascii="Times New Roman" w:hAnsi="Times New Roman" w:cs="Times New Roman"/>
          <w:sz w:val="24"/>
        </w:rPr>
      </w:pPr>
    </w:p>
    <w:p w:rsidR="004C49C7" w:rsidRPr="00C5150B" w:rsidRDefault="004C49C7" w:rsidP="004C49C7">
      <w:pPr>
        <w:pStyle w:val="NoSpacing"/>
        <w:ind w:left="180"/>
        <w:rPr>
          <w:rFonts w:ascii="Times New Roman" w:hAnsi="Times New Roman" w:cs="Times New Roman"/>
          <w:b/>
          <w:bCs/>
          <w:sz w:val="24"/>
        </w:rPr>
      </w:pPr>
      <w:r w:rsidRPr="00C5150B">
        <w:rPr>
          <w:rFonts w:ascii="Times New Roman" w:hAnsi="Times New Roman" w:cs="Times New Roman"/>
          <w:b/>
          <w:bCs/>
          <w:sz w:val="24"/>
        </w:rPr>
        <w:t>Project and case studies:</w:t>
      </w:r>
    </w:p>
    <w:p w:rsidR="004C49C7" w:rsidRPr="00C5150B" w:rsidRDefault="004C49C7" w:rsidP="004C49C7">
      <w:pPr>
        <w:pStyle w:val="NoSpacing"/>
        <w:ind w:left="180"/>
        <w:rPr>
          <w:rFonts w:ascii="Times New Roman" w:hAnsi="Times New Roman" w:cs="Times New Roman"/>
          <w:sz w:val="24"/>
        </w:rPr>
      </w:pPr>
      <w:r w:rsidRPr="00C5150B">
        <w:rPr>
          <w:rFonts w:ascii="Times New Roman" w:hAnsi="Times New Roman" w:cs="Times New Roman"/>
          <w:sz w:val="24"/>
        </w:rPr>
        <w:t>Based on the topic a case studies and projects will be offered to participants to give more practical exposure.</w:t>
      </w:r>
    </w:p>
    <w:p w:rsidR="004C49C7" w:rsidRPr="00EB5413" w:rsidRDefault="004C49C7" w:rsidP="004C49C7">
      <w:pPr>
        <w:pStyle w:val="NoSpacing"/>
        <w:rPr>
          <w:rFonts w:ascii="Times New Roman" w:hAnsi="Times New Roman" w:cs="Times New Roman"/>
          <w:sz w:val="24"/>
        </w:rPr>
      </w:pPr>
    </w:p>
    <w:p w:rsidR="004C49C7" w:rsidRPr="00EB5413" w:rsidRDefault="004C49C7" w:rsidP="004C49C7">
      <w:pPr>
        <w:pStyle w:val="NoSpacing"/>
        <w:rPr>
          <w:sz w:val="24"/>
        </w:rPr>
      </w:pPr>
    </w:p>
    <w:p w:rsidR="00EF5F6E" w:rsidRDefault="00EF5F6E"/>
    <w:sectPr w:rsidR="00EF5F6E" w:rsidSect="00EF5F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lvl w:ilvl="0">
      <w:start w:val="1"/>
      <w:numFmt w:val="bullet"/>
      <w:lvlText w:val=""/>
      <w:lvlJc w:val="left"/>
      <w:pPr>
        <w:ind w:left="72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C49C7"/>
    <w:rsid w:val="004C49C7"/>
    <w:rsid w:val="00EF5F6E"/>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9C7"/>
    <w:pPr>
      <w:spacing w:after="0" w:line="240" w:lineRule="auto"/>
    </w:pPr>
    <w:rPr>
      <w:rFonts w:ascii="Times New Roman" w:eastAsia="Times New Roman" w:hAnsi="Times New Roman" w:cs="Times New Roman"/>
      <w:sz w:val="24"/>
      <w:szCs w:val="24"/>
      <w:lang w:val="en-IN"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C49C7"/>
    <w:pPr>
      <w:suppressAutoHyphens/>
      <w:spacing w:after="0" w:line="240" w:lineRule="auto"/>
    </w:pPr>
    <w:rPr>
      <w:rFonts w:ascii="Arial" w:eastAsia="Times New Roman" w:hAnsi="Arial" w:cs="Arial"/>
      <w:sz w:val="28"/>
      <w:szCs w:val="24"/>
      <w:lang w:eastAsia="ar-SA" w:bidi="ar-SA"/>
    </w:rPr>
  </w:style>
  <w:style w:type="character" w:customStyle="1" w:styleId="NoSpacingChar">
    <w:name w:val="No Spacing Char"/>
    <w:link w:val="NoSpacing"/>
    <w:uiPriority w:val="1"/>
    <w:rsid w:val="004C49C7"/>
    <w:rPr>
      <w:rFonts w:ascii="Arial" w:eastAsia="Times New Roman" w:hAnsi="Arial" w:cs="Arial"/>
      <w:sz w:val="28"/>
      <w:szCs w:val="24"/>
      <w:lang w:eastAsia="ar-SA" w:bidi="ar-SA"/>
    </w:rPr>
  </w:style>
  <w:style w:type="paragraph" w:styleId="BodyText">
    <w:name w:val="Body Text"/>
    <w:basedOn w:val="Normal"/>
    <w:link w:val="BodyTextChar"/>
    <w:rsid w:val="004C49C7"/>
    <w:pPr>
      <w:suppressAutoHyphens/>
      <w:spacing w:after="120"/>
    </w:pPr>
    <w:rPr>
      <w:rFonts w:ascii="Arial" w:hAnsi="Arial" w:cs="Arial"/>
      <w:sz w:val="28"/>
      <w:lang w:val="en-US" w:eastAsia="ar-SA"/>
    </w:rPr>
  </w:style>
  <w:style w:type="character" w:customStyle="1" w:styleId="BodyTextChar">
    <w:name w:val="Body Text Char"/>
    <w:basedOn w:val="DefaultParagraphFont"/>
    <w:link w:val="BodyText"/>
    <w:rsid w:val="004C49C7"/>
    <w:rPr>
      <w:rFonts w:ascii="Arial" w:eastAsia="Times New Roman" w:hAnsi="Arial" w:cs="Arial"/>
      <w:sz w:val="28"/>
      <w:szCs w:val="24"/>
      <w:lang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4188</Characters>
  <Application>Microsoft Office Word</Application>
  <DocSecurity>0</DocSecurity>
  <Lines>34</Lines>
  <Paragraphs>9</Paragraphs>
  <ScaleCrop>false</ScaleCrop>
  <Company>Hewlett-Packard Company</Company>
  <LinksUpToDate>false</LinksUpToDate>
  <CharactersWithSpaces>4913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TRUEC00156</dc:creator>
  <cp:lastModifiedBy>TRUEC00156</cp:lastModifiedBy>
  <cp:revision>1</cp:revision>
  <dcterms:created xsi:type="dcterms:W3CDTF">2022-02-09T10:47:00Z</dcterms:created>
  <dcterms:modified xsi:type="dcterms:W3CDTF">2022-02-09T10:47:00Z</dcterms:modified>
</cp:coreProperties>
</file>