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06" w:rsidRDefault="004A0B06" w:rsidP="00796C73">
      <w:pPr>
        <w:pStyle w:val="Heading2"/>
        <w:tabs>
          <w:tab w:val="left" w:pos="7560"/>
        </w:tabs>
        <w:spacing w:before="0" w:after="0"/>
        <w:ind w:right="-360"/>
        <w:jc w:val="center"/>
        <w:rPr>
          <w:rFonts w:ascii="Arial" w:hAnsi="Arial" w:cs="Arial"/>
        </w:rPr>
      </w:pPr>
      <w:bookmarkStart w:id="0" w:name="_GoBack"/>
      <w:bookmarkEnd w:id="0"/>
    </w:p>
    <w:p w:rsidR="00796C73" w:rsidRDefault="00573EF4" w:rsidP="008B78E2">
      <w:pPr>
        <w:pStyle w:val="Heading2"/>
        <w:tabs>
          <w:tab w:val="left" w:pos="7560"/>
        </w:tabs>
        <w:spacing w:before="0" w:after="0"/>
        <w:ind w:right="-360"/>
        <w:jc w:val="center"/>
        <w:rPr>
          <w:rFonts w:ascii="Arial" w:hAnsi="Arial" w:cs="Arial"/>
        </w:rPr>
      </w:pPr>
      <w:r>
        <w:rPr>
          <w:rFonts w:ascii="Arial" w:hAnsi="Arial" w:cs="Arial"/>
        </w:rPr>
        <w:t>COURSE</w:t>
      </w:r>
      <w:r w:rsidR="00796C73" w:rsidRPr="006C0998">
        <w:rPr>
          <w:rFonts w:ascii="Arial" w:hAnsi="Arial" w:cs="Arial"/>
        </w:rPr>
        <w:t xml:space="preserve"> CONTENTS</w:t>
      </w:r>
    </w:p>
    <w:p w:rsidR="00796C73" w:rsidRDefault="00796C73" w:rsidP="008B78E2">
      <w:pPr>
        <w:jc w:val="center"/>
        <w:rPr>
          <w:rFonts w:ascii="Arial" w:hAnsi="Arial" w:cs="Arial"/>
          <w:b/>
        </w:rPr>
      </w:pPr>
    </w:p>
    <w:p w:rsidR="00796C73" w:rsidRDefault="00796C73" w:rsidP="008B78E2">
      <w:pPr>
        <w:jc w:val="center"/>
        <w:rPr>
          <w:rFonts w:ascii="Arial" w:hAnsi="Arial" w:cs="Arial"/>
          <w:b/>
        </w:rPr>
      </w:pPr>
      <w:r w:rsidRPr="00796C73">
        <w:rPr>
          <w:rFonts w:ascii="Arial" w:hAnsi="Arial" w:cs="Arial"/>
          <w:b/>
        </w:rPr>
        <w:t xml:space="preserve">MANAGMENT DEVELOPMENT PROGRAM ON </w:t>
      </w:r>
    </w:p>
    <w:p w:rsidR="00796C73" w:rsidRPr="00796C73" w:rsidRDefault="00796C73" w:rsidP="008B78E2">
      <w:pPr>
        <w:jc w:val="center"/>
        <w:rPr>
          <w:rFonts w:ascii="Arial" w:hAnsi="Arial" w:cs="Arial"/>
          <w:b/>
        </w:rPr>
      </w:pPr>
      <w:r w:rsidRPr="00796C73">
        <w:rPr>
          <w:rFonts w:ascii="Arial" w:hAnsi="Arial" w:cs="Arial"/>
          <w:b/>
        </w:rPr>
        <w:t>OPERATION</w:t>
      </w:r>
      <w:r w:rsidR="004A0B06">
        <w:rPr>
          <w:rFonts w:ascii="Arial" w:hAnsi="Arial" w:cs="Arial"/>
          <w:b/>
        </w:rPr>
        <w:t xml:space="preserve"> AND </w:t>
      </w:r>
      <w:r w:rsidRPr="00796C73">
        <w:rPr>
          <w:rFonts w:ascii="Arial" w:hAnsi="Arial" w:cs="Arial"/>
          <w:b/>
        </w:rPr>
        <w:t>MAINTENANCE OF ANALYTICAL EQUIPMENT</w:t>
      </w:r>
    </w:p>
    <w:p w:rsidR="00796C73" w:rsidRPr="00796C73" w:rsidRDefault="00796C73" w:rsidP="008B78E2">
      <w:pPr>
        <w:tabs>
          <w:tab w:val="left" w:pos="7560"/>
        </w:tabs>
        <w:ind w:right="-360"/>
        <w:jc w:val="both"/>
        <w:rPr>
          <w:rFonts w:ascii="Arial" w:hAnsi="Arial" w:cs="Arial"/>
          <w:b/>
          <w:sz w:val="12"/>
          <w:szCs w:val="12"/>
        </w:rPr>
      </w:pPr>
    </w:p>
    <w:p w:rsidR="00796C73" w:rsidRPr="000A3D52" w:rsidRDefault="00796C73" w:rsidP="008B78E2">
      <w:pPr>
        <w:pStyle w:val="Heading6"/>
        <w:spacing w:before="0" w:after="0"/>
        <w:ind w:firstLine="360"/>
        <w:jc w:val="both"/>
        <w:rPr>
          <w:rFonts w:ascii="Arial" w:hAnsi="Arial" w:cs="Arial"/>
          <w:sz w:val="24"/>
          <w:szCs w:val="24"/>
        </w:rPr>
      </w:pPr>
      <w:r w:rsidRPr="000A3D52">
        <w:rPr>
          <w:rFonts w:ascii="Arial" w:hAnsi="Arial" w:cs="Arial"/>
          <w:sz w:val="24"/>
          <w:szCs w:val="24"/>
        </w:rPr>
        <w:t>Introductory</w:t>
      </w:r>
    </w:p>
    <w:p w:rsidR="00796C73" w:rsidRPr="000A3D52" w:rsidRDefault="00796C73" w:rsidP="008B78E2">
      <w:pPr>
        <w:numPr>
          <w:ilvl w:val="0"/>
          <w:numId w:val="1"/>
        </w:numPr>
        <w:tabs>
          <w:tab w:val="clear" w:pos="1440"/>
        </w:tabs>
        <w:ind w:left="1260" w:hanging="540"/>
        <w:jc w:val="both"/>
        <w:rPr>
          <w:rFonts w:ascii="Arial" w:hAnsi="Arial" w:cs="Arial"/>
        </w:rPr>
      </w:pPr>
      <w:r w:rsidRPr="000A3D52">
        <w:rPr>
          <w:rFonts w:ascii="Arial" w:hAnsi="Arial" w:cs="Arial"/>
        </w:rPr>
        <w:t>Activities of</w:t>
      </w:r>
      <w:r w:rsidR="00A00EA2">
        <w:rPr>
          <w:rFonts w:ascii="Arial" w:hAnsi="Arial" w:cs="Arial"/>
        </w:rPr>
        <w:t xml:space="preserve"> CSIR-Central Scientific Instrument Organisation (</w:t>
      </w:r>
      <w:r w:rsidRPr="000A3D52">
        <w:rPr>
          <w:rFonts w:ascii="Arial" w:hAnsi="Arial" w:cs="Arial"/>
        </w:rPr>
        <w:t>CSIO</w:t>
      </w:r>
      <w:r w:rsidR="00A00EA2">
        <w:rPr>
          <w:rFonts w:ascii="Arial" w:hAnsi="Arial" w:cs="Arial"/>
        </w:rPr>
        <w:t>)</w:t>
      </w:r>
    </w:p>
    <w:p w:rsidR="00310C71" w:rsidRDefault="00796C73" w:rsidP="008B78E2">
      <w:pPr>
        <w:numPr>
          <w:ilvl w:val="0"/>
          <w:numId w:val="1"/>
        </w:numPr>
        <w:tabs>
          <w:tab w:val="clear" w:pos="1440"/>
        </w:tabs>
        <w:ind w:left="1260" w:hanging="540"/>
        <w:jc w:val="both"/>
        <w:rPr>
          <w:rFonts w:ascii="Arial" w:hAnsi="Arial" w:cs="Arial"/>
        </w:rPr>
      </w:pPr>
      <w:r w:rsidRPr="00310C71">
        <w:rPr>
          <w:rFonts w:ascii="Arial" w:hAnsi="Arial" w:cs="Arial"/>
        </w:rPr>
        <w:t>Importance of</w:t>
      </w:r>
      <w:r w:rsidR="00310C71" w:rsidRPr="00310C71">
        <w:rPr>
          <w:rFonts w:ascii="Arial" w:hAnsi="Arial" w:cs="Arial"/>
        </w:rPr>
        <w:t xml:space="preserve"> Operation and</w:t>
      </w:r>
      <w:r w:rsidRPr="00310C71">
        <w:rPr>
          <w:rFonts w:ascii="Arial" w:hAnsi="Arial" w:cs="Arial"/>
        </w:rPr>
        <w:t xml:space="preserve"> Maintenance</w:t>
      </w:r>
      <w:r w:rsidR="00310C71" w:rsidRPr="00310C71">
        <w:rPr>
          <w:rFonts w:ascii="Arial" w:hAnsi="Arial" w:cs="Arial"/>
        </w:rPr>
        <w:t xml:space="preserve"> of </w:t>
      </w:r>
      <w:r w:rsidR="00A00EA2" w:rsidRPr="00310C71">
        <w:rPr>
          <w:rFonts w:ascii="Arial" w:hAnsi="Arial" w:cs="Arial"/>
        </w:rPr>
        <w:t xml:space="preserve">Analytical </w:t>
      </w:r>
      <w:r w:rsidR="00310C71" w:rsidRPr="00310C71">
        <w:rPr>
          <w:rFonts w:ascii="Arial" w:hAnsi="Arial" w:cs="Arial"/>
        </w:rPr>
        <w:t xml:space="preserve">Equipments </w:t>
      </w:r>
    </w:p>
    <w:p w:rsidR="00796C73" w:rsidRPr="00310C71" w:rsidRDefault="00796C73" w:rsidP="008B78E2">
      <w:pPr>
        <w:numPr>
          <w:ilvl w:val="0"/>
          <w:numId w:val="1"/>
        </w:numPr>
        <w:tabs>
          <w:tab w:val="clear" w:pos="1440"/>
        </w:tabs>
        <w:ind w:left="1260" w:hanging="540"/>
        <w:jc w:val="both"/>
        <w:rPr>
          <w:rFonts w:ascii="Arial" w:hAnsi="Arial" w:cs="Arial"/>
        </w:rPr>
      </w:pPr>
      <w:r w:rsidRPr="00310C71">
        <w:rPr>
          <w:rFonts w:ascii="Arial" w:hAnsi="Arial" w:cs="Arial"/>
        </w:rPr>
        <w:t>Instrumental Method of Analysis</w:t>
      </w:r>
    </w:p>
    <w:p w:rsidR="00796C73" w:rsidRPr="000A3D52" w:rsidRDefault="00796C73" w:rsidP="008B78E2">
      <w:pPr>
        <w:numPr>
          <w:ilvl w:val="0"/>
          <w:numId w:val="1"/>
        </w:numPr>
        <w:tabs>
          <w:tab w:val="clear" w:pos="1440"/>
        </w:tabs>
        <w:ind w:left="1260" w:hanging="540"/>
        <w:jc w:val="both"/>
        <w:rPr>
          <w:rFonts w:ascii="Arial" w:hAnsi="Arial" w:cs="Arial"/>
        </w:rPr>
      </w:pPr>
      <w:r w:rsidRPr="000A3D52">
        <w:rPr>
          <w:rFonts w:ascii="Arial" w:hAnsi="Arial" w:cs="Arial"/>
        </w:rPr>
        <w:t>General Design Considerations of Analytical Instruments</w:t>
      </w:r>
    </w:p>
    <w:p w:rsidR="00796C73" w:rsidRPr="000A3D52" w:rsidRDefault="00796C73" w:rsidP="008B78E2">
      <w:pPr>
        <w:numPr>
          <w:ilvl w:val="0"/>
          <w:numId w:val="1"/>
        </w:numPr>
        <w:tabs>
          <w:tab w:val="clear" w:pos="1440"/>
        </w:tabs>
        <w:ind w:left="1260" w:hanging="540"/>
        <w:jc w:val="both"/>
        <w:rPr>
          <w:rFonts w:ascii="Arial" w:hAnsi="Arial" w:cs="Arial"/>
        </w:rPr>
      </w:pPr>
      <w:r w:rsidRPr="000A3D52">
        <w:rPr>
          <w:rFonts w:ascii="Arial" w:hAnsi="Arial" w:cs="Arial"/>
        </w:rPr>
        <w:t>Basic Electronics/ SMD components &amp; Optics used  in Analytical Instruments</w:t>
      </w:r>
    </w:p>
    <w:p w:rsidR="00796C73" w:rsidRPr="000A3D52" w:rsidRDefault="00796C73" w:rsidP="00573EF4">
      <w:pPr>
        <w:ind w:left="720"/>
        <w:jc w:val="both"/>
        <w:rPr>
          <w:rFonts w:ascii="Arial" w:hAnsi="Arial" w:cs="Arial"/>
        </w:rPr>
      </w:pPr>
    </w:p>
    <w:p w:rsidR="00796C73" w:rsidRPr="000A3D52" w:rsidRDefault="00796C73" w:rsidP="008B78E2">
      <w:pPr>
        <w:pStyle w:val="Heading6"/>
        <w:spacing w:before="0" w:after="0"/>
        <w:ind w:left="360"/>
        <w:jc w:val="both"/>
        <w:rPr>
          <w:rFonts w:ascii="Arial" w:hAnsi="Arial" w:cs="Arial"/>
          <w:sz w:val="24"/>
          <w:szCs w:val="24"/>
        </w:rPr>
      </w:pPr>
      <w:r w:rsidRPr="000A3D52">
        <w:rPr>
          <w:rFonts w:ascii="Arial" w:hAnsi="Arial" w:cs="Arial"/>
          <w:sz w:val="24"/>
          <w:szCs w:val="24"/>
        </w:rPr>
        <w:t>Maintenance Management &amp; Safety Aspects</w:t>
      </w:r>
    </w:p>
    <w:p w:rsidR="00796C73" w:rsidRPr="000A3D52" w:rsidRDefault="00796C73" w:rsidP="008B78E2">
      <w:pPr>
        <w:numPr>
          <w:ilvl w:val="0"/>
          <w:numId w:val="2"/>
        </w:numPr>
        <w:tabs>
          <w:tab w:val="clear" w:pos="1440"/>
          <w:tab w:val="num" w:pos="1260"/>
        </w:tabs>
        <w:ind w:hanging="720"/>
        <w:jc w:val="both"/>
        <w:rPr>
          <w:rFonts w:ascii="Arial" w:hAnsi="Arial" w:cs="Arial"/>
        </w:rPr>
      </w:pPr>
      <w:r w:rsidRPr="000A3D52">
        <w:rPr>
          <w:rFonts w:ascii="Arial" w:hAnsi="Arial" w:cs="Arial"/>
        </w:rPr>
        <w:t>Maintenance of Analytical Instruments</w:t>
      </w:r>
    </w:p>
    <w:p w:rsidR="00796C73" w:rsidRPr="00310C71" w:rsidRDefault="00796C73" w:rsidP="008B78E2">
      <w:pPr>
        <w:numPr>
          <w:ilvl w:val="0"/>
          <w:numId w:val="2"/>
        </w:numPr>
        <w:tabs>
          <w:tab w:val="clear" w:pos="1440"/>
          <w:tab w:val="num" w:pos="1260"/>
        </w:tabs>
        <w:ind w:hanging="720"/>
        <w:jc w:val="both"/>
        <w:rPr>
          <w:rFonts w:ascii="Arial" w:hAnsi="Arial" w:cs="Arial"/>
        </w:rPr>
      </w:pPr>
      <w:r w:rsidRPr="00310C71">
        <w:rPr>
          <w:rFonts w:ascii="Arial" w:hAnsi="Arial" w:cs="Arial"/>
        </w:rPr>
        <w:t>Test, Measur</w:t>
      </w:r>
      <w:r w:rsidR="00573EF4">
        <w:rPr>
          <w:rFonts w:ascii="Arial" w:hAnsi="Arial" w:cs="Arial"/>
        </w:rPr>
        <w:t>ements</w:t>
      </w:r>
      <w:r w:rsidRPr="00310C71">
        <w:rPr>
          <w:rFonts w:ascii="Arial" w:hAnsi="Arial" w:cs="Arial"/>
        </w:rPr>
        <w:t xml:space="preserve"> and Calibrati</w:t>
      </w:r>
      <w:r w:rsidR="00573EF4">
        <w:rPr>
          <w:rFonts w:ascii="Arial" w:hAnsi="Arial" w:cs="Arial"/>
        </w:rPr>
        <w:t>o</w:t>
      </w:r>
      <w:r w:rsidRPr="00310C71">
        <w:rPr>
          <w:rFonts w:ascii="Arial" w:hAnsi="Arial" w:cs="Arial"/>
        </w:rPr>
        <w:t xml:space="preserve">n </w:t>
      </w:r>
      <w:r w:rsidR="00573EF4">
        <w:rPr>
          <w:rFonts w:ascii="Arial" w:hAnsi="Arial" w:cs="Arial"/>
        </w:rPr>
        <w:t>of</w:t>
      </w:r>
      <w:r w:rsidR="007A1539">
        <w:rPr>
          <w:rFonts w:ascii="Arial" w:hAnsi="Arial" w:cs="Arial"/>
        </w:rPr>
        <w:t xml:space="preserve"> </w:t>
      </w:r>
      <w:r w:rsidRPr="00310C71">
        <w:rPr>
          <w:rFonts w:ascii="Arial" w:hAnsi="Arial" w:cs="Arial"/>
        </w:rPr>
        <w:t>Analytical Equipment</w:t>
      </w:r>
    </w:p>
    <w:p w:rsidR="00796C73" w:rsidRDefault="00796C73" w:rsidP="008B78E2">
      <w:pPr>
        <w:numPr>
          <w:ilvl w:val="0"/>
          <w:numId w:val="3"/>
        </w:numPr>
        <w:tabs>
          <w:tab w:val="clear" w:pos="1440"/>
          <w:tab w:val="num" w:pos="1260"/>
        </w:tabs>
        <w:ind w:hanging="720"/>
        <w:jc w:val="both"/>
        <w:rPr>
          <w:rFonts w:ascii="Arial" w:hAnsi="Arial" w:cs="Arial"/>
        </w:rPr>
      </w:pPr>
      <w:r w:rsidRPr="000A3D52">
        <w:rPr>
          <w:rFonts w:ascii="Arial" w:hAnsi="Arial" w:cs="Arial"/>
        </w:rPr>
        <w:t>Safety</w:t>
      </w:r>
      <w:r w:rsidR="007A1539">
        <w:rPr>
          <w:rFonts w:ascii="Arial" w:hAnsi="Arial" w:cs="Arial"/>
        </w:rPr>
        <w:t xml:space="preserve"> </w:t>
      </w:r>
      <w:r w:rsidR="004A0B06">
        <w:rPr>
          <w:rFonts w:ascii="Arial" w:hAnsi="Arial" w:cs="Arial"/>
        </w:rPr>
        <w:t>a</w:t>
      </w:r>
      <w:r w:rsidRPr="000A3D52">
        <w:rPr>
          <w:rFonts w:ascii="Arial" w:hAnsi="Arial" w:cs="Arial"/>
        </w:rPr>
        <w:t>spects in Analytical Instrument</w:t>
      </w:r>
      <w:r w:rsidR="00310C71">
        <w:rPr>
          <w:rFonts w:ascii="Arial" w:hAnsi="Arial" w:cs="Arial"/>
        </w:rPr>
        <w:t>s</w:t>
      </w:r>
    </w:p>
    <w:p w:rsidR="007B774A" w:rsidRPr="000A3D52" w:rsidRDefault="007B774A" w:rsidP="008B78E2">
      <w:pPr>
        <w:numPr>
          <w:ilvl w:val="0"/>
          <w:numId w:val="3"/>
        </w:numPr>
        <w:tabs>
          <w:tab w:val="clear" w:pos="1440"/>
          <w:tab w:val="num" w:pos="1260"/>
        </w:tabs>
        <w:ind w:hanging="720"/>
        <w:jc w:val="both"/>
        <w:rPr>
          <w:rFonts w:ascii="Arial" w:hAnsi="Arial" w:cs="Arial"/>
        </w:rPr>
      </w:pPr>
    </w:p>
    <w:p w:rsidR="00796C73" w:rsidRDefault="00796C73" w:rsidP="008B78E2">
      <w:pPr>
        <w:pStyle w:val="Heading6"/>
        <w:spacing w:before="0" w:after="0"/>
        <w:jc w:val="both"/>
        <w:rPr>
          <w:rFonts w:ascii="Arial" w:hAnsi="Arial" w:cs="Arial"/>
          <w:sz w:val="24"/>
          <w:szCs w:val="24"/>
        </w:rPr>
      </w:pPr>
      <w:r w:rsidRPr="000A3D52">
        <w:rPr>
          <w:rFonts w:ascii="Arial" w:hAnsi="Arial" w:cs="Arial"/>
          <w:sz w:val="24"/>
          <w:szCs w:val="24"/>
        </w:rPr>
        <w:t xml:space="preserve">       Analytical Instrumentation</w:t>
      </w:r>
    </w:p>
    <w:p w:rsidR="00796C73" w:rsidRPr="000A3D52" w:rsidRDefault="004A37D1" w:rsidP="00573EF4">
      <w:pPr>
        <w:numPr>
          <w:ilvl w:val="0"/>
          <w:numId w:val="4"/>
        </w:numPr>
        <w:tabs>
          <w:tab w:val="clear" w:pos="1440"/>
          <w:tab w:val="num" w:pos="1260"/>
        </w:tabs>
        <w:ind w:left="126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Basic Analytical instrument: </w:t>
      </w:r>
      <w:r w:rsidR="00796C73" w:rsidRPr="000A3D52">
        <w:rPr>
          <w:rFonts w:ascii="Arial" w:hAnsi="Arial" w:cs="Arial"/>
        </w:rPr>
        <w:t>Analytical Balances</w:t>
      </w:r>
      <w:r w:rsidR="00FC0181">
        <w:rPr>
          <w:rFonts w:ascii="Arial" w:hAnsi="Arial" w:cs="Arial"/>
        </w:rPr>
        <w:t>, pH M</w:t>
      </w:r>
      <w:r>
        <w:rPr>
          <w:rFonts w:ascii="Arial" w:hAnsi="Arial" w:cs="Arial"/>
        </w:rPr>
        <w:t>eter, Micropipette, Conductivity Meter</w:t>
      </w:r>
    </w:p>
    <w:p w:rsidR="000A2599" w:rsidRDefault="00573EF4" w:rsidP="008B78E2">
      <w:pPr>
        <w:numPr>
          <w:ilvl w:val="0"/>
          <w:numId w:val="4"/>
        </w:numPr>
        <w:tabs>
          <w:tab w:val="clear" w:pos="1440"/>
          <w:tab w:val="num" w:pos="1260"/>
        </w:tabs>
        <w:ind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Colorimetry</w:t>
      </w:r>
      <w:proofErr w:type="spellEnd"/>
    </w:p>
    <w:p w:rsidR="00796C73" w:rsidRPr="000A3D52" w:rsidRDefault="00796C73" w:rsidP="008B78E2">
      <w:pPr>
        <w:numPr>
          <w:ilvl w:val="0"/>
          <w:numId w:val="4"/>
        </w:numPr>
        <w:tabs>
          <w:tab w:val="clear" w:pos="1440"/>
          <w:tab w:val="num" w:pos="1260"/>
        </w:tabs>
        <w:ind w:hanging="720"/>
        <w:jc w:val="both"/>
        <w:rPr>
          <w:rFonts w:ascii="Arial" w:hAnsi="Arial" w:cs="Arial"/>
        </w:rPr>
      </w:pPr>
      <w:r w:rsidRPr="000A3D52">
        <w:rPr>
          <w:rFonts w:ascii="Arial" w:hAnsi="Arial" w:cs="Arial"/>
        </w:rPr>
        <w:t>Flame Photometer</w:t>
      </w:r>
    </w:p>
    <w:p w:rsidR="00796C73" w:rsidRPr="000A3D52" w:rsidRDefault="00796C73" w:rsidP="008B78E2">
      <w:pPr>
        <w:numPr>
          <w:ilvl w:val="0"/>
          <w:numId w:val="4"/>
        </w:numPr>
        <w:tabs>
          <w:tab w:val="clear" w:pos="1440"/>
          <w:tab w:val="num" w:pos="1260"/>
        </w:tabs>
        <w:ind w:hanging="720"/>
        <w:jc w:val="both"/>
        <w:rPr>
          <w:rFonts w:ascii="Arial" w:hAnsi="Arial" w:cs="Arial"/>
        </w:rPr>
      </w:pPr>
      <w:r w:rsidRPr="000A3D52">
        <w:rPr>
          <w:rFonts w:ascii="Arial" w:hAnsi="Arial" w:cs="Arial"/>
        </w:rPr>
        <w:t>Atomic Absorption Spectrophotometer</w:t>
      </w:r>
    </w:p>
    <w:p w:rsidR="00310C71" w:rsidRDefault="00573EF4" w:rsidP="008B78E2">
      <w:pPr>
        <w:numPr>
          <w:ilvl w:val="0"/>
          <w:numId w:val="4"/>
        </w:numPr>
        <w:tabs>
          <w:tab w:val="clear" w:pos="1440"/>
          <w:tab w:val="num" w:pos="126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Spectrophotometers (UV-Visible, </w:t>
      </w:r>
      <w:proofErr w:type="spellStart"/>
      <w:r>
        <w:rPr>
          <w:rFonts w:ascii="Arial" w:hAnsi="Arial" w:cs="Arial"/>
        </w:rPr>
        <w:t>Photoluminiscence</w:t>
      </w:r>
      <w:proofErr w:type="spellEnd"/>
      <w:r>
        <w:rPr>
          <w:rFonts w:ascii="Arial" w:hAnsi="Arial" w:cs="Arial"/>
        </w:rPr>
        <w:t>, Fluorescence etc.)</w:t>
      </w:r>
    </w:p>
    <w:p w:rsidR="00796C73" w:rsidRPr="000A3D52" w:rsidRDefault="00310C71" w:rsidP="008B78E2">
      <w:pPr>
        <w:numPr>
          <w:ilvl w:val="0"/>
          <w:numId w:val="4"/>
        </w:numPr>
        <w:tabs>
          <w:tab w:val="clear" w:pos="1440"/>
          <w:tab w:val="num" w:pos="126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Spectrophotometers (FT</w:t>
      </w:r>
      <w:r w:rsidR="00573EF4">
        <w:rPr>
          <w:rFonts w:ascii="Arial" w:hAnsi="Arial" w:cs="Arial"/>
        </w:rPr>
        <w:t>-</w:t>
      </w:r>
      <w:r>
        <w:rPr>
          <w:rFonts w:ascii="Arial" w:hAnsi="Arial" w:cs="Arial"/>
        </w:rPr>
        <w:t>IR</w:t>
      </w:r>
      <w:r w:rsidR="00573EF4">
        <w:rPr>
          <w:rFonts w:ascii="Arial" w:hAnsi="Arial" w:cs="Arial"/>
        </w:rPr>
        <w:t>, FT-NIR, Raman etc.)</w:t>
      </w:r>
    </w:p>
    <w:p w:rsidR="00796C73" w:rsidRPr="000A3D52" w:rsidRDefault="00796C73" w:rsidP="008B78E2">
      <w:pPr>
        <w:numPr>
          <w:ilvl w:val="0"/>
          <w:numId w:val="4"/>
        </w:numPr>
        <w:tabs>
          <w:tab w:val="clear" w:pos="1440"/>
          <w:tab w:val="num" w:pos="1260"/>
        </w:tabs>
        <w:ind w:hanging="720"/>
        <w:jc w:val="both"/>
        <w:rPr>
          <w:rFonts w:ascii="Arial" w:hAnsi="Arial" w:cs="Arial"/>
        </w:rPr>
      </w:pPr>
      <w:r w:rsidRPr="000A3D52">
        <w:rPr>
          <w:rFonts w:ascii="Arial" w:hAnsi="Arial" w:cs="Arial"/>
        </w:rPr>
        <w:t>Refractometers</w:t>
      </w:r>
    </w:p>
    <w:p w:rsidR="00796C73" w:rsidRPr="000A3D52" w:rsidRDefault="00796C73" w:rsidP="008B78E2">
      <w:pPr>
        <w:numPr>
          <w:ilvl w:val="0"/>
          <w:numId w:val="5"/>
        </w:numPr>
        <w:tabs>
          <w:tab w:val="clear" w:pos="1440"/>
          <w:tab w:val="num" w:pos="1260"/>
        </w:tabs>
        <w:ind w:hanging="720"/>
        <w:jc w:val="both"/>
        <w:rPr>
          <w:rFonts w:ascii="Arial" w:hAnsi="Arial" w:cs="Arial"/>
        </w:rPr>
      </w:pPr>
      <w:r w:rsidRPr="000A3D52">
        <w:rPr>
          <w:rFonts w:ascii="Arial" w:hAnsi="Arial" w:cs="Arial"/>
        </w:rPr>
        <w:t>ICP-AES</w:t>
      </w:r>
    </w:p>
    <w:p w:rsidR="004A0B06" w:rsidRDefault="00796C73" w:rsidP="008B78E2">
      <w:pPr>
        <w:numPr>
          <w:ilvl w:val="0"/>
          <w:numId w:val="5"/>
        </w:numPr>
        <w:tabs>
          <w:tab w:val="clear" w:pos="1440"/>
          <w:tab w:val="num" w:pos="1260"/>
        </w:tabs>
        <w:ind w:hanging="720"/>
        <w:jc w:val="both"/>
        <w:rPr>
          <w:rFonts w:ascii="Arial" w:hAnsi="Arial" w:cs="Arial"/>
        </w:rPr>
      </w:pPr>
      <w:r w:rsidRPr="000A3D52">
        <w:rPr>
          <w:rFonts w:ascii="Arial" w:hAnsi="Arial" w:cs="Arial"/>
        </w:rPr>
        <w:t>Electron Microscopy</w:t>
      </w:r>
    </w:p>
    <w:p w:rsidR="004A0B06" w:rsidRPr="004A0B06" w:rsidRDefault="00573EF4" w:rsidP="008B78E2">
      <w:pPr>
        <w:numPr>
          <w:ilvl w:val="0"/>
          <w:numId w:val="6"/>
        </w:numPr>
        <w:tabs>
          <w:tab w:val="clear" w:pos="1440"/>
          <w:tab w:val="num" w:pos="126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X-Ray </w:t>
      </w:r>
      <w:proofErr w:type="spellStart"/>
      <w:r>
        <w:rPr>
          <w:rFonts w:ascii="Arial" w:hAnsi="Arial" w:cs="Arial"/>
        </w:rPr>
        <w:t>Diffractometry</w:t>
      </w:r>
      <w:proofErr w:type="spellEnd"/>
    </w:p>
    <w:p w:rsidR="00796C73" w:rsidRPr="004A0B06" w:rsidRDefault="00796C73" w:rsidP="008B78E2">
      <w:pPr>
        <w:numPr>
          <w:ilvl w:val="0"/>
          <w:numId w:val="6"/>
        </w:numPr>
        <w:tabs>
          <w:tab w:val="clear" w:pos="1440"/>
          <w:tab w:val="num" w:pos="1260"/>
        </w:tabs>
        <w:ind w:hanging="720"/>
        <w:jc w:val="both"/>
        <w:rPr>
          <w:rFonts w:ascii="Arial" w:hAnsi="Arial" w:cs="Arial"/>
        </w:rPr>
      </w:pPr>
      <w:r w:rsidRPr="004A0B06">
        <w:rPr>
          <w:rFonts w:ascii="Arial" w:hAnsi="Arial" w:cs="Arial"/>
        </w:rPr>
        <w:t>Mass Spectrometry</w:t>
      </w:r>
    </w:p>
    <w:p w:rsidR="00796C73" w:rsidRPr="00573EF4" w:rsidRDefault="00796C73" w:rsidP="008B78E2">
      <w:pPr>
        <w:numPr>
          <w:ilvl w:val="0"/>
          <w:numId w:val="6"/>
        </w:numPr>
        <w:tabs>
          <w:tab w:val="clear" w:pos="1440"/>
          <w:tab w:val="num" w:pos="1260"/>
        </w:tabs>
        <w:ind w:hanging="720"/>
        <w:jc w:val="both"/>
        <w:rPr>
          <w:rFonts w:ascii="Arial" w:hAnsi="Arial" w:cs="Arial"/>
          <w:b/>
          <w:bCs/>
          <w:u w:val="single"/>
        </w:rPr>
      </w:pPr>
      <w:r w:rsidRPr="000A3D52">
        <w:rPr>
          <w:rFonts w:ascii="Arial" w:hAnsi="Arial" w:cs="Arial"/>
        </w:rPr>
        <w:t>Chromatography</w:t>
      </w:r>
      <w:r w:rsidR="007A1539">
        <w:rPr>
          <w:rFonts w:ascii="Arial" w:hAnsi="Arial" w:cs="Arial"/>
        </w:rPr>
        <w:t xml:space="preserve"> </w:t>
      </w:r>
      <w:r w:rsidR="00573EF4">
        <w:rPr>
          <w:rFonts w:ascii="Arial" w:hAnsi="Arial" w:cs="Arial"/>
          <w:bCs/>
        </w:rPr>
        <w:t xml:space="preserve">(HPLC, GC, LC-MS </w:t>
      </w:r>
      <w:proofErr w:type="spellStart"/>
      <w:r w:rsidR="00573EF4">
        <w:rPr>
          <w:rFonts w:ascii="Arial" w:hAnsi="Arial" w:cs="Arial"/>
          <w:bCs/>
        </w:rPr>
        <w:t>etc</w:t>
      </w:r>
      <w:proofErr w:type="spellEnd"/>
      <w:r w:rsidR="00573EF4">
        <w:rPr>
          <w:rFonts w:ascii="Arial" w:hAnsi="Arial" w:cs="Arial"/>
          <w:bCs/>
        </w:rPr>
        <w:t>)</w:t>
      </w:r>
    </w:p>
    <w:p w:rsidR="00573EF4" w:rsidRPr="000A3D52" w:rsidRDefault="00573EF4" w:rsidP="00416816">
      <w:pPr>
        <w:ind w:left="720"/>
        <w:jc w:val="both"/>
        <w:rPr>
          <w:rFonts w:ascii="Arial" w:hAnsi="Arial" w:cs="Arial"/>
          <w:b/>
          <w:bCs/>
          <w:u w:val="single"/>
        </w:rPr>
      </w:pPr>
    </w:p>
    <w:p w:rsidR="00796C73" w:rsidRPr="000A3D52" w:rsidRDefault="00796C73" w:rsidP="004A0B06">
      <w:pPr>
        <w:spacing w:before="60" w:after="60" w:line="360" w:lineRule="auto"/>
        <w:jc w:val="both"/>
        <w:rPr>
          <w:rFonts w:ascii="Arial" w:hAnsi="Arial" w:cs="Arial"/>
          <w:b/>
          <w:bCs/>
          <w:u w:val="single"/>
        </w:rPr>
      </w:pPr>
    </w:p>
    <w:p w:rsidR="007C14D2" w:rsidRDefault="007C14D2"/>
    <w:sectPr w:rsidR="007C14D2" w:rsidSect="00796C7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D6D"/>
    <w:multiLevelType w:val="hybridMultilevel"/>
    <w:tmpl w:val="993C0E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0D12E8"/>
    <w:multiLevelType w:val="hybridMultilevel"/>
    <w:tmpl w:val="0F627B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DA6A0D"/>
    <w:multiLevelType w:val="hybridMultilevel"/>
    <w:tmpl w:val="A79E065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0D655D"/>
    <w:multiLevelType w:val="hybridMultilevel"/>
    <w:tmpl w:val="F69A0D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83025F"/>
    <w:multiLevelType w:val="hybridMultilevel"/>
    <w:tmpl w:val="524826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EB1A4E"/>
    <w:multiLevelType w:val="hybridMultilevel"/>
    <w:tmpl w:val="B460522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363AEE"/>
    <w:multiLevelType w:val="hybridMultilevel"/>
    <w:tmpl w:val="1324A9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3C5A6C"/>
    <w:multiLevelType w:val="multilevel"/>
    <w:tmpl w:val="5D3E6844"/>
    <w:lvl w:ilvl="0">
      <w:start w:val="2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7"/>
        </w:tabs>
        <w:ind w:left="877" w:hanging="78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974"/>
        </w:tabs>
        <w:ind w:left="97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1"/>
        </w:tabs>
        <w:ind w:left="1071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8"/>
        </w:tabs>
        <w:ind w:left="1168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5"/>
        </w:tabs>
        <w:ind w:left="1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9"/>
        </w:tabs>
        <w:ind w:left="21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6"/>
        </w:tabs>
        <w:ind w:left="2216" w:hanging="1440"/>
      </w:pPr>
      <w:rPr>
        <w:rFonts w:hint="default"/>
      </w:rPr>
    </w:lvl>
  </w:abstractNum>
  <w:abstractNum w:abstractNumId="8" w15:restartNumberingAfterBreak="0">
    <w:nsid w:val="75214AB0"/>
    <w:multiLevelType w:val="hybridMultilevel"/>
    <w:tmpl w:val="F516FE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6C73"/>
    <w:rsid w:val="000A2599"/>
    <w:rsid w:val="000A25EB"/>
    <w:rsid w:val="00217CAC"/>
    <w:rsid w:val="00221CD6"/>
    <w:rsid w:val="00310C71"/>
    <w:rsid w:val="00416816"/>
    <w:rsid w:val="004868C1"/>
    <w:rsid w:val="004A0B06"/>
    <w:rsid w:val="004A37D1"/>
    <w:rsid w:val="00573EF4"/>
    <w:rsid w:val="005C5767"/>
    <w:rsid w:val="00796C73"/>
    <w:rsid w:val="007A1539"/>
    <w:rsid w:val="007B774A"/>
    <w:rsid w:val="007C14D2"/>
    <w:rsid w:val="008B78E2"/>
    <w:rsid w:val="00937C30"/>
    <w:rsid w:val="009663BF"/>
    <w:rsid w:val="00A00EA2"/>
    <w:rsid w:val="00A01C43"/>
    <w:rsid w:val="00CC6E87"/>
    <w:rsid w:val="00CE34E5"/>
    <w:rsid w:val="00D0114E"/>
    <w:rsid w:val="00E615C4"/>
    <w:rsid w:val="00FC0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74906"/>
  <w15:docId w15:val="{D11517FE-83EA-4980-9B84-D0CC5214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2">
    <w:name w:val="heading 2"/>
    <w:basedOn w:val="Normal"/>
    <w:next w:val="Normal"/>
    <w:link w:val="Heading2Char"/>
    <w:qFormat/>
    <w:rsid w:val="00796C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96C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6C73"/>
    <w:rPr>
      <w:rFonts w:ascii="Cambria" w:eastAsia="Times New Roman" w:hAnsi="Cambria" w:cs="Times New Roman"/>
      <w:b/>
      <w:bCs/>
      <w:i/>
      <w:iCs/>
      <w:sz w:val="28"/>
      <w:szCs w:val="28"/>
      <w:lang w:val="en-IN" w:eastAsia="en-IN"/>
    </w:rPr>
  </w:style>
  <w:style w:type="character" w:customStyle="1" w:styleId="Heading6Char">
    <w:name w:val="Heading 6 Char"/>
    <w:basedOn w:val="DefaultParagraphFont"/>
    <w:link w:val="Heading6"/>
    <w:rsid w:val="00796C73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CSIO</dc:creator>
  <cp:lastModifiedBy>SS</cp:lastModifiedBy>
  <cp:revision>19</cp:revision>
  <cp:lastPrinted>2022-02-11T06:56:00Z</cp:lastPrinted>
  <dcterms:created xsi:type="dcterms:W3CDTF">2016-11-24T06:14:00Z</dcterms:created>
  <dcterms:modified xsi:type="dcterms:W3CDTF">2022-02-14T07:32:00Z</dcterms:modified>
</cp:coreProperties>
</file>