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03AD" w14:textId="77777777" w:rsidR="001F0892" w:rsidRDefault="00C66171" w:rsidP="00FB6FA0">
      <w:pPr>
        <w:pStyle w:val="Title"/>
        <w:jc w:val="left"/>
      </w:pPr>
      <w:r>
        <w:t>Indian</w:t>
      </w:r>
      <w:r>
        <w:rPr>
          <w:spacing w:val="-3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Kanpur</w:t>
      </w:r>
    </w:p>
    <w:p w14:paraId="3B5BF4EA" w14:textId="77777777" w:rsidR="001F0892" w:rsidRDefault="001F0892">
      <w:pPr>
        <w:pStyle w:val="BodyText"/>
        <w:spacing w:before="1"/>
        <w:rPr>
          <w:b/>
          <w:sz w:val="28"/>
        </w:rPr>
      </w:pPr>
    </w:p>
    <w:p w14:paraId="51CF9284" w14:textId="77777777" w:rsidR="001F0892" w:rsidRDefault="00C66171">
      <w:pPr>
        <w:pStyle w:val="BodyText"/>
        <w:ind w:left="2292" w:right="2810"/>
        <w:jc w:val="center"/>
      </w:pPr>
      <w:r>
        <w:t>Course</w:t>
      </w:r>
      <w:r>
        <w:rPr>
          <w:spacing w:val="-1"/>
        </w:rPr>
        <w:t xml:space="preserve"> </w:t>
      </w:r>
      <w:r>
        <w:t>Proposal</w:t>
      </w:r>
    </w:p>
    <w:p w14:paraId="2334C62B" w14:textId="77777777" w:rsidR="001F0892" w:rsidRDefault="00C66171">
      <w:pPr>
        <w:pStyle w:val="BodyText"/>
        <w:ind w:left="1876" w:right="2395"/>
        <w:jc w:val="center"/>
      </w:pPr>
      <w:r>
        <w:t>Indian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Programme</w:t>
      </w:r>
    </w:p>
    <w:p w14:paraId="3AA32EE5" w14:textId="77777777" w:rsidR="001F0892" w:rsidRDefault="001F0892">
      <w:pPr>
        <w:pStyle w:val="BodyText"/>
        <w:spacing w:before="10"/>
        <w:rPr>
          <w:sz w:val="21"/>
        </w:rPr>
      </w:pPr>
    </w:p>
    <w:p w14:paraId="214AE7C7" w14:textId="77777777" w:rsidR="001F0892" w:rsidRDefault="00C66171">
      <w:pPr>
        <w:ind w:left="1031"/>
        <w:rPr>
          <w:b/>
        </w:rPr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Course/Workshop:</w:t>
      </w:r>
      <w:r>
        <w:rPr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Managerial</w:t>
      </w:r>
      <w:r>
        <w:rPr>
          <w:b/>
          <w:spacing w:val="-2"/>
        </w:rPr>
        <w:t xml:space="preserve"> </w:t>
      </w:r>
      <w:r>
        <w:rPr>
          <w:b/>
        </w:rPr>
        <w:t>Decision-Making</w:t>
      </w:r>
    </w:p>
    <w:p w14:paraId="51AA75F0" w14:textId="77777777" w:rsidR="001F0892" w:rsidRDefault="001F0892">
      <w:pPr>
        <w:pStyle w:val="BodyText"/>
        <w:rPr>
          <w:b/>
          <w:sz w:val="20"/>
        </w:rPr>
      </w:pPr>
    </w:p>
    <w:p w14:paraId="137B5E51" w14:textId="77777777" w:rsidR="001F0892" w:rsidRDefault="001F0892">
      <w:pPr>
        <w:pStyle w:val="BodyText"/>
        <w:spacing w:before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6530"/>
      </w:tblGrid>
      <w:tr w:rsidR="001F0892" w14:paraId="1C53AF11" w14:textId="77777777">
        <w:trPr>
          <w:trHeight w:val="275"/>
        </w:trPr>
        <w:tc>
          <w:tcPr>
            <w:tcW w:w="3011" w:type="dxa"/>
            <w:shd w:val="clear" w:color="auto" w:fill="BEBEBE"/>
          </w:tcPr>
          <w:p w14:paraId="7EDE1300" w14:textId="77777777" w:rsidR="001F0892" w:rsidRDefault="00C66171">
            <w:pPr>
              <w:pStyle w:val="TableParagraph"/>
              <w:spacing w:line="255" w:lineRule="exact"/>
              <w:ind w:left="1245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530" w:type="dxa"/>
            <w:shd w:val="clear" w:color="auto" w:fill="BEBEBE"/>
          </w:tcPr>
          <w:p w14:paraId="288BF571" w14:textId="77777777" w:rsidR="001F0892" w:rsidRDefault="00C66171">
            <w:pPr>
              <w:pStyle w:val="TableParagraph"/>
              <w:spacing w:line="255" w:lineRule="exact"/>
              <w:ind w:left="2891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1F0892" w14:paraId="53BE2476" w14:textId="77777777">
        <w:trPr>
          <w:trHeight w:val="252"/>
        </w:trPr>
        <w:tc>
          <w:tcPr>
            <w:tcW w:w="3011" w:type="dxa"/>
          </w:tcPr>
          <w:p w14:paraId="516FEFCC" w14:textId="77777777" w:rsidR="001F0892" w:rsidRDefault="00C66171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Title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Course</w:t>
            </w:r>
          </w:p>
        </w:tc>
        <w:tc>
          <w:tcPr>
            <w:tcW w:w="6530" w:type="dxa"/>
          </w:tcPr>
          <w:p w14:paraId="4E4F5008" w14:textId="77777777" w:rsidR="001F0892" w:rsidRDefault="00C66171">
            <w:pPr>
              <w:pStyle w:val="TableParagraph"/>
              <w:spacing w:line="233" w:lineRule="exact"/>
              <w:ind w:left="108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for Managerial</w:t>
            </w:r>
            <w:r>
              <w:rPr>
                <w:spacing w:val="-2"/>
              </w:rPr>
              <w:t xml:space="preserve"> </w:t>
            </w:r>
            <w:r>
              <w:t>Decision-Making</w:t>
            </w:r>
          </w:p>
        </w:tc>
      </w:tr>
      <w:tr w:rsidR="001F0892" w14:paraId="063146B7" w14:textId="77777777">
        <w:trPr>
          <w:trHeight w:val="790"/>
        </w:trPr>
        <w:tc>
          <w:tcPr>
            <w:tcW w:w="3011" w:type="dxa"/>
          </w:tcPr>
          <w:p w14:paraId="4089AFBD" w14:textId="77777777" w:rsidR="001F0892" w:rsidRDefault="00C66171">
            <w:pPr>
              <w:pStyle w:val="TableParagraph"/>
              <w:spacing w:line="253" w:lineRule="exact"/>
              <w:ind w:left="107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Coordinators</w:t>
            </w:r>
          </w:p>
        </w:tc>
        <w:tc>
          <w:tcPr>
            <w:tcW w:w="6530" w:type="dxa"/>
          </w:tcPr>
          <w:p w14:paraId="7D27BC93" w14:textId="77777777" w:rsidR="001F0892" w:rsidRDefault="00C661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7" w:right="99"/>
            </w:pPr>
            <w:r>
              <w:t>Dr.</w:t>
            </w:r>
            <w:r>
              <w:rPr>
                <w:spacing w:val="16"/>
              </w:rPr>
              <w:t xml:space="preserve"> </w:t>
            </w:r>
            <w:r>
              <w:t>Faiz</w:t>
            </w:r>
            <w:r>
              <w:rPr>
                <w:spacing w:val="15"/>
              </w:rPr>
              <w:t xml:space="preserve"> </w:t>
            </w:r>
            <w:r>
              <w:t>Hamid,</w:t>
            </w:r>
            <w:r>
              <w:rPr>
                <w:spacing w:val="16"/>
              </w:rPr>
              <w:t xml:space="preserve"> </w:t>
            </w:r>
            <w:r>
              <w:t>Department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Industrial</w:t>
            </w:r>
            <w:r>
              <w:rPr>
                <w:spacing w:val="15"/>
              </w:rPr>
              <w:t xml:space="preserve"> </w:t>
            </w:r>
            <w:r>
              <w:t>&amp;</w:t>
            </w:r>
            <w:r>
              <w:rPr>
                <w:spacing w:val="15"/>
              </w:rPr>
              <w:t xml:space="preserve"> </w:t>
            </w:r>
            <w:r>
              <w:t>Management</w:t>
            </w:r>
            <w:r>
              <w:rPr>
                <w:spacing w:val="-52"/>
              </w:rPr>
              <w:t xml:space="preserve"> </w:t>
            </w:r>
            <w:r>
              <w:t>Engineering (Correspondence:</w:t>
            </w:r>
            <w:r>
              <w:rPr>
                <w:spacing w:val="-1"/>
              </w:rPr>
              <w:t xml:space="preserve"> </w:t>
            </w:r>
            <w:r>
              <w:t>fhamid@iitk.ac.in)</w:t>
            </w:r>
          </w:p>
          <w:p w14:paraId="787A4836" w14:textId="77777777" w:rsidR="001F0892" w:rsidRDefault="00C661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7" w:lineRule="exact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Deep</w:t>
            </w:r>
            <w:r>
              <w:rPr>
                <w:spacing w:val="-1"/>
              </w:rPr>
              <w:t xml:space="preserve"> </w:t>
            </w:r>
            <w:r>
              <w:t>Mukherjee,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Sciences</w:t>
            </w:r>
          </w:p>
        </w:tc>
      </w:tr>
      <w:tr w:rsidR="001F0892" w14:paraId="7EC8C73E" w14:textId="77777777">
        <w:trPr>
          <w:trHeight w:val="253"/>
        </w:trPr>
        <w:tc>
          <w:tcPr>
            <w:tcW w:w="3011" w:type="dxa"/>
          </w:tcPr>
          <w:p w14:paraId="2B72A124" w14:textId="77777777" w:rsidR="001F0892" w:rsidRDefault="00C66171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rPr>
                <w:i/>
              </w:rPr>
              <w:t>Duration</w:t>
            </w:r>
          </w:p>
        </w:tc>
        <w:tc>
          <w:tcPr>
            <w:tcW w:w="6530" w:type="dxa"/>
          </w:tcPr>
          <w:p w14:paraId="679CA091" w14:textId="77777777" w:rsidR="001F0892" w:rsidRDefault="00C66171">
            <w:pPr>
              <w:pStyle w:val="TableParagraph"/>
              <w:spacing w:before="1" w:line="233" w:lineRule="exact"/>
              <w:ind w:left="108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week</w:t>
            </w:r>
          </w:p>
        </w:tc>
      </w:tr>
      <w:tr w:rsidR="001F0892" w14:paraId="4E7234F2" w14:textId="77777777">
        <w:trPr>
          <w:trHeight w:val="506"/>
        </w:trPr>
        <w:tc>
          <w:tcPr>
            <w:tcW w:w="3011" w:type="dxa"/>
          </w:tcPr>
          <w:p w14:paraId="77909D4A" w14:textId="77777777" w:rsidR="001F0892" w:rsidRDefault="00C66171">
            <w:pPr>
              <w:pStyle w:val="TableParagraph"/>
              <w:spacing w:line="254" w:lineRule="exact"/>
              <w:ind w:left="107" w:right="637"/>
              <w:rPr>
                <w:i/>
              </w:rPr>
            </w:pPr>
            <w:r>
              <w:rPr>
                <w:i/>
              </w:rPr>
              <w:t>Eligibility Criteria (basic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expected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background)</w:t>
            </w:r>
          </w:p>
        </w:tc>
        <w:tc>
          <w:tcPr>
            <w:tcW w:w="6530" w:type="dxa"/>
          </w:tcPr>
          <w:p w14:paraId="01EF252F" w14:textId="77777777" w:rsidR="001F0892" w:rsidRDefault="00C66171">
            <w:pPr>
              <w:pStyle w:val="TableParagraph"/>
              <w:spacing w:line="254" w:lineRule="exact"/>
              <w:ind w:left="108" w:right="90"/>
            </w:pPr>
            <w:r>
              <w:t>Bachelor’s</w:t>
            </w:r>
            <w:r>
              <w:rPr>
                <w:spacing w:val="-7"/>
              </w:rPr>
              <w:t xml:space="preserve"> </w:t>
            </w:r>
            <w:r>
              <w:t>degree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Engineering,</w:t>
            </w:r>
            <w:r>
              <w:rPr>
                <w:spacing w:val="-6"/>
              </w:rPr>
              <w:t xml:space="preserve"> </w:t>
            </w:r>
            <w:r>
              <w:t>Science,</w:t>
            </w:r>
            <w:r>
              <w:rPr>
                <w:spacing w:val="-6"/>
              </w:rPr>
              <w:t xml:space="preserve"> </w:t>
            </w:r>
            <w:r>
              <w:t>Economics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exposure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Mathematics</w:t>
            </w:r>
            <w:r>
              <w:rPr>
                <w:spacing w:val="-1"/>
              </w:rPr>
              <w:t xml:space="preserve"> </w:t>
            </w:r>
            <w:r>
              <w:t>and Statistics</w:t>
            </w:r>
          </w:p>
        </w:tc>
      </w:tr>
      <w:tr w:rsidR="001F0892" w14:paraId="51AE5840" w14:textId="77777777">
        <w:trPr>
          <w:trHeight w:val="502"/>
        </w:trPr>
        <w:tc>
          <w:tcPr>
            <w:tcW w:w="3011" w:type="dxa"/>
          </w:tcPr>
          <w:p w14:paraId="0E65FC97" w14:textId="77777777" w:rsidR="001F0892" w:rsidRDefault="00C66171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group</w:t>
            </w:r>
          </w:p>
        </w:tc>
        <w:tc>
          <w:tcPr>
            <w:tcW w:w="6530" w:type="dxa"/>
          </w:tcPr>
          <w:p w14:paraId="7997DAB5" w14:textId="77777777" w:rsidR="001F0892" w:rsidRDefault="00C66171">
            <w:pPr>
              <w:pStyle w:val="TableParagraph"/>
              <w:spacing w:line="252" w:lineRule="exact"/>
              <w:ind w:left="108" w:right="97"/>
            </w:pPr>
            <w:r>
              <w:t>Teachers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Economics/Engineering/Management</w:t>
            </w:r>
            <w:r>
              <w:rPr>
                <w:spacing w:val="-7"/>
              </w:rPr>
              <w:t xml:space="preserve"> </w:t>
            </w:r>
            <w:r>
              <w:t>disciplines,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52"/>
              </w:rPr>
              <w:t xml:space="preserve"> </w:t>
            </w:r>
            <w:r>
              <w:t>scholars,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analysts from</w:t>
            </w:r>
            <w:r>
              <w:rPr>
                <w:spacing w:val="-1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sector</w:t>
            </w:r>
          </w:p>
        </w:tc>
      </w:tr>
      <w:tr w:rsidR="001F0892" w14:paraId="53D1C5EA" w14:textId="77777777">
        <w:trPr>
          <w:trHeight w:val="504"/>
        </w:trPr>
        <w:tc>
          <w:tcPr>
            <w:tcW w:w="3011" w:type="dxa"/>
          </w:tcPr>
          <w:p w14:paraId="287C6AE4" w14:textId="77777777" w:rsidR="001F0892" w:rsidRDefault="00C66171">
            <w:pPr>
              <w:pStyle w:val="TableParagraph"/>
              <w:spacing w:line="252" w:lineRule="exact"/>
              <w:ind w:left="107" w:right="917"/>
              <w:rPr>
                <w:i/>
              </w:rPr>
            </w:pPr>
            <w:r>
              <w:rPr>
                <w:i/>
              </w:rPr>
              <w:t>Tentative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dates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proposed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event</w:t>
            </w:r>
          </w:p>
        </w:tc>
        <w:tc>
          <w:tcPr>
            <w:tcW w:w="6530" w:type="dxa"/>
          </w:tcPr>
          <w:p w14:paraId="2ADBF84F" w14:textId="66601264" w:rsidR="001F0892" w:rsidRDefault="00C66171">
            <w:pPr>
              <w:pStyle w:val="TableParagraph"/>
              <w:spacing w:line="233" w:lineRule="exact"/>
              <w:ind w:left="108"/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19–2</w:t>
            </w:r>
            <w:r w:rsidR="00FB6FA0">
              <w:t>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1F0892" w14:paraId="548B1B72" w14:textId="77777777">
        <w:trPr>
          <w:trHeight w:val="2037"/>
        </w:trPr>
        <w:tc>
          <w:tcPr>
            <w:tcW w:w="3011" w:type="dxa"/>
          </w:tcPr>
          <w:p w14:paraId="31A28C55" w14:textId="77777777" w:rsidR="001F0892" w:rsidRDefault="00C66171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Objectives</w:t>
            </w:r>
          </w:p>
        </w:tc>
        <w:tc>
          <w:tcPr>
            <w:tcW w:w="6530" w:type="dxa"/>
          </w:tcPr>
          <w:p w14:paraId="43EE690D" w14:textId="77777777" w:rsidR="001F0892" w:rsidRDefault="00C66171">
            <w:pPr>
              <w:pStyle w:val="TableParagraph"/>
              <w:spacing w:before="1" w:line="276" w:lineRule="auto"/>
              <w:ind w:left="108" w:right="97"/>
              <w:jc w:val="both"/>
            </w:pPr>
            <w:r>
              <w:t>The course will comprise of essential aspects of data science methods</w:t>
            </w:r>
            <w:r>
              <w:rPr>
                <w:spacing w:val="1"/>
              </w:rPr>
              <w:t xml:space="preserve"> </w:t>
            </w:r>
            <w:r>
              <w:t>for managerial/business decision making. Participants will be exposed</w:t>
            </w:r>
            <w:r>
              <w:rPr>
                <w:spacing w:val="1"/>
              </w:rPr>
              <w:t xml:space="preserve"> </w:t>
            </w:r>
            <w:r>
              <w:t>to Statistical and Operations Research based tools. Each module will be</w:t>
            </w:r>
            <w:r>
              <w:rPr>
                <w:spacing w:val="-52"/>
              </w:rPr>
              <w:t xml:space="preserve"> </w:t>
            </w:r>
            <w:r>
              <w:t>integrated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hands-on</w:t>
            </w:r>
            <w:r>
              <w:rPr>
                <w:spacing w:val="-7"/>
              </w:rPr>
              <w:t xml:space="preserve"> </w:t>
            </w:r>
            <w:r>
              <w:t>experiments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educ</w:t>
            </w:r>
            <w:r>
              <w:t>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participants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real-</w:t>
            </w:r>
            <w:r>
              <w:rPr>
                <w:spacing w:val="-52"/>
              </w:rPr>
              <w:t xml:space="preserve"> </w:t>
            </w:r>
            <w:r>
              <w:t>world applications and research. The course would be designed for</w:t>
            </w:r>
            <w:r>
              <w:rPr>
                <w:spacing w:val="1"/>
              </w:rPr>
              <w:t xml:space="preserve"> </w:t>
            </w:r>
            <w:r>
              <w:t>teachers,</w:t>
            </w:r>
            <w:r>
              <w:rPr>
                <w:spacing w:val="-5"/>
              </w:rPr>
              <w:t xml:space="preserve"> </w:t>
            </w:r>
            <w:r>
              <w:t>researchers,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6"/>
              </w:rPr>
              <w:t xml:space="preserve"> </w:t>
            </w:r>
            <w:r>
              <w:t>personnel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upgrade</w:t>
            </w:r>
          </w:p>
          <w:p w14:paraId="2C40FF33" w14:textId="77777777" w:rsidR="001F0892" w:rsidRDefault="00C66171">
            <w:pPr>
              <w:pStyle w:val="TableParagraph"/>
              <w:spacing w:line="253" w:lineRule="exact"/>
              <w:ind w:left="108"/>
              <w:jc w:val="both"/>
            </w:pPr>
            <w:r>
              <w:t>their</w:t>
            </w:r>
            <w:r>
              <w:rPr>
                <w:spacing w:val="-3"/>
              </w:rPr>
              <w:t xml:space="preserve"> </w:t>
            </w:r>
            <w:r>
              <w:t>analytical</w:t>
            </w:r>
            <w:r>
              <w:rPr>
                <w:spacing w:val="-2"/>
              </w:rPr>
              <w:t xml:space="preserve"> </w:t>
            </w:r>
            <w:r>
              <w:t>toolset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enhanced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analysis.</w:t>
            </w:r>
          </w:p>
        </w:tc>
      </w:tr>
      <w:tr w:rsidR="001F0892" w14:paraId="7DE1D5C3" w14:textId="77777777">
        <w:trPr>
          <w:trHeight w:val="3199"/>
        </w:trPr>
        <w:tc>
          <w:tcPr>
            <w:tcW w:w="3011" w:type="dxa"/>
          </w:tcPr>
          <w:p w14:paraId="77A8CF09" w14:textId="77777777" w:rsidR="001F0892" w:rsidRDefault="00C66171">
            <w:pPr>
              <w:pStyle w:val="TableParagraph"/>
              <w:ind w:left="107" w:right="445"/>
              <w:rPr>
                <w:i/>
              </w:rPr>
            </w:pPr>
            <w:r>
              <w:rPr>
                <w:i/>
              </w:rPr>
              <w:t>Tentative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topics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covered</w:t>
            </w:r>
          </w:p>
        </w:tc>
        <w:tc>
          <w:tcPr>
            <w:tcW w:w="6530" w:type="dxa"/>
          </w:tcPr>
          <w:p w14:paraId="221B7851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253" w:lineRule="exact"/>
              <w:ind w:hanging="361"/>
            </w:pPr>
            <w:r>
              <w:t>Mathematical</w:t>
            </w:r>
            <w:r>
              <w:rPr>
                <w:spacing w:val="-2"/>
              </w:rPr>
              <w:t xml:space="preserve"> </w:t>
            </w:r>
            <w:r>
              <w:t>Programming:</w:t>
            </w:r>
            <w:r>
              <w:rPr>
                <w:spacing w:val="-3"/>
              </w:rPr>
              <w:t xml:space="preserve"> </w:t>
            </w:r>
            <w:r>
              <w:t>Linear,</w:t>
            </w:r>
            <w:r>
              <w:rPr>
                <w:spacing w:val="-3"/>
              </w:rPr>
              <w:t xml:space="preserve"> </w:t>
            </w:r>
            <w:r>
              <w:t>Integer,</w:t>
            </w:r>
            <w:r>
              <w:rPr>
                <w:spacing w:val="-2"/>
              </w:rPr>
              <w:t xml:space="preserve"> </w:t>
            </w:r>
            <w:r>
              <w:t>Multi-objective</w:t>
            </w:r>
          </w:p>
          <w:p w14:paraId="12E39292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8"/>
              <w:ind w:hanging="361"/>
            </w:pPr>
            <w:r>
              <w:t>Network</w:t>
            </w:r>
            <w:r>
              <w:rPr>
                <w:spacing w:val="-2"/>
              </w:rPr>
              <w:t xml:space="preserve"> </w:t>
            </w:r>
            <w:r>
              <w:t>Optimization</w:t>
            </w:r>
          </w:p>
          <w:p w14:paraId="3F7AA808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8"/>
              <w:ind w:hanging="361"/>
            </w:pPr>
            <w:r>
              <w:t>Transportation and</w:t>
            </w:r>
            <w:r>
              <w:rPr>
                <w:spacing w:val="-2"/>
              </w:rPr>
              <w:t xml:space="preserve"> </w:t>
            </w:r>
            <w:r>
              <w:t>Telecommunication</w:t>
            </w:r>
            <w:r>
              <w:rPr>
                <w:spacing w:val="-1"/>
              </w:rPr>
              <w:t xml:space="preserve"> </w:t>
            </w:r>
            <w:r>
              <w:t>Models</w:t>
            </w:r>
          </w:p>
          <w:p w14:paraId="5F8D0F33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8"/>
              <w:ind w:hanging="361"/>
            </w:pPr>
            <w:r>
              <w:t>Machine</w:t>
            </w:r>
            <w:r>
              <w:rPr>
                <w:spacing w:val="-4"/>
              </w:rPr>
              <w:t xml:space="preserve"> </w:t>
            </w:r>
            <w:r>
              <w:t>Learning Techniques:</w:t>
            </w:r>
            <w:r>
              <w:rPr>
                <w:spacing w:val="-3"/>
              </w:rPr>
              <w:t xml:space="preserve"> </w:t>
            </w:r>
            <w:r>
              <w:t>Supervised,</w:t>
            </w:r>
            <w:r>
              <w:rPr>
                <w:spacing w:val="-2"/>
              </w:rPr>
              <w:t xml:space="preserve"> </w:t>
            </w:r>
            <w:r>
              <w:t>Unsupervised</w:t>
            </w:r>
          </w:p>
          <w:p w14:paraId="418CFEA1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8"/>
              <w:ind w:hanging="361"/>
            </w:pP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Uncertainty</w:t>
            </w:r>
          </w:p>
          <w:p w14:paraId="59113DEE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7"/>
              <w:ind w:hanging="361"/>
            </w:pPr>
            <w:r>
              <w:t>Linear</w:t>
            </w:r>
            <w:r>
              <w:rPr>
                <w:spacing w:val="-3"/>
              </w:rPr>
              <w:t xml:space="preserve"> </w:t>
            </w:r>
            <w:r>
              <w:t>Regression:</w:t>
            </w:r>
            <w:r>
              <w:rPr>
                <w:spacing w:val="-1"/>
              </w:rPr>
              <w:t xml:space="preserve"> </w:t>
            </w:r>
            <w:r>
              <w:t>Estimation,</w:t>
            </w:r>
            <w:r>
              <w:rPr>
                <w:spacing w:val="-2"/>
              </w:rPr>
              <w:t xml:space="preserve"> </w:t>
            </w:r>
            <w:r>
              <w:t>Hyp</w:t>
            </w:r>
            <w:r>
              <w:t>othesis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  <w:p w14:paraId="0581AC54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9"/>
              <w:ind w:hanging="361"/>
            </w:pPr>
            <w:r>
              <w:t>Discrete</w:t>
            </w:r>
            <w:r>
              <w:rPr>
                <w:spacing w:val="-2"/>
              </w:rPr>
              <w:t xml:space="preserve"> </w:t>
            </w:r>
            <w:r>
              <w:t>Choice</w:t>
            </w:r>
            <w:r>
              <w:rPr>
                <w:spacing w:val="-1"/>
              </w:rPr>
              <w:t xml:space="preserve"> </w:t>
            </w:r>
            <w:r>
              <w:t>Models:</w:t>
            </w:r>
            <w:r>
              <w:rPr>
                <w:spacing w:val="-2"/>
              </w:rPr>
              <w:t xml:space="preserve"> </w:t>
            </w:r>
            <w:r>
              <w:t>Logit,</w:t>
            </w:r>
            <w:r>
              <w:rPr>
                <w:spacing w:val="-2"/>
              </w:rPr>
              <w:t xml:space="preserve"> </w:t>
            </w:r>
            <w:r>
              <w:t>Probit</w:t>
            </w:r>
          </w:p>
          <w:p w14:paraId="5ABCD653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7"/>
              <w:ind w:hanging="361"/>
            </w:pPr>
            <w:r>
              <w:t>Time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Analysis:</w:t>
            </w:r>
            <w:r>
              <w:rPr>
                <w:spacing w:val="-2"/>
              </w:rPr>
              <w:t xml:space="preserve"> </w:t>
            </w:r>
            <w:r>
              <w:t>Classical,</w:t>
            </w:r>
            <w:r>
              <w:rPr>
                <w:spacing w:val="-2"/>
              </w:rPr>
              <w:t xml:space="preserve"> </w:t>
            </w:r>
            <w:r>
              <w:t>Box-Jenkins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  <w:p w14:paraId="197716C1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before="39" w:line="276" w:lineRule="auto"/>
              <w:ind w:right="1147"/>
            </w:pP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Analysis:</w:t>
            </w:r>
            <w:r>
              <w:rPr>
                <w:spacing w:val="-2"/>
              </w:rPr>
              <w:t xml:space="preserve"> </w:t>
            </w:r>
            <w:r>
              <w:t>Stochastic</w:t>
            </w:r>
            <w:r>
              <w:rPr>
                <w:spacing w:val="-3"/>
              </w:rPr>
              <w:t xml:space="preserve"> </w:t>
            </w:r>
            <w:r>
              <w:t>Frontier</w:t>
            </w:r>
            <w:r>
              <w:rPr>
                <w:spacing w:val="-2"/>
              </w:rPr>
              <w:t xml:space="preserve"> </w:t>
            </w:r>
            <w:r>
              <w:t>Analysis,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52"/>
              </w:rPr>
              <w:t xml:space="preserve"> </w:t>
            </w:r>
            <w:r>
              <w:t>Envelopment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  <w:p w14:paraId="08B0B379" w14:textId="77777777" w:rsidR="001F0892" w:rsidRDefault="00C66171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ind w:hanging="361"/>
            </w:pP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sessions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Excel,</w:t>
            </w:r>
            <w:r>
              <w:rPr>
                <w:spacing w:val="-1"/>
              </w:rPr>
              <w:t xml:space="preserve"> </w:t>
            </w:r>
            <w:r>
              <w:t>Python,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Stata</w:t>
            </w:r>
          </w:p>
        </w:tc>
      </w:tr>
    </w:tbl>
    <w:p w14:paraId="5BD28B81" w14:textId="77777777" w:rsidR="00C66171" w:rsidRDefault="00C66171"/>
    <w:sectPr w:rsidR="00C66171">
      <w:type w:val="continuous"/>
      <w:pgSz w:w="11910" w:h="16840"/>
      <w:pgMar w:top="136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1C7"/>
    <w:multiLevelType w:val="hybridMultilevel"/>
    <w:tmpl w:val="532406D6"/>
    <w:lvl w:ilvl="0" w:tplc="A878A72C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EC2713E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2" w:tplc="D62602B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3" w:tplc="24D8E3C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4" w:tplc="8A5A3A3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5" w:tplc="748A6812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6" w:tplc="DB2C9FF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7" w:tplc="5CE05FDA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8" w:tplc="C49E976E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895C3B"/>
    <w:multiLevelType w:val="hybridMultilevel"/>
    <w:tmpl w:val="2626D2EA"/>
    <w:lvl w:ilvl="0" w:tplc="FB604C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DF6CEA3A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74F2D36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C98EDF98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 w:tplc="49A4A8F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5" w:tplc="2744B724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6" w:tplc="749297C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7" w:tplc="EA66041C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8" w:tplc="DE02842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892"/>
    <w:rsid w:val="001F0892"/>
    <w:rsid w:val="00C66171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9960"/>
  <w15:docId w15:val="{A8DE0669-576B-49A5-8BEE-4E57915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292" w:right="28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sudharshana N.P</dc:creator>
  <cp:lastModifiedBy>Anuj</cp:lastModifiedBy>
  <cp:revision>2</cp:revision>
  <dcterms:created xsi:type="dcterms:W3CDTF">2022-02-23T05:55:00Z</dcterms:created>
  <dcterms:modified xsi:type="dcterms:W3CDTF">2022-02-23T06:00:00Z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2022-02-23T00:00:00Z</vt:filetime>
  </property>
</Properties>
</file>