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87D2" w14:textId="77777777" w:rsidR="00CA7F8A" w:rsidRPr="003F099F" w:rsidRDefault="00AD0D89" w:rsidP="006C1C56">
      <w:pPr>
        <w:jc w:val="center"/>
        <w:rPr>
          <w:rFonts w:ascii="Times New Roman" w:hAnsi="Times New Roman"/>
          <w:b/>
          <w:u w:val="single"/>
        </w:rPr>
      </w:pPr>
      <w:r w:rsidRPr="003F099F">
        <w:rPr>
          <w:rFonts w:ascii="Times New Roman" w:hAnsi="Times New Roman"/>
          <w:b/>
          <w:u w:val="single"/>
        </w:rPr>
        <w:t>COURSE DETAILS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490"/>
      </w:tblGrid>
      <w:tr w:rsidR="00AD0D89" w:rsidRPr="003F099F" w14:paraId="42DD38A0" w14:textId="77777777">
        <w:tc>
          <w:tcPr>
            <w:tcW w:w="4410" w:type="dxa"/>
          </w:tcPr>
          <w:p w14:paraId="1FE0357E" w14:textId="77777777" w:rsidR="00AD0D89" w:rsidRPr="003F099F" w:rsidRDefault="00AD0D89" w:rsidP="003E367F">
            <w:pPr>
              <w:spacing w:after="0" w:line="360" w:lineRule="auto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A.  Name of the Institute</w:t>
            </w:r>
          </w:p>
        </w:tc>
        <w:tc>
          <w:tcPr>
            <w:tcW w:w="5490" w:type="dxa"/>
          </w:tcPr>
          <w:p w14:paraId="7770F112" w14:textId="77777777" w:rsidR="00AD0D89" w:rsidRPr="003F099F" w:rsidRDefault="003535C0" w:rsidP="003F099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F099F">
              <w:rPr>
                <w:rFonts w:ascii="Times New Roman" w:hAnsi="Times New Roman"/>
                <w:b/>
              </w:rPr>
              <w:t>Environment Protection Training and Research Institute (EPTRI), Hyderabad, Telangana</w:t>
            </w:r>
          </w:p>
        </w:tc>
      </w:tr>
      <w:tr w:rsidR="00AD0D89" w:rsidRPr="003F099F" w14:paraId="3694270D" w14:textId="77777777">
        <w:tc>
          <w:tcPr>
            <w:tcW w:w="4410" w:type="dxa"/>
          </w:tcPr>
          <w:p w14:paraId="3BD219FB" w14:textId="77777777" w:rsidR="00AD0D89" w:rsidRPr="003F099F" w:rsidRDefault="00AD0D89" w:rsidP="003E367F">
            <w:pPr>
              <w:spacing w:after="0" w:line="360" w:lineRule="auto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B.  Name/title of the Course</w:t>
            </w:r>
          </w:p>
        </w:tc>
        <w:tc>
          <w:tcPr>
            <w:tcW w:w="5490" w:type="dxa"/>
          </w:tcPr>
          <w:p w14:paraId="063B9372" w14:textId="77777777" w:rsidR="00AD0D89" w:rsidRPr="003F099F" w:rsidRDefault="004633C9" w:rsidP="003E36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  <w:b/>
              </w:rPr>
              <w:t>C</w:t>
            </w:r>
            <w:r w:rsidR="002916FB" w:rsidRPr="003F099F">
              <w:rPr>
                <w:rFonts w:ascii="Times New Roman" w:hAnsi="Times New Roman"/>
                <w:b/>
              </w:rPr>
              <w:t>limate Change and Sustainable Development</w:t>
            </w:r>
            <w:r w:rsidR="00EE07A3" w:rsidRPr="003F099F">
              <w:rPr>
                <w:rFonts w:ascii="Times New Roman" w:hAnsi="Times New Roman"/>
                <w:b/>
              </w:rPr>
              <w:t xml:space="preserve"> (CCSD)</w:t>
            </w:r>
          </w:p>
        </w:tc>
      </w:tr>
      <w:tr w:rsidR="00AD0D89" w:rsidRPr="003F099F" w14:paraId="0EF3BE3F" w14:textId="77777777" w:rsidTr="008E2110">
        <w:trPr>
          <w:trHeight w:val="737"/>
        </w:trPr>
        <w:tc>
          <w:tcPr>
            <w:tcW w:w="4410" w:type="dxa"/>
          </w:tcPr>
          <w:p w14:paraId="6CAADEC2" w14:textId="77777777" w:rsidR="00AD0D89" w:rsidRPr="003F099F" w:rsidRDefault="00AD0D89" w:rsidP="003E367F">
            <w:p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C.  Proposed Dates and Duration of the Course in weeks / months</w:t>
            </w:r>
          </w:p>
        </w:tc>
        <w:tc>
          <w:tcPr>
            <w:tcW w:w="5490" w:type="dxa"/>
          </w:tcPr>
          <w:p w14:paraId="76DF7903" w14:textId="69CB6CFA" w:rsidR="00301040" w:rsidRDefault="008E2110" w:rsidP="003010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 w:rsidRPr="003F099F">
              <w:rPr>
                <w:rFonts w:ascii="Times New Roman" w:eastAsia="Times New Roman" w:hAnsi="Times New Roman"/>
                <w:lang w:eastAsia="ar-SA"/>
              </w:rPr>
              <w:t xml:space="preserve">From </w:t>
            </w:r>
            <w:r w:rsidR="00301040">
              <w:rPr>
                <w:rFonts w:ascii="Times New Roman" w:eastAsia="Times New Roman" w:hAnsi="Times New Roman"/>
                <w:lang w:eastAsia="ar-SA"/>
              </w:rPr>
              <w:t>12</w:t>
            </w:r>
            <w:r w:rsidR="00301040" w:rsidRPr="00301040">
              <w:rPr>
                <w:rFonts w:ascii="Times New Roman" w:eastAsia="Times New Roman" w:hAnsi="Times New Roman"/>
                <w:vertAlign w:val="superscript"/>
                <w:lang w:eastAsia="ar-SA"/>
              </w:rPr>
              <w:t>th</w:t>
            </w:r>
            <w:r w:rsidR="00301040">
              <w:rPr>
                <w:rFonts w:ascii="Times New Roman" w:eastAsia="Times New Roman" w:hAnsi="Times New Roman"/>
                <w:lang w:eastAsia="ar-SA"/>
              </w:rPr>
              <w:t xml:space="preserve"> – 24</w:t>
            </w:r>
            <w:r w:rsidR="00301040" w:rsidRPr="00301040">
              <w:rPr>
                <w:rFonts w:ascii="Times New Roman" w:eastAsia="Times New Roman" w:hAnsi="Times New Roman"/>
                <w:vertAlign w:val="superscript"/>
                <w:lang w:eastAsia="ar-SA"/>
              </w:rPr>
              <w:t>th</w:t>
            </w:r>
            <w:r w:rsidR="00301040">
              <w:rPr>
                <w:rFonts w:ascii="Times New Roman" w:eastAsia="Times New Roman" w:hAnsi="Times New Roman"/>
                <w:lang w:eastAsia="ar-SA"/>
              </w:rPr>
              <w:t xml:space="preserve"> September 2022</w:t>
            </w:r>
          </w:p>
          <w:p w14:paraId="503B5333" w14:textId="76821152" w:rsidR="008E2110" w:rsidRPr="003F099F" w:rsidRDefault="008E2110" w:rsidP="0030104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F099F">
              <w:rPr>
                <w:rFonts w:ascii="Times New Roman" w:eastAsia="Times New Roman" w:hAnsi="Times New Roman"/>
                <w:lang w:eastAsia="ar-SA"/>
              </w:rPr>
              <w:t>In weeks: Two (2) Weeks</w:t>
            </w:r>
          </w:p>
        </w:tc>
      </w:tr>
      <w:tr w:rsidR="00AD0D89" w:rsidRPr="003F099F" w14:paraId="2F1E2BA3" w14:textId="77777777">
        <w:tc>
          <w:tcPr>
            <w:tcW w:w="4410" w:type="dxa"/>
          </w:tcPr>
          <w:p w14:paraId="37D62DE3" w14:textId="77777777" w:rsidR="00AD0D89" w:rsidRPr="003F099F" w:rsidRDefault="00AD0D89" w:rsidP="003E367F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Eligibility Criteria for Participants</w:t>
            </w:r>
          </w:p>
          <w:p w14:paraId="2EAB1D61" w14:textId="77777777" w:rsidR="00AD0D89" w:rsidRPr="003F099F" w:rsidRDefault="00AD0D89" w:rsidP="003E367F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60" w:lineRule="auto"/>
              <w:ind w:left="522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Educational Qualification</w:t>
            </w:r>
          </w:p>
          <w:p w14:paraId="7592E9C0" w14:textId="77777777" w:rsidR="00EE07A3" w:rsidRPr="003F099F" w:rsidRDefault="00EE07A3" w:rsidP="003E367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201E70F3" w14:textId="77777777" w:rsidR="003E367F" w:rsidRPr="003F099F" w:rsidRDefault="003E367F" w:rsidP="003E367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4ADFDA0A" w14:textId="77777777" w:rsidR="00AD0D89" w:rsidRPr="003F099F" w:rsidRDefault="00AD0D89" w:rsidP="003E367F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60" w:lineRule="auto"/>
              <w:ind w:left="522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Work Experience</w:t>
            </w:r>
          </w:p>
          <w:p w14:paraId="08BCA194" w14:textId="2B46E19A" w:rsidR="00EE07A3" w:rsidRDefault="00EE07A3" w:rsidP="003E367F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  <w:p w14:paraId="5949A430" w14:textId="77777777" w:rsidR="0044417A" w:rsidRPr="003F099F" w:rsidRDefault="0044417A" w:rsidP="003E367F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  <w:p w14:paraId="3C7DE8C8" w14:textId="0E7C1231" w:rsidR="003E367F" w:rsidRPr="0044417A" w:rsidRDefault="00AD0D89" w:rsidP="0044417A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60" w:lineRule="auto"/>
              <w:ind w:left="522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Age Limit</w:t>
            </w:r>
          </w:p>
          <w:p w14:paraId="45580956" w14:textId="77777777" w:rsidR="00AD0D89" w:rsidRPr="003F099F" w:rsidRDefault="00AD0D89" w:rsidP="003E367F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60" w:lineRule="auto"/>
              <w:ind w:left="522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 xml:space="preserve">Target group </w:t>
            </w:r>
          </w:p>
        </w:tc>
        <w:tc>
          <w:tcPr>
            <w:tcW w:w="5490" w:type="dxa"/>
          </w:tcPr>
          <w:p w14:paraId="5D6B096C" w14:textId="77777777" w:rsidR="00E95502" w:rsidRPr="003F099F" w:rsidRDefault="00122365" w:rsidP="003E367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F099F">
              <w:rPr>
                <w:rFonts w:ascii="Times New Roman" w:hAnsi="Times New Roman"/>
                <w:b/>
              </w:rPr>
              <w:t>Applicants for this course must</w:t>
            </w:r>
          </w:p>
          <w:p w14:paraId="6E5564A0" w14:textId="77777777" w:rsidR="00EE07A3" w:rsidRPr="003F099F" w:rsidRDefault="00EE07A3" w:rsidP="003F099F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b/>
              </w:rPr>
            </w:pPr>
            <w:r w:rsidRPr="003F099F">
              <w:rPr>
                <w:rFonts w:ascii="Times New Roman" w:hAnsi="Times New Roman"/>
              </w:rPr>
              <w:t>Graduates from across the spectrum of disciplines, Teachers / Trainers and / or Administrators in Technical and Vocational Education</w:t>
            </w:r>
          </w:p>
          <w:p w14:paraId="413CC6E0" w14:textId="3281079C" w:rsidR="006B2F27" w:rsidRPr="0044417A" w:rsidRDefault="0044417A" w:rsidP="0044417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b/>
              </w:rPr>
            </w:pPr>
            <w:r w:rsidRPr="003F099F">
              <w:rPr>
                <w:rFonts w:ascii="Times New Roman" w:hAnsi="Times New Roman"/>
              </w:rPr>
              <w:t xml:space="preserve">Have a minimum of </w:t>
            </w:r>
            <w:r>
              <w:rPr>
                <w:rFonts w:ascii="Times New Roman" w:hAnsi="Times New Roman"/>
              </w:rPr>
              <w:t>2</w:t>
            </w:r>
            <w:r w:rsidRPr="003F099F">
              <w:rPr>
                <w:rFonts w:ascii="Times New Roman" w:hAnsi="Times New Roman"/>
              </w:rPr>
              <w:t>-year experience in teaching / training / administration</w:t>
            </w:r>
            <w:r>
              <w:rPr>
                <w:rFonts w:ascii="Times New Roman" w:hAnsi="Times New Roman"/>
              </w:rPr>
              <w:t>; p</w:t>
            </w:r>
            <w:r w:rsidR="00122365" w:rsidRPr="0044417A">
              <w:rPr>
                <w:rFonts w:ascii="Times New Roman" w:hAnsi="Times New Roman"/>
              </w:rPr>
              <w:t>roficiency in spoken and written English</w:t>
            </w:r>
          </w:p>
          <w:p w14:paraId="1B0DCD28" w14:textId="0E10883A" w:rsidR="0044417A" w:rsidRPr="0044417A" w:rsidRDefault="0044417A" w:rsidP="0044417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bCs/>
              </w:rPr>
            </w:pPr>
            <w:r w:rsidRPr="0044417A">
              <w:rPr>
                <w:rFonts w:ascii="Times New Roman" w:hAnsi="Times New Roman"/>
                <w:bCs/>
              </w:rPr>
              <w:t>25-45 years</w:t>
            </w:r>
          </w:p>
          <w:p w14:paraId="53A6552B" w14:textId="77777777" w:rsidR="00EE07A3" w:rsidRPr="003F099F" w:rsidRDefault="00EE07A3" w:rsidP="003F099F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Junior to Senior level Government officials, Academicians, NGO’s, undergraduate, graduate &amp; research scholars working on Climate Change &amp; Sustainable Development issues.</w:t>
            </w:r>
          </w:p>
        </w:tc>
      </w:tr>
      <w:tr w:rsidR="00AD0D89" w:rsidRPr="003F099F" w14:paraId="6E75CEEE" w14:textId="77777777">
        <w:tc>
          <w:tcPr>
            <w:tcW w:w="4410" w:type="dxa"/>
          </w:tcPr>
          <w:p w14:paraId="337CDDF6" w14:textId="77777777" w:rsidR="00AD0D89" w:rsidRPr="003F099F" w:rsidRDefault="00AD0D89" w:rsidP="003E367F">
            <w:pPr>
              <w:spacing w:after="0" w:line="360" w:lineRule="auto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E.   Aims &amp; Objectives of the Course</w:t>
            </w:r>
          </w:p>
        </w:tc>
        <w:tc>
          <w:tcPr>
            <w:tcW w:w="5490" w:type="dxa"/>
          </w:tcPr>
          <w:p w14:paraId="406BBEBB" w14:textId="39F65C68" w:rsidR="00961B91" w:rsidRDefault="00961B91" w:rsidP="003E367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Aims: </w:t>
            </w:r>
          </w:p>
          <w:p w14:paraId="3B43C5E4" w14:textId="65AAE7D5" w:rsidR="00961B91" w:rsidRPr="00961B91" w:rsidRDefault="00961B91" w:rsidP="003E367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1B91">
              <w:rPr>
                <w:rFonts w:ascii="Times New Roman" w:hAnsi="Times New Roman"/>
                <w:bCs/>
              </w:rPr>
              <w:t xml:space="preserve">Fundamental to </w:t>
            </w:r>
            <w:r>
              <w:rPr>
                <w:rFonts w:ascii="Times New Roman" w:hAnsi="Times New Roman"/>
                <w:bCs/>
              </w:rPr>
              <w:t xml:space="preserve">sustainable development is building resilience to climate change.  In developing countries, the traditional roots to development are at odds with the need for a low carbon economy, climate change presents daunting challenges.  This course uses a multidisciplinary approach to discuss the challenges of climate change while contributing to building analytical capacities of development professionals to address mitigation and adaptation issues.  </w:t>
            </w:r>
          </w:p>
          <w:p w14:paraId="585C06B9" w14:textId="74A3867F" w:rsidR="00793876" w:rsidRPr="003F099F" w:rsidRDefault="00793876" w:rsidP="003E367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F099F">
              <w:rPr>
                <w:rFonts w:ascii="Times New Roman" w:hAnsi="Times New Roman"/>
                <w:b/>
              </w:rPr>
              <w:t>Objectives:</w:t>
            </w:r>
          </w:p>
          <w:p w14:paraId="5D7AD7AC" w14:textId="77777777" w:rsidR="00E95502" w:rsidRPr="003F099F" w:rsidRDefault="00E95502" w:rsidP="003E367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Provides a broad and integrated knowledge on key issues in the climate change and sustainable development field</w:t>
            </w:r>
          </w:p>
          <w:p w14:paraId="4CB0D3F9" w14:textId="77777777" w:rsidR="00D27C3F" w:rsidRPr="003F099F" w:rsidRDefault="00E95502" w:rsidP="003E367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In-depth coverage of adaption and mitigation from</w:t>
            </w:r>
            <w:r w:rsidR="00B7778F" w:rsidRPr="003F099F">
              <w:rPr>
                <w:rFonts w:ascii="Times New Roman" w:hAnsi="Times New Roman"/>
              </w:rPr>
              <w:t xml:space="preserve"> </w:t>
            </w:r>
            <w:r w:rsidRPr="003F099F">
              <w:rPr>
                <w:rFonts w:ascii="Times New Roman" w:hAnsi="Times New Roman"/>
              </w:rPr>
              <w:t>theoretical and applied points of view</w:t>
            </w:r>
          </w:p>
          <w:p w14:paraId="36C0E647" w14:textId="77777777" w:rsidR="005707B8" w:rsidRPr="003F099F" w:rsidRDefault="005707B8" w:rsidP="003E367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lastRenderedPageBreak/>
              <w:t>Explores how c</w:t>
            </w:r>
            <w:r w:rsidR="00486AE1" w:rsidRPr="003F099F">
              <w:rPr>
                <w:rFonts w:ascii="Times New Roman" w:hAnsi="Times New Roman"/>
              </w:rPr>
              <w:t>ountries and societies can strive for long-term welfare, while enduring environmental degradation and resource limitations.</w:t>
            </w:r>
          </w:p>
          <w:p w14:paraId="214EFE12" w14:textId="77777777" w:rsidR="005707B8" w:rsidRPr="003F099F" w:rsidRDefault="005707B8" w:rsidP="003E367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Brings together insights and perspectives from science</w:t>
            </w:r>
            <w:r w:rsidR="00486AE1" w:rsidRPr="003F099F">
              <w:rPr>
                <w:rFonts w:ascii="Times New Roman" w:hAnsi="Times New Roman"/>
              </w:rPr>
              <w:t>, energy, economics, innovation, policy, ethics and gender.</w:t>
            </w:r>
          </w:p>
        </w:tc>
      </w:tr>
      <w:tr w:rsidR="00AD0D89" w:rsidRPr="003F099F" w14:paraId="190DBA13" w14:textId="77777777">
        <w:tc>
          <w:tcPr>
            <w:tcW w:w="4410" w:type="dxa"/>
          </w:tcPr>
          <w:p w14:paraId="38906ADC" w14:textId="77777777" w:rsidR="00AD0D89" w:rsidRPr="003F099F" w:rsidRDefault="00AD0D89" w:rsidP="003E367F">
            <w:pPr>
              <w:spacing w:after="0" w:line="360" w:lineRule="auto"/>
              <w:ind w:left="360" w:hanging="360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lastRenderedPageBreak/>
              <w:t xml:space="preserve">F.   Details / Content of the </w:t>
            </w:r>
            <w:r w:rsidR="007C6378" w:rsidRPr="003F099F">
              <w:rPr>
                <w:rFonts w:ascii="Times New Roman" w:hAnsi="Times New Roman"/>
              </w:rPr>
              <w:t xml:space="preserve">Course </w:t>
            </w:r>
          </w:p>
        </w:tc>
        <w:tc>
          <w:tcPr>
            <w:tcW w:w="5490" w:type="dxa"/>
          </w:tcPr>
          <w:p w14:paraId="17605111" w14:textId="77777777" w:rsidR="008F78B2" w:rsidRPr="003F099F" w:rsidRDefault="008F78B2" w:rsidP="003E367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F099F">
              <w:rPr>
                <w:rFonts w:ascii="Times New Roman" w:hAnsi="Times New Roman"/>
                <w:b/>
              </w:rPr>
              <w:t>Contents of the Course</w:t>
            </w:r>
          </w:p>
          <w:p w14:paraId="6512B62A" w14:textId="77777777" w:rsidR="007C6378" w:rsidRPr="003F099F" w:rsidRDefault="007C6378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 xml:space="preserve">Introduction to </w:t>
            </w:r>
            <w:r w:rsidR="00486AE1" w:rsidRPr="003F099F">
              <w:rPr>
                <w:rFonts w:ascii="Times New Roman" w:hAnsi="Times New Roman"/>
              </w:rPr>
              <w:t>Science of Climate Change</w:t>
            </w:r>
          </w:p>
          <w:p w14:paraId="19E363EB" w14:textId="77777777" w:rsidR="007C6378" w:rsidRPr="003F099F" w:rsidRDefault="00370B43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Impacts on</w:t>
            </w:r>
            <w:r w:rsidR="007C6378" w:rsidRPr="003F099F">
              <w:rPr>
                <w:rFonts w:ascii="Times New Roman" w:hAnsi="Times New Roman"/>
              </w:rPr>
              <w:t xml:space="preserve"> Biodiversity</w:t>
            </w:r>
            <w:r w:rsidRPr="003F099F">
              <w:rPr>
                <w:rFonts w:ascii="Times New Roman" w:hAnsi="Times New Roman"/>
              </w:rPr>
              <w:t>, Water and Agriculture</w:t>
            </w:r>
          </w:p>
          <w:p w14:paraId="437CEF1C" w14:textId="77777777" w:rsidR="00370B43" w:rsidRPr="003F099F" w:rsidRDefault="00370B43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Climate Change Mitigation and Adaptation</w:t>
            </w:r>
          </w:p>
          <w:p w14:paraId="2AEDDC9D" w14:textId="77777777" w:rsidR="00370B43" w:rsidRPr="003F099F" w:rsidRDefault="00370B43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Energy and Climate Policy</w:t>
            </w:r>
          </w:p>
          <w:p w14:paraId="02354BE7" w14:textId="77777777" w:rsidR="00370B43" w:rsidRPr="003F099F" w:rsidRDefault="00261411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Sustainable Urban Systems</w:t>
            </w:r>
          </w:p>
          <w:p w14:paraId="51ADA0BA" w14:textId="77777777" w:rsidR="00486AE1" w:rsidRPr="003F099F" w:rsidRDefault="00261411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 xml:space="preserve">Economic Growth and </w:t>
            </w:r>
            <w:r w:rsidR="00486AE1" w:rsidRPr="003F099F">
              <w:rPr>
                <w:rFonts w:ascii="Times New Roman" w:hAnsi="Times New Roman"/>
              </w:rPr>
              <w:t>Sustainable Development</w:t>
            </w:r>
          </w:p>
          <w:p w14:paraId="0CFBE82D" w14:textId="77777777" w:rsidR="003F099F" w:rsidRPr="003F099F" w:rsidRDefault="003F099F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Sustainable Development Goals</w:t>
            </w:r>
          </w:p>
          <w:p w14:paraId="3706C058" w14:textId="3F021BFE" w:rsidR="003F099F" w:rsidRPr="003F099F" w:rsidRDefault="003F099F" w:rsidP="003E367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Design Thinking for S</w:t>
            </w:r>
            <w:r w:rsidR="00BA52E8">
              <w:rPr>
                <w:rFonts w:ascii="Times New Roman" w:hAnsi="Times New Roman"/>
              </w:rPr>
              <w:t>trategy and</w:t>
            </w:r>
            <w:r w:rsidRPr="003F099F">
              <w:rPr>
                <w:rFonts w:ascii="Times New Roman" w:hAnsi="Times New Roman"/>
              </w:rPr>
              <w:t xml:space="preserve"> Innovation</w:t>
            </w:r>
          </w:p>
        </w:tc>
      </w:tr>
      <w:tr w:rsidR="00AD0D89" w:rsidRPr="003F099F" w14:paraId="6E1F1A0F" w14:textId="77777777">
        <w:tc>
          <w:tcPr>
            <w:tcW w:w="4410" w:type="dxa"/>
          </w:tcPr>
          <w:p w14:paraId="3EA83708" w14:textId="77777777" w:rsidR="00AD0D89" w:rsidRPr="003F099F" w:rsidRDefault="00AD0D89" w:rsidP="003E367F">
            <w:pPr>
              <w:spacing w:after="0" w:line="360" w:lineRule="auto"/>
              <w:ind w:left="360" w:hanging="360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G.   Mode of Evaluation of Performance of the ITEC Participant</w:t>
            </w:r>
          </w:p>
        </w:tc>
        <w:tc>
          <w:tcPr>
            <w:tcW w:w="5490" w:type="dxa"/>
          </w:tcPr>
          <w:p w14:paraId="5653F65C" w14:textId="77777777" w:rsidR="00AD0D89" w:rsidRPr="003F099F" w:rsidRDefault="00A80A41" w:rsidP="003E367F">
            <w:pPr>
              <w:spacing w:after="0" w:line="360" w:lineRule="auto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Evaluation through Seminars,</w:t>
            </w:r>
            <w:r w:rsidR="00B671EF" w:rsidRPr="003F099F">
              <w:rPr>
                <w:rFonts w:ascii="Times New Roman" w:hAnsi="Times New Roman"/>
              </w:rPr>
              <w:t xml:space="preserve"> Grou</w:t>
            </w:r>
            <w:r w:rsidR="00EE07A3" w:rsidRPr="003F099F">
              <w:rPr>
                <w:rFonts w:ascii="Times New Roman" w:hAnsi="Times New Roman"/>
              </w:rPr>
              <w:t xml:space="preserve">p work </w:t>
            </w:r>
            <w:r w:rsidRPr="003F099F">
              <w:rPr>
                <w:rFonts w:ascii="Times New Roman" w:hAnsi="Times New Roman"/>
              </w:rPr>
              <w:t>and Project work</w:t>
            </w:r>
          </w:p>
        </w:tc>
      </w:tr>
      <w:tr w:rsidR="005D26B2" w:rsidRPr="003F099F" w14:paraId="27AC2CE6" w14:textId="77777777">
        <w:tc>
          <w:tcPr>
            <w:tcW w:w="4410" w:type="dxa"/>
          </w:tcPr>
          <w:p w14:paraId="3A37AE35" w14:textId="77777777" w:rsidR="005D26B2" w:rsidRPr="003F099F" w:rsidRDefault="005D26B2" w:rsidP="003E367F">
            <w:pPr>
              <w:spacing w:after="0" w:line="360" w:lineRule="auto"/>
              <w:ind w:left="360" w:hanging="360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H.   Name of the Department</w:t>
            </w:r>
          </w:p>
        </w:tc>
        <w:tc>
          <w:tcPr>
            <w:tcW w:w="5490" w:type="dxa"/>
          </w:tcPr>
          <w:p w14:paraId="0522EB5E" w14:textId="77777777" w:rsidR="005D26B2" w:rsidRPr="003F099F" w:rsidRDefault="005D26B2" w:rsidP="003E367F">
            <w:pPr>
              <w:spacing w:after="0" w:line="360" w:lineRule="auto"/>
              <w:rPr>
                <w:rFonts w:ascii="Times New Roman" w:hAnsi="Times New Roman"/>
              </w:rPr>
            </w:pPr>
            <w:r w:rsidRPr="003F099F">
              <w:rPr>
                <w:rFonts w:ascii="Times New Roman" w:hAnsi="Times New Roman"/>
              </w:rPr>
              <w:t>Centre for</w:t>
            </w:r>
            <w:r w:rsidR="00B7778F" w:rsidRPr="003F099F">
              <w:rPr>
                <w:rFonts w:ascii="Times New Roman" w:hAnsi="Times New Roman"/>
              </w:rPr>
              <w:t xml:space="preserve"> </w:t>
            </w:r>
            <w:r w:rsidR="00E32B60" w:rsidRPr="003F099F">
              <w:rPr>
                <w:rFonts w:ascii="Times New Roman" w:hAnsi="Times New Roman"/>
              </w:rPr>
              <w:t>C</w:t>
            </w:r>
            <w:r w:rsidR="003A2988" w:rsidRPr="003F099F">
              <w:rPr>
                <w:rFonts w:ascii="Times New Roman" w:hAnsi="Times New Roman"/>
              </w:rPr>
              <w:t xml:space="preserve">limate </w:t>
            </w:r>
            <w:r w:rsidR="00E32B60" w:rsidRPr="003F099F">
              <w:rPr>
                <w:rFonts w:ascii="Times New Roman" w:hAnsi="Times New Roman"/>
              </w:rPr>
              <w:t>C</w:t>
            </w:r>
            <w:r w:rsidR="003A2988" w:rsidRPr="003F099F">
              <w:rPr>
                <w:rFonts w:ascii="Times New Roman" w:hAnsi="Times New Roman"/>
              </w:rPr>
              <w:t>hange</w:t>
            </w:r>
            <w:r w:rsidR="00EE07A3" w:rsidRPr="003F099F">
              <w:rPr>
                <w:rFonts w:ascii="Times New Roman" w:hAnsi="Times New Roman"/>
              </w:rPr>
              <w:t>, EPTRI</w:t>
            </w:r>
          </w:p>
        </w:tc>
      </w:tr>
    </w:tbl>
    <w:p w14:paraId="13432C6E" w14:textId="77777777" w:rsidR="00CC2022" w:rsidRPr="003F099F" w:rsidRDefault="00CC2022" w:rsidP="003A2988">
      <w:pPr>
        <w:rPr>
          <w:rFonts w:ascii="Times New Roman" w:hAnsi="Times New Roman"/>
          <w:b/>
        </w:rPr>
      </w:pPr>
    </w:p>
    <w:p w14:paraId="130C2645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5424E248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2609CD5C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6117F6CC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6F63C8AC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62166325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0FE67B9B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182091C6" w14:textId="77777777" w:rsidR="008E2110" w:rsidRPr="003F099F" w:rsidRDefault="008E2110" w:rsidP="003A2988">
      <w:pPr>
        <w:rPr>
          <w:rFonts w:ascii="Times New Roman" w:hAnsi="Times New Roman"/>
          <w:b/>
        </w:rPr>
      </w:pPr>
    </w:p>
    <w:p w14:paraId="34850FB4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6FB83DC3" w14:textId="77777777" w:rsidR="007A3D66" w:rsidRPr="003F099F" w:rsidRDefault="007A3D66" w:rsidP="003A2988">
      <w:pPr>
        <w:rPr>
          <w:rFonts w:ascii="Times New Roman" w:hAnsi="Times New Roman"/>
          <w:b/>
        </w:rPr>
      </w:pPr>
    </w:p>
    <w:p w14:paraId="6F9F1E2F" w14:textId="6EA0F433" w:rsidR="003E367F" w:rsidRDefault="003E367F" w:rsidP="003A2988">
      <w:pPr>
        <w:rPr>
          <w:rFonts w:ascii="Times New Roman" w:hAnsi="Times New Roman"/>
          <w:b/>
        </w:rPr>
      </w:pPr>
    </w:p>
    <w:p w14:paraId="2FC5413D" w14:textId="77777777" w:rsidR="00C966B5" w:rsidRPr="003F099F" w:rsidRDefault="00C966B5" w:rsidP="003A2988">
      <w:pPr>
        <w:rPr>
          <w:rFonts w:ascii="Times New Roman" w:hAnsi="Times New Roman"/>
          <w:b/>
        </w:rPr>
      </w:pPr>
    </w:p>
    <w:p w14:paraId="4655F253" w14:textId="77777777" w:rsidR="00CC2022" w:rsidRPr="003F099F" w:rsidRDefault="001D1741" w:rsidP="00CC2022">
      <w:pPr>
        <w:jc w:val="center"/>
        <w:rPr>
          <w:rFonts w:ascii="Times New Roman" w:hAnsi="Times New Roman"/>
          <w:b/>
          <w:sz w:val="32"/>
        </w:rPr>
      </w:pPr>
      <w:r w:rsidRPr="003F099F">
        <w:rPr>
          <w:rFonts w:ascii="Times New Roman" w:hAnsi="Times New Roman"/>
          <w:b/>
          <w:sz w:val="32"/>
        </w:rPr>
        <w:lastRenderedPageBreak/>
        <w:t>Climate Change and Sustainable Development</w:t>
      </w:r>
    </w:p>
    <w:p w14:paraId="6A3E40BA" w14:textId="77777777" w:rsidR="00CC2022" w:rsidRPr="003F099F" w:rsidRDefault="00C66C65" w:rsidP="00482F0F">
      <w:pPr>
        <w:spacing w:line="480" w:lineRule="auto"/>
        <w:jc w:val="center"/>
        <w:rPr>
          <w:rFonts w:ascii="Times New Roman" w:hAnsi="Times New Roman"/>
          <w:b/>
        </w:rPr>
      </w:pPr>
      <w:r w:rsidRPr="003F099F">
        <w:rPr>
          <w:rFonts w:ascii="Times New Roman" w:hAnsi="Times New Roman"/>
          <w:b/>
        </w:rPr>
        <w:t>COURSE PROFILE</w:t>
      </w:r>
    </w:p>
    <w:p w14:paraId="714612F5" w14:textId="77777777" w:rsidR="004D61BB" w:rsidRPr="003F099F" w:rsidRDefault="00CE6E2F" w:rsidP="003E367F">
      <w:pPr>
        <w:spacing w:after="120" w:line="360" w:lineRule="auto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 xml:space="preserve">Fundamental to sustainable development is building resilience to climate change and </w:t>
      </w:r>
      <w:r w:rsidR="00261411" w:rsidRPr="003F099F">
        <w:rPr>
          <w:rFonts w:ascii="Times New Roman" w:hAnsi="Times New Roman"/>
        </w:rPr>
        <w:t xml:space="preserve">its </w:t>
      </w:r>
      <w:r w:rsidRPr="003F099F">
        <w:rPr>
          <w:rFonts w:ascii="Times New Roman" w:hAnsi="Times New Roman"/>
        </w:rPr>
        <w:t xml:space="preserve">variability.  In the developing countries where the traditional routes to development are at odds with the need for a low carbon economy, climate change presents daunting challenges.  A </w:t>
      </w:r>
      <w:r w:rsidR="009156AF" w:rsidRPr="003F099F">
        <w:rPr>
          <w:rFonts w:ascii="Times New Roman" w:hAnsi="Times New Roman"/>
        </w:rPr>
        <w:t>multi-</w:t>
      </w:r>
      <w:r w:rsidRPr="003F099F">
        <w:rPr>
          <w:rFonts w:ascii="Times New Roman" w:hAnsi="Times New Roman"/>
        </w:rPr>
        <w:t xml:space="preserve">disciplinary approach that integrates the biophysical, technological, socio-economic sciences and the humanities is required to successfully engage with the challenges of climate change. </w:t>
      </w:r>
      <w:r w:rsidR="009156AF" w:rsidRPr="003F099F">
        <w:rPr>
          <w:rFonts w:ascii="Times New Roman" w:hAnsi="Times New Roman"/>
        </w:rPr>
        <w:t>India</w:t>
      </w:r>
      <w:r w:rsidRPr="003F099F">
        <w:rPr>
          <w:rFonts w:ascii="Times New Roman" w:hAnsi="Times New Roman"/>
        </w:rPr>
        <w:t xml:space="preserve"> is well positioned to engage with these issues because of its status as a developing country with good technology and infrastructure, juxtaposed with less developed communities.</w:t>
      </w:r>
    </w:p>
    <w:p w14:paraId="285236B8" w14:textId="77777777" w:rsidR="003E367F" w:rsidRPr="003F099F" w:rsidRDefault="007B50C5" w:rsidP="003E367F">
      <w:pPr>
        <w:spacing w:after="120" w:line="360" w:lineRule="auto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>This course provides interdisciplinary training in climate change and sustainable development.</w:t>
      </w:r>
    </w:p>
    <w:p w14:paraId="7509F21A" w14:textId="77777777" w:rsidR="00C66C65" w:rsidRPr="003F099F" w:rsidRDefault="00C66C65" w:rsidP="003E367F">
      <w:pPr>
        <w:spacing w:after="120" w:line="360" w:lineRule="auto"/>
        <w:jc w:val="both"/>
        <w:rPr>
          <w:rFonts w:ascii="Times New Roman" w:hAnsi="Times New Roman"/>
          <w:b/>
        </w:rPr>
      </w:pPr>
      <w:r w:rsidRPr="003F099F">
        <w:rPr>
          <w:rFonts w:ascii="Times New Roman" w:hAnsi="Times New Roman"/>
          <w:b/>
        </w:rPr>
        <w:t xml:space="preserve">Structure of the </w:t>
      </w:r>
      <w:proofErr w:type="spellStart"/>
      <w:r w:rsidRPr="003F099F">
        <w:rPr>
          <w:rFonts w:ascii="Times New Roman" w:hAnsi="Times New Roman"/>
          <w:b/>
        </w:rPr>
        <w:t>Programme</w:t>
      </w:r>
      <w:proofErr w:type="spellEnd"/>
    </w:p>
    <w:p w14:paraId="1999D7AB" w14:textId="2A429100" w:rsidR="00E20C21" w:rsidRPr="003F099F" w:rsidRDefault="007B50C5" w:rsidP="003E367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>Th</w:t>
      </w:r>
      <w:r w:rsidR="00C66C65" w:rsidRPr="003F099F">
        <w:rPr>
          <w:rFonts w:ascii="Times New Roman" w:hAnsi="Times New Roman"/>
        </w:rPr>
        <w:t xml:space="preserve">is </w:t>
      </w:r>
      <w:r w:rsidRPr="003F099F">
        <w:rPr>
          <w:rFonts w:ascii="Times New Roman" w:hAnsi="Times New Roman"/>
        </w:rPr>
        <w:t xml:space="preserve">course is </w:t>
      </w:r>
      <w:r w:rsidR="00C66C65" w:rsidRPr="003F099F">
        <w:rPr>
          <w:rFonts w:ascii="Times New Roman" w:hAnsi="Times New Roman"/>
        </w:rPr>
        <w:t>structured into three m</w:t>
      </w:r>
      <w:r w:rsidRPr="003F099F">
        <w:rPr>
          <w:rFonts w:ascii="Times New Roman" w:hAnsi="Times New Roman"/>
        </w:rPr>
        <w:t xml:space="preserve">odules. </w:t>
      </w:r>
      <w:r w:rsidR="00C66C65" w:rsidRPr="003F099F">
        <w:rPr>
          <w:rFonts w:ascii="Times New Roman" w:hAnsi="Times New Roman"/>
        </w:rPr>
        <w:t xml:space="preserve">Course </w:t>
      </w:r>
      <w:r w:rsidRPr="003F099F">
        <w:rPr>
          <w:rFonts w:ascii="Times New Roman" w:hAnsi="Times New Roman"/>
        </w:rPr>
        <w:t>has a proper</w:t>
      </w:r>
      <w:r w:rsidR="003E367F" w:rsidRPr="003F099F">
        <w:rPr>
          <w:rFonts w:ascii="Times New Roman" w:hAnsi="Times New Roman"/>
        </w:rPr>
        <w:t xml:space="preserve"> blend </w:t>
      </w:r>
      <w:r w:rsidR="00F02AC2" w:rsidRPr="003F099F">
        <w:rPr>
          <w:rFonts w:ascii="Times New Roman" w:hAnsi="Times New Roman"/>
        </w:rPr>
        <w:t>of lecture</w:t>
      </w:r>
      <w:r w:rsidR="00C66C65" w:rsidRPr="003F099F">
        <w:rPr>
          <w:rFonts w:ascii="Times New Roman" w:hAnsi="Times New Roman"/>
        </w:rPr>
        <w:t>, demonstration and field studies in preexisting related courses (text or lecture-note based). Course explores the subject through resources, development, impact and management.</w:t>
      </w:r>
    </w:p>
    <w:p w14:paraId="3DF3774A" w14:textId="77777777" w:rsidR="00E20C21" w:rsidRPr="003F099F" w:rsidRDefault="00E20C21" w:rsidP="003E367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3F099F">
        <w:rPr>
          <w:rFonts w:ascii="Times New Roman" w:eastAsia="Times New Roman" w:hAnsi="Times New Roman"/>
          <w:b/>
          <w:iCs/>
          <w:lang w:eastAsia="en-IN"/>
        </w:rPr>
        <w:t>Module 1:</w:t>
      </w:r>
      <w:r w:rsidRPr="003F099F">
        <w:rPr>
          <w:rFonts w:ascii="Times New Roman" w:eastAsia="Times New Roman" w:hAnsi="Times New Roman"/>
          <w:iCs/>
          <w:lang w:eastAsia="en-IN"/>
        </w:rPr>
        <w:t xml:space="preserve"> Introduction to Climate Change and Sustainable Development</w:t>
      </w:r>
      <w:r w:rsidRPr="003F099F">
        <w:rPr>
          <w:rFonts w:ascii="Times New Roman" w:eastAsia="Times New Roman" w:hAnsi="Times New Roman"/>
          <w:iCs/>
          <w:lang w:eastAsia="en-IN"/>
        </w:rPr>
        <w:softHyphen/>
      </w:r>
      <w:r w:rsidRPr="003F099F">
        <w:rPr>
          <w:rFonts w:ascii="Times New Roman" w:eastAsia="Times New Roman" w:hAnsi="Times New Roman"/>
          <w:lang w:eastAsia="en-IN"/>
        </w:rPr>
        <w:t> – This provides a broad and integrated knowledge on key issues in the climate change and sustainable development field.  This covers topics such as sustainable development; the climate system, anthropogenic forcing and climate system response; climate variability and change; international climate change legal frameworks; the economics of climate change and climate change financing; and climate-compatible development;</w:t>
      </w:r>
    </w:p>
    <w:p w14:paraId="40342641" w14:textId="77777777" w:rsidR="00E20C21" w:rsidRPr="003F099F" w:rsidRDefault="00E20C21" w:rsidP="003E367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lang w:eastAsia="en-IN"/>
        </w:rPr>
      </w:pPr>
      <w:r w:rsidRPr="002507BF">
        <w:rPr>
          <w:rFonts w:ascii="Times New Roman" w:eastAsia="Times New Roman" w:hAnsi="Times New Roman"/>
          <w:b/>
          <w:bCs/>
          <w:iCs/>
          <w:lang w:eastAsia="en-IN"/>
        </w:rPr>
        <w:t>Module 2:</w:t>
      </w:r>
      <w:r w:rsidRPr="003F099F">
        <w:rPr>
          <w:rFonts w:ascii="Times New Roman" w:eastAsia="Times New Roman" w:hAnsi="Times New Roman"/>
          <w:iCs/>
          <w:lang w:eastAsia="en-IN"/>
        </w:rPr>
        <w:t xml:space="preserve"> Climate Change Adaptation and Mitigation</w:t>
      </w:r>
      <w:r w:rsidRPr="003F099F">
        <w:rPr>
          <w:rFonts w:ascii="Times New Roman" w:eastAsia="Times New Roman" w:hAnsi="Times New Roman"/>
          <w:lang w:eastAsia="en-IN"/>
        </w:rPr>
        <w:t> – Provides an in-depth understanding of adaption and mitigation from the theoretical and applied points of view. </w:t>
      </w:r>
    </w:p>
    <w:p w14:paraId="2BAC5352" w14:textId="77777777" w:rsidR="00E20C21" w:rsidRPr="003F099F" w:rsidRDefault="00E20C21" w:rsidP="003E367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  <w:b/>
        </w:rPr>
        <w:t>Module 2:</w:t>
      </w:r>
      <w:r w:rsidRPr="003F099F">
        <w:rPr>
          <w:rFonts w:ascii="Times New Roman" w:hAnsi="Times New Roman"/>
        </w:rPr>
        <w:t xml:space="preserve"> Specific thematic topics:</w:t>
      </w:r>
    </w:p>
    <w:p w14:paraId="0D05441D" w14:textId="77777777" w:rsidR="00261411" w:rsidRPr="003F099F" w:rsidRDefault="00261411" w:rsidP="003E367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>Vulnerability, Mitigation and Adaptation to Climate Change – A Developing Country’s perspective</w:t>
      </w:r>
    </w:p>
    <w:p w14:paraId="1E12BF6A" w14:textId="77777777" w:rsidR="00E20C21" w:rsidRPr="003F099F" w:rsidRDefault="00261411" w:rsidP="003E367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 xml:space="preserve">Impacts of </w:t>
      </w:r>
      <w:r w:rsidR="00E20C21" w:rsidRPr="003F099F">
        <w:rPr>
          <w:rFonts w:ascii="Times New Roman" w:hAnsi="Times New Roman"/>
        </w:rPr>
        <w:t xml:space="preserve">Climate Change </w:t>
      </w:r>
      <w:r w:rsidRPr="003F099F">
        <w:rPr>
          <w:rFonts w:ascii="Times New Roman" w:hAnsi="Times New Roman"/>
        </w:rPr>
        <w:t>on</w:t>
      </w:r>
      <w:r w:rsidR="00E20C21" w:rsidRPr="003F099F">
        <w:rPr>
          <w:rFonts w:ascii="Times New Roman" w:hAnsi="Times New Roman"/>
        </w:rPr>
        <w:t xml:space="preserve"> Biodiversity</w:t>
      </w:r>
      <w:r w:rsidRPr="003F099F">
        <w:rPr>
          <w:rFonts w:ascii="Times New Roman" w:hAnsi="Times New Roman"/>
        </w:rPr>
        <w:t>, Water and Agriculture</w:t>
      </w:r>
    </w:p>
    <w:p w14:paraId="504605CC" w14:textId="77777777" w:rsidR="00E20C21" w:rsidRPr="003F099F" w:rsidRDefault="002F6CE8" w:rsidP="003E367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>Energy and Climate Policy, Policy Instruments and International Legal Framework</w:t>
      </w:r>
    </w:p>
    <w:p w14:paraId="2959371B" w14:textId="77777777" w:rsidR="00261411" w:rsidRPr="003F099F" w:rsidRDefault="00261411" w:rsidP="003E367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>Sustainable Urban Systems</w:t>
      </w:r>
    </w:p>
    <w:p w14:paraId="5EA3D209" w14:textId="6B29F256" w:rsidR="00261411" w:rsidRDefault="00261411" w:rsidP="003E367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3F099F">
        <w:rPr>
          <w:rFonts w:ascii="Times New Roman" w:hAnsi="Times New Roman"/>
        </w:rPr>
        <w:t>Sustainable Development Goals</w:t>
      </w:r>
      <w:r w:rsidR="002507BF">
        <w:rPr>
          <w:rFonts w:ascii="Times New Roman" w:hAnsi="Times New Roman"/>
        </w:rPr>
        <w:t xml:space="preserve"> (SDG’s)</w:t>
      </w:r>
    </w:p>
    <w:p w14:paraId="4342BF22" w14:textId="1894E4E8" w:rsidR="002507BF" w:rsidRPr="003F099F" w:rsidRDefault="002507BF" w:rsidP="003E367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 Thinking for Strategy and Innovation</w:t>
      </w:r>
    </w:p>
    <w:p w14:paraId="7B91D487" w14:textId="513F330F" w:rsidR="00CC2022" w:rsidRPr="00FA1FDF" w:rsidRDefault="00CC2022" w:rsidP="003E367F">
      <w:pPr>
        <w:spacing w:after="120" w:line="360" w:lineRule="auto"/>
        <w:jc w:val="both"/>
        <w:rPr>
          <w:rFonts w:ascii="Times New Roman" w:hAnsi="Times New Roman"/>
          <w:b/>
        </w:rPr>
      </w:pPr>
      <w:r w:rsidRPr="003F099F">
        <w:rPr>
          <w:rFonts w:ascii="Times New Roman" w:hAnsi="Times New Roman"/>
          <w:b/>
        </w:rPr>
        <w:t>Project Work</w:t>
      </w:r>
      <w:r w:rsidR="00FA1FDF">
        <w:rPr>
          <w:rFonts w:ascii="Times New Roman" w:hAnsi="Times New Roman"/>
          <w:b/>
        </w:rPr>
        <w:t xml:space="preserve">: </w:t>
      </w:r>
      <w:r w:rsidRPr="003F099F">
        <w:rPr>
          <w:rFonts w:ascii="Times New Roman" w:hAnsi="Times New Roman"/>
        </w:rPr>
        <w:t>In any one of the above areas</w:t>
      </w:r>
      <w:r w:rsidR="0073588B" w:rsidRPr="003F099F">
        <w:rPr>
          <w:rFonts w:ascii="Times New Roman" w:hAnsi="Times New Roman"/>
        </w:rPr>
        <w:t>.</w:t>
      </w:r>
    </w:p>
    <w:sectPr w:rsidR="00CC2022" w:rsidRPr="00FA1FDF" w:rsidSect="003E367F">
      <w:footerReference w:type="even" r:id="rId8"/>
      <w:footerReference w:type="default" r:id="rId9"/>
      <w:pgSz w:w="12240" w:h="15840"/>
      <w:pgMar w:top="1134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4B36" w14:textId="77777777" w:rsidR="0056727D" w:rsidRDefault="0056727D">
      <w:r>
        <w:separator/>
      </w:r>
    </w:p>
  </w:endnote>
  <w:endnote w:type="continuationSeparator" w:id="0">
    <w:p w14:paraId="32D65613" w14:textId="77777777" w:rsidR="0056727D" w:rsidRDefault="0056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349" w14:textId="77777777" w:rsidR="00D51F90" w:rsidRDefault="0074634A" w:rsidP="00255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D2A0B" w14:textId="77777777" w:rsidR="00D51F90" w:rsidRDefault="00D51F90" w:rsidP="00D51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516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22FE47C" w14:textId="77777777" w:rsidR="003E367F" w:rsidRDefault="003E367F" w:rsidP="003E367F">
            <w:pPr>
              <w:pStyle w:val="Footer"/>
              <w:spacing w:after="0" w:line="240" w:lineRule="auto"/>
              <w:jc w:val="right"/>
            </w:pPr>
            <w:r w:rsidRPr="003E367F"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 w:rsidR="0074634A" w:rsidRPr="003E367F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3E367F">
              <w:rPr>
                <w:rFonts w:ascii="Bookman Old Style" w:hAnsi="Bookman Old Style"/>
                <w:b/>
                <w:sz w:val="18"/>
                <w:szCs w:val="18"/>
              </w:rPr>
              <w:instrText xml:space="preserve"> PAGE </w:instrText>
            </w:r>
            <w:r w:rsidR="0074634A" w:rsidRPr="003E367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3F099F"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="0074634A" w:rsidRPr="003E367F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3E367F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 w:rsidR="0074634A" w:rsidRPr="003E367F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3E367F">
              <w:rPr>
                <w:rFonts w:ascii="Bookman Old Style" w:hAnsi="Bookman Old Style"/>
                <w:b/>
                <w:sz w:val="18"/>
                <w:szCs w:val="18"/>
              </w:rPr>
              <w:instrText xml:space="preserve"> NUMPAGES  </w:instrText>
            </w:r>
            <w:r w:rsidR="0074634A" w:rsidRPr="003E367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3F099F">
              <w:rPr>
                <w:rFonts w:ascii="Bookman Old Style" w:hAnsi="Bookman Old Style"/>
                <w:b/>
                <w:noProof/>
                <w:sz w:val="18"/>
                <w:szCs w:val="18"/>
              </w:rPr>
              <w:t>3</w:t>
            </w:r>
            <w:r w:rsidR="0074634A" w:rsidRPr="003E367F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25D1448" w14:textId="77777777" w:rsidR="00D51F90" w:rsidRDefault="00D51F90" w:rsidP="00D51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B012" w14:textId="77777777" w:rsidR="0056727D" w:rsidRDefault="0056727D">
      <w:r>
        <w:separator/>
      </w:r>
    </w:p>
  </w:footnote>
  <w:footnote w:type="continuationSeparator" w:id="0">
    <w:p w14:paraId="15150EBF" w14:textId="77777777" w:rsidR="0056727D" w:rsidRDefault="0056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B215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86CC6"/>
    <w:multiLevelType w:val="hybridMultilevel"/>
    <w:tmpl w:val="70968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7759"/>
    <w:multiLevelType w:val="hybridMultilevel"/>
    <w:tmpl w:val="BEAE9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DD0F87"/>
    <w:multiLevelType w:val="hybridMultilevel"/>
    <w:tmpl w:val="ECD42FFA"/>
    <w:lvl w:ilvl="0" w:tplc="197E7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910B92"/>
    <w:multiLevelType w:val="multilevel"/>
    <w:tmpl w:val="B7605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37644"/>
    <w:multiLevelType w:val="hybridMultilevel"/>
    <w:tmpl w:val="B184AC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D7186"/>
    <w:multiLevelType w:val="hybridMultilevel"/>
    <w:tmpl w:val="C302C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7D05"/>
    <w:multiLevelType w:val="hybridMultilevel"/>
    <w:tmpl w:val="D56E5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1B8D"/>
    <w:multiLevelType w:val="hybridMultilevel"/>
    <w:tmpl w:val="B37E7ABA"/>
    <w:lvl w:ilvl="0" w:tplc="6542093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B1CF3"/>
    <w:multiLevelType w:val="hybridMultilevel"/>
    <w:tmpl w:val="AB428C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A3B99"/>
    <w:multiLevelType w:val="hybridMultilevel"/>
    <w:tmpl w:val="B85C2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95D8D"/>
    <w:multiLevelType w:val="hybridMultilevel"/>
    <w:tmpl w:val="1D0CE050"/>
    <w:lvl w:ilvl="0" w:tplc="5204C9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26C9D"/>
    <w:multiLevelType w:val="hybridMultilevel"/>
    <w:tmpl w:val="B2F4DC36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6D7ABC"/>
    <w:multiLevelType w:val="hybridMultilevel"/>
    <w:tmpl w:val="7C7AE2C2"/>
    <w:lvl w:ilvl="0" w:tplc="9F96CE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2804"/>
    <w:multiLevelType w:val="hybridMultilevel"/>
    <w:tmpl w:val="B96C13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190F"/>
    <w:multiLevelType w:val="hybridMultilevel"/>
    <w:tmpl w:val="0B0C22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465BF"/>
    <w:multiLevelType w:val="hybridMultilevel"/>
    <w:tmpl w:val="05E8D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D13B8"/>
    <w:multiLevelType w:val="hybridMultilevel"/>
    <w:tmpl w:val="3B4E6BF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D5752"/>
    <w:multiLevelType w:val="hybridMultilevel"/>
    <w:tmpl w:val="AE2C6FD4"/>
    <w:lvl w:ilvl="0" w:tplc="8F60D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E0BBF"/>
    <w:multiLevelType w:val="hybridMultilevel"/>
    <w:tmpl w:val="8A541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E3336"/>
    <w:multiLevelType w:val="hybridMultilevel"/>
    <w:tmpl w:val="DB50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B5AFA"/>
    <w:multiLevelType w:val="hybridMultilevel"/>
    <w:tmpl w:val="0E90ED00"/>
    <w:lvl w:ilvl="0" w:tplc="6542093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06E50"/>
    <w:multiLevelType w:val="hybridMultilevel"/>
    <w:tmpl w:val="9224FCAC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B4569"/>
    <w:multiLevelType w:val="hybridMultilevel"/>
    <w:tmpl w:val="18C21C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E4F02"/>
    <w:multiLevelType w:val="hybridMultilevel"/>
    <w:tmpl w:val="42BA6D74"/>
    <w:lvl w:ilvl="0" w:tplc="6EFC1F4E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64DB6247"/>
    <w:multiLevelType w:val="hybridMultilevel"/>
    <w:tmpl w:val="5B065804"/>
    <w:lvl w:ilvl="0" w:tplc="68F4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3034D2"/>
    <w:multiLevelType w:val="hybridMultilevel"/>
    <w:tmpl w:val="2FA06326"/>
    <w:lvl w:ilvl="0" w:tplc="FD9603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33A7"/>
    <w:multiLevelType w:val="hybridMultilevel"/>
    <w:tmpl w:val="8E3C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23B1"/>
    <w:multiLevelType w:val="hybridMultilevel"/>
    <w:tmpl w:val="2EA4CFC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F942A8"/>
    <w:multiLevelType w:val="hybridMultilevel"/>
    <w:tmpl w:val="E63A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1"/>
  </w:num>
  <w:num w:numId="5">
    <w:abstractNumId w:val="2"/>
  </w:num>
  <w:num w:numId="6">
    <w:abstractNumId w:val="29"/>
  </w:num>
  <w:num w:numId="7">
    <w:abstractNumId w:val="19"/>
  </w:num>
  <w:num w:numId="8">
    <w:abstractNumId w:val="27"/>
  </w:num>
  <w:num w:numId="9">
    <w:abstractNumId w:val="20"/>
  </w:num>
  <w:num w:numId="10">
    <w:abstractNumId w:val="1"/>
  </w:num>
  <w:num w:numId="11">
    <w:abstractNumId w:val="10"/>
  </w:num>
  <w:num w:numId="12">
    <w:abstractNumId w:val="12"/>
  </w:num>
  <w:num w:numId="13">
    <w:abstractNumId w:val="28"/>
  </w:num>
  <w:num w:numId="14">
    <w:abstractNumId w:val="23"/>
  </w:num>
  <w:num w:numId="15">
    <w:abstractNumId w:val="11"/>
  </w:num>
  <w:num w:numId="16">
    <w:abstractNumId w:val="25"/>
  </w:num>
  <w:num w:numId="17">
    <w:abstractNumId w:val="3"/>
  </w:num>
  <w:num w:numId="18">
    <w:abstractNumId w:val="0"/>
  </w:num>
  <w:num w:numId="19">
    <w:abstractNumId w:val="16"/>
  </w:num>
  <w:num w:numId="20">
    <w:abstractNumId w:val="9"/>
  </w:num>
  <w:num w:numId="21">
    <w:abstractNumId w:val="26"/>
  </w:num>
  <w:num w:numId="22">
    <w:abstractNumId w:val="13"/>
  </w:num>
  <w:num w:numId="23">
    <w:abstractNumId w:val="22"/>
  </w:num>
  <w:num w:numId="24">
    <w:abstractNumId w:val="17"/>
  </w:num>
  <w:num w:numId="25">
    <w:abstractNumId w:val="14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9"/>
    <w:rsid w:val="0000351E"/>
    <w:rsid w:val="00004970"/>
    <w:rsid w:val="00004A98"/>
    <w:rsid w:val="0000795D"/>
    <w:rsid w:val="000169AA"/>
    <w:rsid w:val="00017584"/>
    <w:rsid w:val="00020371"/>
    <w:rsid w:val="000309A4"/>
    <w:rsid w:val="0003679E"/>
    <w:rsid w:val="00043FCF"/>
    <w:rsid w:val="00053760"/>
    <w:rsid w:val="00054202"/>
    <w:rsid w:val="000737E6"/>
    <w:rsid w:val="00073E36"/>
    <w:rsid w:val="00081D11"/>
    <w:rsid w:val="00082278"/>
    <w:rsid w:val="00084336"/>
    <w:rsid w:val="00084E60"/>
    <w:rsid w:val="00087F37"/>
    <w:rsid w:val="00090640"/>
    <w:rsid w:val="0009191E"/>
    <w:rsid w:val="00092B28"/>
    <w:rsid w:val="00097799"/>
    <w:rsid w:val="000A6D4A"/>
    <w:rsid w:val="000B036D"/>
    <w:rsid w:val="000C3A89"/>
    <w:rsid w:val="000C5CAD"/>
    <w:rsid w:val="000D3110"/>
    <w:rsid w:val="000D4846"/>
    <w:rsid w:val="000D51B1"/>
    <w:rsid w:val="000D7326"/>
    <w:rsid w:val="000E0EC4"/>
    <w:rsid w:val="000E2EA0"/>
    <w:rsid w:val="000F3795"/>
    <w:rsid w:val="001021E9"/>
    <w:rsid w:val="00103568"/>
    <w:rsid w:val="00111A0D"/>
    <w:rsid w:val="001120B0"/>
    <w:rsid w:val="00112798"/>
    <w:rsid w:val="00122365"/>
    <w:rsid w:val="00123E62"/>
    <w:rsid w:val="00126266"/>
    <w:rsid w:val="00131E5B"/>
    <w:rsid w:val="00135616"/>
    <w:rsid w:val="001360FE"/>
    <w:rsid w:val="00143452"/>
    <w:rsid w:val="001438D6"/>
    <w:rsid w:val="00144649"/>
    <w:rsid w:val="001469DA"/>
    <w:rsid w:val="001510F3"/>
    <w:rsid w:val="00151586"/>
    <w:rsid w:val="00152A0E"/>
    <w:rsid w:val="00155D7D"/>
    <w:rsid w:val="00155F15"/>
    <w:rsid w:val="00163000"/>
    <w:rsid w:val="00175427"/>
    <w:rsid w:val="001814C9"/>
    <w:rsid w:val="00195D0B"/>
    <w:rsid w:val="00196BD6"/>
    <w:rsid w:val="001A03B5"/>
    <w:rsid w:val="001A4A85"/>
    <w:rsid w:val="001A5F34"/>
    <w:rsid w:val="001A6498"/>
    <w:rsid w:val="001B30B9"/>
    <w:rsid w:val="001C2A6C"/>
    <w:rsid w:val="001C44D4"/>
    <w:rsid w:val="001C7C42"/>
    <w:rsid w:val="001D063C"/>
    <w:rsid w:val="001D1741"/>
    <w:rsid w:val="001D4BCB"/>
    <w:rsid w:val="001D59AD"/>
    <w:rsid w:val="001D6311"/>
    <w:rsid w:val="001D760D"/>
    <w:rsid w:val="001D7C8B"/>
    <w:rsid w:val="001D7FEE"/>
    <w:rsid w:val="001E0D5E"/>
    <w:rsid w:val="001E5028"/>
    <w:rsid w:val="001F22B8"/>
    <w:rsid w:val="001F2BFA"/>
    <w:rsid w:val="002025C5"/>
    <w:rsid w:val="00207BD2"/>
    <w:rsid w:val="002230B8"/>
    <w:rsid w:val="00223C50"/>
    <w:rsid w:val="00232486"/>
    <w:rsid w:val="00250177"/>
    <w:rsid w:val="002505F8"/>
    <w:rsid w:val="002507BF"/>
    <w:rsid w:val="002507ED"/>
    <w:rsid w:val="0025556E"/>
    <w:rsid w:val="002556A0"/>
    <w:rsid w:val="00260877"/>
    <w:rsid w:val="00261411"/>
    <w:rsid w:val="00261852"/>
    <w:rsid w:val="002622AC"/>
    <w:rsid w:val="002673AA"/>
    <w:rsid w:val="002675F2"/>
    <w:rsid w:val="002710B3"/>
    <w:rsid w:val="00274279"/>
    <w:rsid w:val="002824E3"/>
    <w:rsid w:val="00283318"/>
    <w:rsid w:val="00291610"/>
    <w:rsid w:val="002916FB"/>
    <w:rsid w:val="002A1C53"/>
    <w:rsid w:val="002A5262"/>
    <w:rsid w:val="002B3840"/>
    <w:rsid w:val="002C1925"/>
    <w:rsid w:val="002C3AFF"/>
    <w:rsid w:val="002C5EDA"/>
    <w:rsid w:val="002D2755"/>
    <w:rsid w:val="002D34BC"/>
    <w:rsid w:val="002D44B1"/>
    <w:rsid w:val="002F38B3"/>
    <w:rsid w:val="002F6CE8"/>
    <w:rsid w:val="00301040"/>
    <w:rsid w:val="003016E3"/>
    <w:rsid w:val="003106D9"/>
    <w:rsid w:val="00314D4B"/>
    <w:rsid w:val="00317903"/>
    <w:rsid w:val="003222A1"/>
    <w:rsid w:val="00323D85"/>
    <w:rsid w:val="00326068"/>
    <w:rsid w:val="00336F09"/>
    <w:rsid w:val="00347988"/>
    <w:rsid w:val="003521B3"/>
    <w:rsid w:val="003535C0"/>
    <w:rsid w:val="00370B43"/>
    <w:rsid w:val="00372F27"/>
    <w:rsid w:val="00375FFF"/>
    <w:rsid w:val="003849E3"/>
    <w:rsid w:val="00384B75"/>
    <w:rsid w:val="003857C0"/>
    <w:rsid w:val="003A0960"/>
    <w:rsid w:val="003A1F90"/>
    <w:rsid w:val="003A2988"/>
    <w:rsid w:val="003A339E"/>
    <w:rsid w:val="003A7EFB"/>
    <w:rsid w:val="003A7F44"/>
    <w:rsid w:val="003B1789"/>
    <w:rsid w:val="003C2EFF"/>
    <w:rsid w:val="003C3DAE"/>
    <w:rsid w:val="003C47BB"/>
    <w:rsid w:val="003C7B30"/>
    <w:rsid w:val="003D0A67"/>
    <w:rsid w:val="003E367F"/>
    <w:rsid w:val="003F099F"/>
    <w:rsid w:val="003F241A"/>
    <w:rsid w:val="003F29E5"/>
    <w:rsid w:val="003F3FCD"/>
    <w:rsid w:val="003F4292"/>
    <w:rsid w:val="003F4C80"/>
    <w:rsid w:val="003F6DC2"/>
    <w:rsid w:val="0040031B"/>
    <w:rsid w:val="00400AB6"/>
    <w:rsid w:val="00402FB6"/>
    <w:rsid w:val="00403FA6"/>
    <w:rsid w:val="0041390A"/>
    <w:rsid w:val="004139B2"/>
    <w:rsid w:val="004153FF"/>
    <w:rsid w:val="00420B23"/>
    <w:rsid w:val="004211B6"/>
    <w:rsid w:val="00424338"/>
    <w:rsid w:val="0042452D"/>
    <w:rsid w:val="004263D1"/>
    <w:rsid w:val="0042690B"/>
    <w:rsid w:val="00427023"/>
    <w:rsid w:val="004408CD"/>
    <w:rsid w:val="00443796"/>
    <w:rsid w:val="0044417A"/>
    <w:rsid w:val="00444525"/>
    <w:rsid w:val="00445DE6"/>
    <w:rsid w:val="0045357C"/>
    <w:rsid w:val="00454C4C"/>
    <w:rsid w:val="00456E1D"/>
    <w:rsid w:val="00461D05"/>
    <w:rsid w:val="004621C8"/>
    <w:rsid w:val="00462A08"/>
    <w:rsid w:val="00462D34"/>
    <w:rsid w:val="004633C9"/>
    <w:rsid w:val="00473B7D"/>
    <w:rsid w:val="004760E4"/>
    <w:rsid w:val="00477242"/>
    <w:rsid w:val="0048145D"/>
    <w:rsid w:val="00482F0F"/>
    <w:rsid w:val="00484262"/>
    <w:rsid w:val="00486634"/>
    <w:rsid w:val="00486AE1"/>
    <w:rsid w:val="0049112C"/>
    <w:rsid w:val="00493F6C"/>
    <w:rsid w:val="004952F9"/>
    <w:rsid w:val="00495A50"/>
    <w:rsid w:val="004A27FA"/>
    <w:rsid w:val="004A3C39"/>
    <w:rsid w:val="004A6253"/>
    <w:rsid w:val="004B4A0E"/>
    <w:rsid w:val="004B4C47"/>
    <w:rsid w:val="004D071B"/>
    <w:rsid w:val="004D2539"/>
    <w:rsid w:val="004D61BB"/>
    <w:rsid w:val="004E03CA"/>
    <w:rsid w:val="004E4B23"/>
    <w:rsid w:val="004F30F3"/>
    <w:rsid w:val="004F42F0"/>
    <w:rsid w:val="004F550F"/>
    <w:rsid w:val="00507367"/>
    <w:rsid w:val="005117A8"/>
    <w:rsid w:val="00514B72"/>
    <w:rsid w:val="005215A7"/>
    <w:rsid w:val="005218A3"/>
    <w:rsid w:val="005228E1"/>
    <w:rsid w:val="005247F8"/>
    <w:rsid w:val="00525A9A"/>
    <w:rsid w:val="00530FE3"/>
    <w:rsid w:val="00531BED"/>
    <w:rsid w:val="005334AD"/>
    <w:rsid w:val="00535D37"/>
    <w:rsid w:val="00543C3F"/>
    <w:rsid w:val="005522C9"/>
    <w:rsid w:val="005538E5"/>
    <w:rsid w:val="00556850"/>
    <w:rsid w:val="00556D9F"/>
    <w:rsid w:val="00556FC1"/>
    <w:rsid w:val="0056727D"/>
    <w:rsid w:val="00570075"/>
    <w:rsid w:val="005705D2"/>
    <w:rsid w:val="005707B8"/>
    <w:rsid w:val="005737F6"/>
    <w:rsid w:val="0058039D"/>
    <w:rsid w:val="00582127"/>
    <w:rsid w:val="005838AA"/>
    <w:rsid w:val="005A2BCB"/>
    <w:rsid w:val="005A2D16"/>
    <w:rsid w:val="005C2223"/>
    <w:rsid w:val="005C6A87"/>
    <w:rsid w:val="005C781B"/>
    <w:rsid w:val="005D137B"/>
    <w:rsid w:val="005D26B2"/>
    <w:rsid w:val="005D6297"/>
    <w:rsid w:val="005D7F30"/>
    <w:rsid w:val="005E3667"/>
    <w:rsid w:val="005E75CB"/>
    <w:rsid w:val="005E7859"/>
    <w:rsid w:val="005F5F88"/>
    <w:rsid w:val="005F70E3"/>
    <w:rsid w:val="00600A5E"/>
    <w:rsid w:val="006022E2"/>
    <w:rsid w:val="00605DBB"/>
    <w:rsid w:val="00610200"/>
    <w:rsid w:val="0061176C"/>
    <w:rsid w:val="0061328F"/>
    <w:rsid w:val="0061491D"/>
    <w:rsid w:val="00615A13"/>
    <w:rsid w:val="00634056"/>
    <w:rsid w:val="00635786"/>
    <w:rsid w:val="006433B5"/>
    <w:rsid w:val="00644725"/>
    <w:rsid w:val="006555DA"/>
    <w:rsid w:val="00655A9D"/>
    <w:rsid w:val="00657630"/>
    <w:rsid w:val="00660230"/>
    <w:rsid w:val="00661D95"/>
    <w:rsid w:val="00662A57"/>
    <w:rsid w:val="00670B37"/>
    <w:rsid w:val="0067752E"/>
    <w:rsid w:val="006802BF"/>
    <w:rsid w:val="006847D5"/>
    <w:rsid w:val="00690551"/>
    <w:rsid w:val="00691A53"/>
    <w:rsid w:val="006977D4"/>
    <w:rsid w:val="006A5264"/>
    <w:rsid w:val="006B2E7A"/>
    <w:rsid w:val="006B2F27"/>
    <w:rsid w:val="006B441F"/>
    <w:rsid w:val="006C1C56"/>
    <w:rsid w:val="006C2D2C"/>
    <w:rsid w:val="006C4B1D"/>
    <w:rsid w:val="006C625D"/>
    <w:rsid w:val="006C674E"/>
    <w:rsid w:val="006D17FB"/>
    <w:rsid w:val="006F46E7"/>
    <w:rsid w:val="00703421"/>
    <w:rsid w:val="00704582"/>
    <w:rsid w:val="00720B10"/>
    <w:rsid w:val="00720E20"/>
    <w:rsid w:val="007313E1"/>
    <w:rsid w:val="0073588B"/>
    <w:rsid w:val="00735F11"/>
    <w:rsid w:val="00741B78"/>
    <w:rsid w:val="007431EA"/>
    <w:rsid w:val="0074634A"/>
    <w:rsid w:val="00751C42"/>
    <w:rsid w:val="00762105"/>
    <w:rsid w:val="007820AD"/>
    <w:rsid w:val="007852B4"/>
    <w:rsid w:val="00792BD5"/>
    <w:rsid w:val="00793876"/>
    <w:rsid w:val="007954EF"/>
    <w:rsid w:val="007A3D66"/>
    <w:rsid w:val="007B20EB"/>
    <w:rsid w:val="007B50C5"/>
    <w:rsid w:val="007C6378"/>
    <w:rsid w:val="007C74FF"/>
    <w:rsid w:val="007D065B"/>
    <w:rsid w:val="007D51F4"/>
    <w:rsid w:val="007F146E"/>
    <w:rsid w:val="007F224D"/>
    <w:rsid w:val="007F37CF"/>
    <w:rsid w:val="008106A4"/>
    <w:rsid w:val="00814697"/>
    <w:rsid w:val="00814A3B"/>
    <w:rsid w:val="00815C9F"/>
    <w:rsid w:val="00816011"/>
    <w:rsid w:val="00821674"/>
    <w:rsid w:val="00821C3E"/>
    <w:rsid w:val="00835AD6"/>
    <w:rsid w:val="008414BE"/>
    <w:rsid w:val="0085658F"/>
    <w:rsid w:val="00857FC5"/>
    <w:rsid w:val="00872BD6"/>
    <w:rsid w:val="00877A1B"/>
    <w:rsid w:val="00890018"/>
    <w:rsid w:val="00895B41"/>
    <w:rsid w:val="008A1064"/>
    <w:rsid w:val="008A1B84"/>
    <w:rsid w:val="008A50EC"/>
    <w:rsid w:val="008A7F5F"/>
    <w:rsid w:val="008C1E98"/>
    <w:rsid w:val="008C3F1C"/>
    <w:rsid w:val="008C5971"/>
    <w:rsid w:val="008E2110"/>
    <w:rsid w:val="008E4A2E"/>
    <w:rsid w:val="008E7529"/>
    <w:rsid w:val="008F3666"/>
    <w:rsid w:val="008F559C"/>
    <w:rsid w:val="008F6E92"/>
    <w:rsid w:val="008F78B2"/>
    <w:rsid w:val="009156AF"/>
    <w:rsid w:val="00915C4A"/>
    <w:rsid w:val="009212AF"/>
    <w:rsid w:val="00921F64"/>
    <w:rsid w:val="0092216F"/>
    <w:rsid w:val="00926309"/>
    <w:rsid w:val="009360FC"/>
    <w:rsid w:val="00941E73"/>
    <w:rsid w:val="009451B5"/>
    <w:rsid w:val="00945FEB"/>
    <w:rsid w:val="009546A1"/>
    <w:rsid w:val="00961B91"/>
    <w:rsid w:val="00962C6B"/>
    <w:rsid w:val="00962FB4"/>
    <w:rsid w:val="009700C2"/>
    <w:rsid w:val="009737A4"/>
    <w:rsid w:val="009749E2"/>
    <w:rsid w:val="00980518"/>
    <w:rsid w:val="009910B9"/>
    <w:rsid w:val="00993FFD"/>
    <w:rsid w:val="009C218E"/>
    <w:rsid w:val="009C3A3D"/>
    <w:rsid w:val="009C4DD2"/>
    <w:rsid w:val="009C7FD9"/>
    <w:rsid w:val="009D0C50"/>
    <w:rsid w:val="009E2880"/>
    <w:rsid w:val="009E2A6E"/>
    <w:rsid w:val="009E329D"/>
    <w:rsid w:val="009E5CAF"/>
    <w:rsid w:val="009F19CC"/>
    <w:rsid w:val="009F3FC2"/>
    <w:rsid w:val="009F69DB"/>
    <w:rsid w:val="009F7D03"/>
    <w:rsid w:val="00A13353"/>
    <w:rsid w:val="00A20685"/>
    <w:rsid w:val="00A250BE"/>
    <w:rsid w:val="00A3164C"/>
    <w:rsid w:val="00A320AD"/>
    <w:rsid w:val="00A34B2B"/>
    <w:rsid w:val="00A371DD"/>
    <w:rsid w:val="00A417E7"/>
    <w:rsid w:val="00A53F71"/>
    <w:rsid w:val="00A60EB1"/>
    <w:rsid w:val="00A62997"/>
    <w:rsid w:val="00A63612"/>
    <w:rsid w:val="00A759BB"/>
    <w:rsid w:val="00A80A41"/>
    <w:rsid w:val="00A82D75"/>
    <w:rsid w:val="00A841F8"/>
    <w:rsid w:val="00A85121"/>
    <w:rsid w:val="00A86D43"/>
    <w:rsid w:val="00A91901"/>
    <w:rsid w:val="00A9491E"/>
    <w:rsid w:val="00AA3B75"/>
    <w:rsid w:val="00AB3E28"/>
    <w:rsid w:val="00AB406B"/>
    <w:rsid w:val="00AB4656"/>
    <w:rsid w:val="00AB4F27"/>
    <w:rsid w:val="00AC19E8"/>
    <w:rsid w:val="00AC4884"/>
    <w:rsid w:val="00AC5429"/>
    <w:rsid w:val="00AC77E3"/>
    <w:rsid w:val="00AD0429"/>
    <w:rsid w:val="00AD0D89"/>
    <w:rsid w:val="00AD6AB1"/>
    <w:rsid w:val="00AE46E4"/>
    <w:rsid w:val="00AE5D92"/>
    <w:rsid w:val="00AE69CC"/>
    <w:rsid w:val="00AF4D48"/>
    <w:rsid w:val="00AF5577"/>
    <w:rsid w:val="00B01220"/>
    <w:rsid w:val="00B014C8"/>
    <w:rsid w:val="00B05A6A"/>
    <w:rsid w:val="00B1032C"/>
    <w:rsid w:val="00B10DBC"/>
    <w:rsid w:val="00B13D2D"/>
    <w:rsid w:val="00B20F46"/>
    <w:rsid w:val="00B219C0"/>
    <w:rsid w:val="00B22E2D"/>
    <w:rsid w:val="00B258F2"/>
    <w:rsid w:val="00B41D1D"/>
    <w:rsid w:val="00B423AC"/>
    <w:rsid w:val="00B4632A"/>
    <w:rsid w:val="00B65DAE"/>
    <w:rsid w:val="00B670C8"/>
    <w:rsid w:val="00B671EF"/>
    <w:rsid w:val="00B72753"/>
    <w:rsid w:val="00B758E2"/>
    <w:rsid w:val="00B7778F"/>
    <w:rsid w:val="00B83341"/>
    <w:rsid w:val="00B83EB6"/>
    <w:rsid w:val="00B9011F"/>
    <w:rsid w:val="00B90614"/>
    <w:rsid w:val="00B90AE1"/>
    <w:rsid w:val="00B911EE"/>
    <w:rsid w:val="00B92244"/>
    <w:rsid w:val="00B93F09"/>
    <w:rsid w:val="00BA2B6D"/>
    <w:rsid w:val="00BA52E8"/>
    <w:rsid w:val="00BA6649"/>
    <w:rsid w:val="00BB0617"/>
    <w:rsid w:val="00BC2825"/>
    <w:rsid w:val="00BC2834"/>
    <w:rsid w:val="00BD0C5D"/>
    <w:rsid w:val="00BD127D"/>
    <w:rsid w:val="00BD6AFA"/>
    <w:rsid w:val="00BD76D9"/>
    <w:rsid w:val="00BD7BE0"/>
    <w:rsid w:val="00BE3E7B"/>
    <w:rsid w:val="00BF054B"/>
    <w:rsid w:val="00C00B3E"/>
    <w:rsid w:val="00C00D01"/>
    <w:rsid w:val="00C03C14"/>
    <w:rsid w:val="00C112CF"/>
    <w:rsid w:val="00C12530"/>
    <w:rsid w:val="00C20434"/>
    <w:rsid w:val="00C223EE"/>
    <w:rsid w:val="00C2336B"/>
    <w:rsid w:val="00C27EF9"/>
    <w:rsid w:val="00C334A9"/>
    <w:rsid w:val="00C336AD"/>
    <w:rsid w:val="00C404C6"/>
    <w:rsid w:val="00C40DEB"/>
    <w:rsid w:val="00C41857"/>
    <w:rsid w:val="00C41D2E"/>
    <w:rsid w:val="00C41E26"/>
    <w:rsid w:val="00C43173"/>
    <w:rsid w:val="00C445C7"/>
    <w:rsid w:val="00C501A7"/>
    <w:rsid w:val="00C50D60"/>
    <w:rsid w:val="00C521D0"/>
    <w:rsid w:val="00C53A22"/>
    <w:rsid w:val="00C544BB"/>
    <w:rsid w:val="00C54716"/>
    <w:rsid w:val="00C54926"/>
    <w:rsid w:val="00C63411"/>
    <w:rsid w:val="00C66C65"/>
    <w:rsid w:val="00C9050F"/>
    <w:rsid w:val="00C91D6B"/>
    <w:rsid w:val="00C932B8"/>
    <w:rsid w:val="00C94910"/>
    <w:rsid w:val="00C94929"/>
    <w:rsid w:val="00C94CC7"/>
    <w:rsid w:val="00C95737"/>
    <w:rsid w:val="00C966B5"/>
    <w:rsid w:val="00C97D9C"/>
    <w:rsid w:val="00CA2CE2"/>
    <w:rsid w:val="00CA6B44"/>
    <w:rsid w:val="00CA7F8A"/>
    <w:rsid w:val="00CC2022"/>
    <w:rsid w:val="00CD1FD5"/>
    <w:rsid w:val="00CD4225"/>
    <w:rsid w:val="00CD4C7B"/>
    <w:rsid w:val="00CE0766"/>
    <w:rsid w:val="00CE3BF3"/>
    <w:rsid w:val="00CE6E2F"/>
    <w:rsid w:val="00CF3B2E"/>
    <w:rsid w:val="00CF40B4"/>
    <w:rsid w:val="00CF4BCD"/>
    <w:rsid w:val="00D04FF3"/>
    <w:rsid w:val="00D058FE"/>
    <w:rsid w:val="00D07AFD"/>
    <w:rsid w:val="00D111CB"/>
    <w:rsid w:val="00D118C3"/>
    <w:rsid w:val="00D15695"/>
    <w:rsid w:val="00D167C0"/>
    <w:rsid w:val="00D16B7F"/>
    <w:rsid w:val="00D16FD3"/>
    <w:rsid w:val="00D2507E"/>
    <w:rsid w:val="00D2592B"/>
    <w:rsid w:val="00D27C3F"/>
    <w:rsid w:val="00D36DC6"/>
    <w:rsid w:val="00D46366"/>
    <w:rsid w:val="00D51F90"/>
    <w:rsid w:val="00D52383"/>
    <w:rsid w:val="00D53C1F"/>
    <w:rsid w:val="00D563C4"/>
    <w:rsid w:val="00D56AAC"/>
    <w:rsid w:val="00D63CB9"/>
    <w:rsid w:val="00D64ED6"/>
    <w:rsid w:val="00D80860"/>
    <w:rsid w:val="00D87232"/>
    <w:rsid w:val="00D90370"/>
    <w:rsid w:val="00D91DA7"/>
    <w:rsid w:val="00D91F29"/>
    <w:rsid w:val="00D92EC6"/>
    <w:rsid w:val="00DA1A1D"/>
    <w:rsid w:val="00DA473D"/>
    <w:rsid w:val="00DA56FC"/>
    <w:rsid w:val="00DB119C"/>
    <w:rsid w:val="00DB59C5"/>
    <w:rsid w:val="00DC108C"/>
    <w:rsid w:val="00DC1A2D"/>
    <w:rsid w:val="00DC2C69"/>
    <w:rsid w:val="00DC364B"/>
    <w:rsid w:val="00DC6392"/>
    <w:rsid w:val="00DC72A9"/>
    <w:rsid w:val="00DC7AD0"/>
    <w:rsid w:val="00DD3A54"/>
    <w:rsid w:val="00DD64D5"/>
    <w:rsid w:val="00DD724A"/>
    <w:rsid w:val="00DE30EE"/>
    <w:rsid w:val="00DE3E5C"/>
    <w:rsid w:val="00DE48DE"/>
    <w:rsid w:val="00DE54C6"/>
    <w:rsid w:val="00DF1573"/>
    <w:rsid w:val="00E0300C"/>
    <w:rsid w:val="00E053B0"/>
    <w:rsid w:val="00E073AF"/>
    <w:rsid w:val="00E13251"/>
    <w:rsid w:val="00E20C21"/>
    <w:rsid w:val="00E21DF3"/>
    <w:rsid w:val="00E22569"/>
    <w:rsid w:val="00E24C65"/>
    <w:rsid w:val="00E30643"/>
    <w:rsid w:val="00E32B60"/>
    <w:rsid w:val="00E33D70"/>
    <w:rsid w:val="00E340D8"/>
    <w:rsid w:val="00E34D81"/>
    <w:rsid w:val="00E4497B"/>
    <w:rsid w:val="00E5122A"/>
    <w:rsid w:val="00E52D28"/>
    <w:rsid w:val="00E56167"/>
    <w:rsid w:val="00E6252E"/>
    <w:rsid w:val="00E65CA4"/>
    <w:rsid w:val="00E671D5"/>
    <w:rsid w:val="00E719A8"/>
    <w:rsid w:val="00E73D5C"/>
    <w:rsid w:val="00E73F03"/>
    <w:rsid w:val="00E84A64"/>
    <w:rsid w:val="00E90CAE"/>
    <w:rsid w:val="00E95502"/>
    <w:rsid w:val="00E976CD"/>
    <w:rsid w:val="00EA26BC"/>
    <w:rsid w:val="00EA76AB"/>
    <w:rsid w:val="00EB28C2"/>
    <w:rsid w:val="00EB3EB3"/>
    <w:rsid w:val="00EC08EC"/>
    <w:rsid w:val="00EC0ADE"/>
    <w:rsid w:val="00EC1E21"/>
    <w:rsid w:val="00EC3507"/>
    <w:rsid w:val="00EC3F43"/>
    <w:rsid w:val="00EC6C92"/>
    <w:rsid w:val="00EC7649"/>
    <w:rsid w:val="00EC7837"/>
    <w:rsid w:val="00ED43A5"/>
    <w:rsid w:val="00EE07A3"/>
    <w:rsid w:val="00EE37D1"/>
    <w:rsid w:val="00EF0074"/>
    <w:rsid w:val="00EF4C50"/>
    <w:rsid w:val="00F00CC4"/>
    <w:rsid w:val="00F014C0"/>
    <w:rsid w:val="00F02A0F"/>
    <w:rsid w:val="00F02AC2"/>
    <w:rsid w:val="00F03DEA"/>
    <w:rsid w:val="00F0493E"/>
    <w:rsid w:val="00F05BDC"/>
    <w:rsid w:val="00F10395"/>
    <w:rsid w:val="00F12F8E"/>
    <w:rsid w:val="00F16CE9"/>
    <w:rsid w:val="00F172CF"/>
    <w:rsid w:val="00F217F9"/>
    <w:rsid w:val="00F220A1"/>
    <w:rsid w:val="00F245C3"/>
    <w:rsid w:val="00F2464F"/>
    <w:rsid w:val="00F26EF8"/>
    <w:rsid w:val="00F3450C"/>
    <w:rsid w:val="00F47675"/>
    <w:rsid w:val="00F54535"/>
    <w:rsid w:val="00F60741"/>
    <w:rsid w:val="00F6541B"/>
    <w:rsid w:val="00F709D0"/>
    <w:rsid w:val="00F837A8"/>
    <w:rsid w:val="00F96D1F"/>
    <w:rsid w:val="00FA03C7"/>
    <w:rsid w:val="00FA0995"/>
    <w:rsid w:val="00FA0D35"/>
    <w:rsid w:val="00FA1FDF"/>
    <w:rsid w:val="00FA5676"/>
    <w:rsid w:val="00FA614A"/>
    <w:rsid w:val="00FB2190"/>
    <w:rsid w:val="00FB2577"/>
    <w:rsid w:val="00FB3C24"/>
    <w:rsid w:val="00FB5DBF"/>
    <w:rsid w:val="00FB7BBC"/>
    <w:rsid w:val="00FC662D"/>
    <w:rsid w:val="00FD03A3"/>
    <w:rsid w:val="00FD08D2"/>
    <w:rsid w:val="00FD192B"/>
    <w:rsid w:val="00FD56C9"/>
    <w:rsid w:val="00FE4EE0"/>
    <w:rsid w:val="00FE7E73"/>
    <w:rsid w:val="00FF3739"/>
    <w:rsid w:val="00FF395B"/>
    <w:rsid w:val="00FF63A5"/>
    <w:rsid w:val="00FF6D1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F781"/>
  <w15:docId w15:val="{3F00FA48-600D-4221-B030-3882A86D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CC2022"/>
  </w:style>
  <w:style w:type="paragraph" w:customStyle="1" w:styleId="Default">
    <w:name w:val="Default"/>
    <w:rsid w:val="00CC20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1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F90"/>
  </w:style>
  <w:style w:type="character" w:customStyle="1" w:styleId="Heading1Char">
    <w:name w:val="Heading 1 Char"/>
    <w:basedOn w:val="DefaultParagraphFont"/>
    <w:link w:val="Heading1"/>
    <w:uiPriority w:val="9"/>
    <w:rsid w:val="00C66C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semiHidden/>
    <w:rsid w:val="00C66C65"/>
    <w:pPr>
      <w:pBdr>
        <w:top w:val="single" w:sz="4" w:space="13" w:color="auto"/>
        <w:left w:val="single" w:sz="4" w:space="4" w:color="auto"/>
        <w:bottom w:val="single" w:sz="4" w:space="13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66C65"/>
    <w:rPr>
      <w:rFonts w:ascii="Times New Roman" w:eastAsia="Times New Roman" w:hAnsi="Times New Roman"/>
      <w:b/>
      <w:snapToGrid w:val="0"/>
      <w:sz w:val="28"/>
    </w:rPr>
  </w:style>
  <w:style w:type="paragraph" w:styleId="ListBullet">
    <w:name w:val="List Bullet"/>
    <w:basedOn w:val="Normal"/>
    <w:semiHidden/>
    <w:rsid w:val="00C66C65"/>
    <w:pPr>
      <w:numPr>
        <w:numId w:val="18"/>
      </w:numPr>
      <w:spacing w:before="80" w:after="80" w:line="240" w:lineRule="auto"/>
    </w:pPr>
    <w:rPr>
      <w:rFonts w:ascii="Arial" w:eastAsia="Times New Roman" w:hAnsi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6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B4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E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67F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36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A27A-AD90-4604-BBC5-489D678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Annexure-II</vt:lpstr>
    </vt:vector>
  </TitlesOfParts>
  <Company>Hewlett-Packard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Annexure-II</dc:title>
  <dc:creator>edusys2</dc:creator>
  <cp:lastModifiedBy>Director</cp:lastModifiedBy>
  <cp:revision>6</cp:revision>
  <cp:lastPrinted>2017-11-22T12:15:00Z</cp:lastPrinted>
  <dcterms:created xsi:type="dcterms:W3CDTF">2019-12-27T12:10:00Z</dcterms:created>
  <dcterms:modified xsi:type="dcterms:W3CDTF">2022-02-14T11:56:00Z</dcterms:modified>
</cp:coreProperties>
</file>