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8D3" w:rsidRPr="00822E5B" w:rsidRDefault="000368D3" w:rsidP="000368D3">
      <w:pPr>
        <w:pStyle w:val="western"/>
        <w:pageBreakBefore/>
        <w:spacing w:after="0" w:afterAutospacing="0"/>
        <w:jc w:val="right"/>
        <w:rPr>
          <w:rFonts w:ascii="Book Antiqua" w:hAnsi="Book Antiqua"/>
        </w:rPr>
      </w:pPr>
      <w:r w:rsidRPr="00822E5B">
        <w:rPr>
          <w:rFonts w:ascii="Book Antiqua" w:hAnsi="Book Antiqua"/>
          <w:b/>
          <w:bCs/>
          <w:u w:val="single"/>
        </w:rPr>
        <w:t>Annexure-II</w:t>
      </w:r>
      <w:r>
        <w:rPr>
          <w:rFonts w:ascii="Book Antiqua" w:hAnsi="Book Antiqua"/>
          <w:b/>
          <w:bCs/>
          <w:u w:val="single"/>
        </w:rPr>
        <w:t>-</w:t>
      </w:r>
      <w:r w:rsidR="00DA2CAD">
        <w:rPr>
          <w:rFonts w:ascii="Book Antiqua" w:hAnsi="Book Antiqua"/>
          <w:b/>
          <w:bCs/>
          <w:u w:val="single"/>
        </w:rPr>
        <w:t>D</w:t>
      </w:r>
    </w:p>
    <w:p w:rsidR="000368D3" w:rsidRDefault="000368D3" w:rsidP="000368D3">
      <w:pPr>
        <w:pStyle w:val="western"/>
        <w:spacing w:after="0" w:afterAutospacing="0"/>
        <w:jc w:val="center"/>
        <w:rPr>
          <w:rFonts w:ascii="Book Antiqua" w:hAnsi="Book Antiqua"/>
          <w:b/>
          <w:bCs/>
          <w:u w:val="single"/>
        </w:rPr>
      </w:pPr>
      <w:r w:rsidRPr="00822E5B">
        <w:rPr>
          <w:rFonts w:ascii="Book Antiqua" w:hAnsi="Book Antiqua"/>
          <w:b/>
          <w:bCs/>
          <w:u w:val="single"/>
        </w:rPr>
        <w:t>INDIVIDUAL COURSE DETAILS</w:t>
      </w:r>
    </w:p>
    <w:p w:rsidR="000368D3" w:rsidRPr="00793623" w:rsidRDefault="000368D3" w:rsidP="000368D3">
      <w:pPr>
        <w:pStyle w:val="western"/>
        <w:spacing w:after="0" w:afterAutospacing="0"/>
        <w:rPr>
          <w:rFonts w:ascii="Book Antiqua" w:hAnsi="Book Antiqua"/>
          <w:b/>
          <w:bCs/>
          <w:u w:val="single"/>
        </w:rPr>
      </w:pPr>
      <w:r w:rsidRPr="00793623">
        <w:rPr>
          <w:b/>
        </w:rPr>
        <w:t xml:space="preserve">Specialised Training Programme on Select WTO </w:t>
      </w:r>
      <w:proofErr w:type="gramStart"/>
      <w:r w:rsidRPr="00793623">
        <w:rPr>
          <w:b/>
        </w:rPr>
        <w:t>Issues :</w:t>
      </w:r>
      <w:proofErr w:type="gramEnd"/>
      <w:r w:rsidRPr="00793623">
        <w:rPr>
          <w:b/>
        </w:rPr>
        <w:t xml:space="preserve"> Agriculture, Services,  TRIPS and RTAs.</w:t>
      </w:r>
    </w:p>
    <w:tbl>
      <w:tblPr>
        <w:tblW w:w="895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4233"/>
        <w:gridCol w:w="4722"/>
      </w:tblGrid>
      <w:tr w:rsidR="000368D3" w:rsidRPr="00822E5B" w:rsidTr="00FA28FC">
        <w:trPr>
          <w:tblCellSpacing w:w="0" w:type="dxa"/>
        </w:trPr>
        <w:tc>
          <w:tcPr>
            <w:tcW w:w="4233" w:type="dxa"/>
            <w:tcBorders>
              <w:top w:val="outset" w:sz="6" w:space="0" w:color="000000"/>
              <w:left w:val="outset" w:sz="6" w:space="0" w:color="000000"/>
              <w:bottom w:val="outset" w:sz="6" w:space="0" w:color="000000"/>
              <w:right w:val="outset" w:sz="6" w:space="0" w:color="000000"/>
            </w:tcBorders>
          </w:tcPr>
          <w:p w:rsidR="000368D3" w:rsidRPr="00822E5B" w:rsidRDefault="000368D3" w:rsidP="00FA28FC">
            <w:pPr>
              <w:pStyle w:val="western"/>
              <w:spacing w:before="119" w:beforeAutospacing="0"/>
              <w:rPr>
                <w:rFonts w:ascii="Book Antiqua" w:hAnsi="Book Antiqua"/>
              </w:rPr>
            </w:pPr>
            <w:r w:rsidRPr="00822E5B">
              <w:rPr>
                <w:rFonts w:ascii="Book Antiqua" w:hAnsi="Book Antiqua"/>
              </w:rPr>
              <w:t xml:space="preserve">A. </w:t>
            </w:r>
            <w:r w:rsidRPr="00822E5B">
              <w:rPr>
                <w:rFonts w:ascii="Book Antiqua" w:hAnsi="Book Antiqua"/>
                <w:b/>
              </w:rPr>
              <w:t>Name of the Institute</w:t>
            </w:r>
          </w:p>
        </w:tc>
        <w:tc>
          <w:tcPr>
            <w:tcW w:w="4722" w:type="dxa"/>
            <w:tcBorders>
              <w:top w:val="outset" w:sz="6" w:space="0" w:color="000000"/>
              <w:left w:val="outset" w:sz="6" w:space="0" w:color="000000"/>
              <w:bottom w:val="outset" w:sz="6" w:space="0" w:color="000000"/>
              <w:right w:val="outset" w:sz="6" w:space="0" w:color="000000"/>
            </w:tcBorders>
          </w:tcPr>
          <w:p w:rsidR="000368D3" w:rsidRPr="00822E5B" w:rsidRDefault="000368D3" w:rsidP="00FA28FC">
            <w:pPr>
              <w:pStyle w:val="western"/>
              <w:spacing w:before="119" w:beforeAutospacing="0"/>
              <w:jc w:val="center"/>
              <w:rPr>
                <w:rFonts w:ascii="Book Antiqua" w:hAnsi="Book Antiqua"/>
              </w:rPr>
            </w:pPr>
            <w:r>
              <w:rPr>
                <w:rFonts w:ascii="Book Antiqua" w:hAnsi="Book Antiqua"/>
              </w:rPr>
              <w:t>Centre for WTO Studies</w:t>
            </w:r>
          </w:p>
        </w:tc>
      </w:tr>
      <w:tr w:rsidR="000368D3" w:rsidRPr="00822E5B" w:rsidTr="00FA28FC">
        <w:trPr>
          <w:tblCellSpacing w:w="0" w:type="dxa"/>
        </w:trPr>
        <w:tc>
          <w:tcPr>
            <w:tcW w:w="4233" w:type="dxa"/>
            <w:tcBorders>
              <w:top w:val="outset" w:sz="6" w:space="0" w:color="000000"/>
              <w:left w:val="outset" w:sz="6" w:space="0" w:color="000000"/>
              <w:bottom w:val="outset" w:sz="6" w:space="0" w:color="000000"/>
              <w:right w:val="outset" w:sz="6" w:space="0" w:color="000000"/>
            </w:tcBorders>
          </w:tcPr>
          <w:p w:rsidR="000368D3" w:rsidRPr="00822E5B" w:rsidRDefault="000368D3" w:rsidP="00FA28FC">
            <w:pPr>
              <w:pStyle w:val="western"/>
              <w:spacing w:before="119" w:beforeAutospacing="0"/>
              <w:rPr>
                <w:rFonts w:ascii="Book Antiqua" w:hAnsi="Book Antiqua"/>
              </w:rPr>
            </w:pPr>
            <w:r w:rsidRPr="00822E5B">
              <w:rPr>
                <w:rFonts w:ascii="Book Antiqua" w:hAnsi="Book Antiqua"/>
              </w:rPr>
              <w:t xml:space="preserve">B. </w:t>
            </w:r>
            <w:r w:rsidRPr="00822E5B">
              <w:rPr>
                <w:rFonts w:ascii="Book Antiqua" w:hAnsi="Book Antiqua"/>
                <w:b/>
              </w:rPr>
              <w:t>Name/Title of the Course</w:t>
            </w:r>
          </w:p>
        </w:tc>
        <w:tc>
          <w:tcPr>
            <w:tcW w:w="4722" w:type="dxa"/>
            <w:tcBorders>
              <w:top w:val="outset" w:sz="6" w:space="0" w:color="000000"/>
              <w:left w:val="outset" w:sz="6" w:space="0" w:color="000000"/>
              <w:bottom w:val="outset" w:sz="6" w:space="0" w:color="000000"/>
              <w:right w:val="outset" w:sz="6" w:space="0" w:color="000000"/>
            </w:tcBorders>
          </w:tcPr>
          <w:p w:rsidR="000368D3" w:rsidRPr="00793623" w:rsidRDefault="000368D3" w:rsidP="00FA28FC">
            <w:pPr>
              <w:pStyle w:val="western"/>
              <w:spacing w:after="0" w:afterAutospacing="0"/>
              <w:rPr>
                <w:rFonts w:ascii="Book Antiqua" w:hAnsi="Book Antiqua"/>
                <w:b/>
                <w:bCs/>
                <w:u w:val="single"/>
              </w:rPr>
            </w:pPr>
            <w:proofErr w:type="gramStart"/>
            <w:r w:rsidRPr="00793623">
              <w:rPr>
                <w:b/>
              </w:rPr>
              <w:t>Specialised  Training</w:t>
            </w:r>
            <w:proofErr w:type="gramEnd"/>
            <w:r w:rsidRPr="00793623">
              <w:rPr>
                <w:b/>
              </w:rPr>
              <w:t xml:space="preserve"> Programme on Select WTO Issues : Agriculture, Services,  TRIPS and RTAs.</w:t>
            </w:r>
          </w:p>
          <w:p w:rsidR="000368D3" w:rsidRPr="00753C22" w:rsidRDefault="000368D3" w:rsidP="00FA28FC">
            <w:pPr>
              <w:pStyle w:val="western"/>
              <w:spacing w:before="119" w:beforeAutospacing="0"/>
              <w:jc w:val="center"/>
              <w:rPr>
                <w:rFonts w:ascii="Book Antiqua" w:hAnsi="Book Antiqua"/>
                <w:b/>
              </w:rPr>
            </w:pPr>
          </w:p>
        </w:tc>
      </w:tr>
      <w:tr w:rsidR="000368D3" w:rsidRPr="00822E5B" w:rsidTr="00FA28FC">
        <w:trPr>
          <w:tblCellSpacing w:w="0" w:type="dxa"/>
        </w:trPr>
        <w:tc>
          <w:tcPr>
            <w:tcW w:w="4233" w:type="dxa"/>
            <w:tcBorders>
              <w:top w:val="outset" w:sz="6" w:space="0" w:color="000000"/>
              <w:left w:val="outset" w:sz="6" w:space="0" w:color="000000"/>
              <w:bottom w:val="outset" w:sz="6" w:space="0" w:color="000000"/>
              <w:right w:val="outset" w:sz="6" w:space="0" w:color="000000"/>
            </w:tcBorders>
          </w:tcPr>
          <w:p w:rsidR="000368D3" w:rsidRPr="00822E5B" w:rsidRDefault="000368D3" w:rsidP="00FA28FC">
            <w:pPr>
              <w:pStyle w:val="western"/>
              <w:spacing w:after="0" w:afterAutospacing="0"/>
              <w:rPr>
                <w:rFonts w:ascii="Book Antiqua" w:hAnsi="Book Antiqua"/>
              </w:rPr>
            </w:pPr>
            <w:r w:rsidRPr="00822E5B">
              <w:rPr>
                <w:rFonts w:ascii="Book Antiqua" w:hAnsi="Book Antiqua"/>
              </w:rPr>
              <w:t xml:space="preserve">C. </w:t>
            </w:r>
            <w:r w:rsidRPr="00822E5B">
              <w:rPr>
                <w:rFonts w:ascii="Book Antiqua" w:hAnsi="Book Antiqua"/>
                <w:b/>
              </w:rPr>
              <w:t>Course Dates with Duration in Weeks</w:t>
            </w:r>
          </w:p>
          <w:p w:rsidR="000368D3" w:rsidRPr="00822E5B" w:rsidRDefault="000368D3" w:rsidP="00FA28FC">
            <w:pPr>
              <w:pStyle w:val="western"/>
              <w:ind w:left="374" w:right="-6"/>
              <w:rPr>
                <w:rFonts w:ascii="Book Antiqua" w:hAnsi="Book Antiqua"/>
              </w:rPr>
            </w:pPr>
            <w:r w:rsidRPr="00822E5B">
              <w:rPr>
                <w:rFonts w:ascii="Book Antiqua" w:hAnsi="Book Antiqua"/>
                <w:b/>
                <w:bCs/>
                <w:i/>
                <w:iCs/>
                <w:u w:val="single"/>
              </w:rPr>
              <w:t>[note</w:t>
            </w:r>
            <w:r w:rsidRPr="00822E5B">
              <w:rPr>
                <w:rFonts w:ascii="Book Antiqua" w:hAnsi="Book Antiqua"/>
                <w:i/>
                <w:iCs/>
              </w:rPr>
              <w:t xml:space="preserve">: dates may be fixed keeping in mind festivals, holidays, weather conditions, availability of accommodations, etc. No request for change in dates, once approved/ circulated will be entertained] </w:t>
            </w:r>
          </w:p>
        </w:tc>
        <w:tc>
          <w:tcPr>
            <w:tcW w:w="4722" w:type="dxa"/>
            <w:tcBorders>
              <w:top w:val="outset" w:sz="6" w:space="0" w:color="000000"/>
              <w:left w:val="outset" w:sz="6" w:space="0" w:color="000000"/>
              <w:bottom w:val="outset" w:sz="6" w:space="0" w:color="000000"/>
              <w:right w:val="outset" w:sz="6" w:space="0" w:color="000000"/>
            </w:tcBorders>
          </w:tcPr>
          <w:p w:rsidR="000368D3" w:rsidRPr="00822E5B" w:rsidRDefault="000368D3" w:rsidP="00FA28FC">
            <w:pPr>
              <w:pStyle w:val="western"/>
              <w:spacing w:before="119" w:beforeAutospacing="0"/>
              <w:rPr>
                <w:rFonts w:ascii="Book Antiqua" w:hAnsi="Book Antiqua"/>
              </w:rPr>
            </w:pPr>
            <w:r w:rsidRPr="00822E5B">
              <w:rPr>
                <w:rFonts w:ascii="Book Antiqua" w:hAnsi="Book Antiqua"/>
              </w:rPr>
              <w:t>From</w:t>
            </w:r>
            <w:r>
              <w:rPr>
                <w:rFonts w:ascii="Book Antiqua" w:hAnsi="Book Antiqua"/>
              </w:rPr>
              <w:t xml:space="preserve"> </w:t>
            </w:r>
            <w:r w:rsidR="00DA2CAD">
              <w:rPr>
                <w:rFonts w:ascii="Book Antiqua" w:hAnsi="Book Antiqua"/>
              </w:rPr>
              <w:t>6</w:t>
            </w:r>
            <w:r>
              <w:rPr>
                <w:rFonts w:ascii="Book Antiqua" w:hAnsi="Book Antiqua"/>
              </w:rPr>
              <w:t xml:space="preserve"> </w:t>
            </w:r>
            <w:r w:rsidR="00DA2CAD">
              <w:rPr>
                <w:rFonts w:ascii="Book Antiqua" w:hAnsi="Book Antiqua"/>
              </w:rPr>
              <w:t>February</w:t>
            </w:r>
            <w:r>
              <w:rPr>
                <w:rFonts w:ascii="Book Antiqua" w:hAnsi="Book Antiqua"/>
              </w:rPr>
              <w:t xml:space="preserve"> 202</w:t>
            </w:r>
            <w:r w:rsidR="00DA2CAD">
              <w:rPr>
                <w:rFonts w:ascii="Book Antiqua" w:hAnsi="Book Antiqua"/>
              </w:rPr>
              <w:t>3</w:t>
            </w:r>
            <w:r w:rsidRPr="00822E5B">
              <w:rPr>
                <w:rFonts w:ascii="Book Antiqua" w:hAnsi="Book Antiqua"/>
              </w:rPr>
              <w:t xml:space="preserve"> to</w:t>
            </w:r>
            <w:r>
              <w:rPr>
                <w:rFonts w:ascii="Book Antiqua" w:hAnsi="Book Antiqua"/>
              </w:rPr>
              <w:t xml:space="preserve"> 1</w:t>
            </w:r>
            <w:r w:rsidR="00DA2CAD">
              <w:rPr>
                <w:rFonts w:ascii="Book Antiqua" w:hAnsi="Book Antiqua"/>
              </w:rPr>
              <w:t>5</w:t>
            </w:r>
            <w:r>
              <w:rPr>
                <w:rFonts w:ascii="Book Antiqua" w:hAnsi="Book Antiqua"/>
              </w:rPr>
              <w:t xml:space="preserve"> </w:t>
            </w:r>
            <w:r w:rsidR="00DA2CAD">
              <w:rPr>
                <w:rFonts w:ascii="Book Antiqua" w:hAnsi="Book Antiqua"/>
              </w:rPr>
              <w:t>February</w:t>
            </w:r>
            <w:r>
              <w:rPr>
                <w:rFonts w:ascii="Book Antiqua" w:hAnsi="Book Antiqua"/>
              </w:rPr>
              <w:t xml:space="preserve"> 202</w:t>
            </w:r>
            <w:r w:rsidR="00DA2CAD">
              <w:rPr>
                <w:rFonts w:ascii="Book Antiqua" w:hAnsi="Book Antiqua"/>
              </w:rPr>
              <w:t>3</w:t>
            </w:r>
          </w:p>
          <w:p w:rsidR="000368D3" w:rsidRPr="00822E5B" w:rsidRDefault="000368D3" w:rsidP="00FA28FC">
            <w:pPr>
              <w:pStyle w:val="western"/>
              <w:spacing w:before="119" w:beforeAutospacing="0"/>
              <w:rPr>
                <w:rFonts w:ascii="Book Antiqua" w:hAnsi="Book Antiqua"/>
              </w:rPr>
            </w:pPr>
            <w:r>
              <w:rPr>
                <w:rFonts w:ascii="Book Antiqua" w:hAnsi="Book Antiqua"/>
              </w:rPr>
              <w:t>Duration</w:t>
            </w:r>
            <w:r w:rsidRPr="00822E5B">
              <w:rPr>
                <w:rFonts w:ascii="Book Antiqua" w:hAnsi="Book Antiqua"/>
              </w:rPr>
              <w:t xml:space="preserve">: </w:t>
            </w:r>
            <w:r>
              <w:rPr>
                <w:rFonts w:ascii="Book Antiqua" w:hAnsi="Book Antiqua"/>
              </w:rPr>
              <w:t>2 Weeks</w:t>
            </w:r>
          </w:p>
        </w:tc>
      </w:tr>
      <w:tr w:rsidR="000368D3" w:rsidRPr="00822E5B" w:rsidTr="00FA28FC">
        <w:trPr>
          <w:tblCellSpacing w:w="0" w:type="dxa"/>
        </w:trPr>
        <w:tc>
          <w:tcPr>
            <w:tcW w:w="4233" w:type="dxa"/>
            <w:tcBorders>
              <w:top w:val="outset" w:sz="6" w:space="0" w:color="000000"/>
              <w:left w:val="outset" w:sz="6" w:space="0" w:color="000000"/>
              <w:bottom w:val="outset" w:sz="6" w:space="0" w:color="000000"/>
              <w:right w:val="outset" w:sz="6" w:space="0" w:color="000000"/>
            </w:tcBorders>
          </w:tcPr>
          <w:p w:rsidR="000368D3" w:rsidRPr="00822E5B" w:rsidRDefault="000368D3" w:rsidP="00FA28FC">
            <w:pPr>
              <w:pStyle w:val="western"/>
              <w:spacing w:before="119" w:beforeAutospacing="0"/>
              <w:rPr>
                <w:rFonts w:ascii="Book Antiqua" w:hAnsi="Book Antiqua"/>
              </w:rPr>
            </w:pPr>
            <w:r w:rsidRPr="00822E5B">
              <w:rPr>
                <w:rFonts w:ascii="Book Antiqua" w:hAnsi="Book Antiqua"/>
              </w:rPr>
              <w:t xml:space="preserve">D. </w:t>
            </w:r>
            <w:r w:rsidRPr="00822E5B">
              <w:rPr>
                <w:rFonts w:ascii="Book Antiqua" w:hAnsi="Book Antiqua"/>
                <w:b/>
              </w:rPr>
              <w:t>Eligibility Criteria for Participants</w:t>
            </w:r>
          </w:p>
          <w:p w:rsidR="000368D3" w:rsidRPr="00822E5B" w:rsidRDefault="000368D3" w:rsidP="00FA28FC">
            <w:pPr>
              <w:pStyle w:val="western"/>
              <w:spacing w:before="119" w:beforeAutospacing="0"/>
              <w:rPr>
                <w:rFonts w:ascii="Book Antiqua" w:hAnsi="Book Antiqua"/>
              </w:rPr>
            </w:pPr>
            <w:r w:rsidRPr="00822E5B">
              <w:rPr>
                <w:rFonts w:ascii="Book Antiqua" w:hAnsi="Book Antiqua"/>
              </w:rPr>
              <w:t>1. Educational Qualifications</w:t>
            </w:r>
          </w:p>
          <w:p w:rsidR="000368D3" w:rsidRPr="00822E5B" w:rsidRDefault="000368D3" w:rsidP="00FA28FC">
            <w:pPr>
              <w:pStyle w:val="western"/>
              <w:spacing w:before="119" w:beforeAutospacing="0"/>
              <w:rPr>
                <w:rFonts w:ascii="Book Antiqua" w:hAnsi="Book Antiqua"/>
              </w:rPr>
            </w:pPr>
            <w:r w:rsidRPr="00822E5B">
              <w:rPr>
                <w:rFonts w:ascii="Book Antiqua" w:hAnsi="Book Antiqua"/>
              </w:rPr>
              <w:t>2. Work Experience required, if any</w:t>
            </w:r>
          </w:p>
          <w:p w:rsidR="000368D3" w:rsidRPr="00822E5B" w:rsidRDefault="000368D3" w:rsidP="00FA28FC">
            <w:pPr>
              <w:pStyle w:val="western"/>
              <w:spacing w:after="0" w:afterAutospacing="0"/>
              <w:rPr>
                <w:rFonts w:ascii="Book Antiqua" w:hAnsi="Book Antiqua"/>
              </w:rPr>
            </w:pPr>
            <w:r w:rsidRPr="00822E5B">
              <w:rPr>
                <w:rFonts w:ascii="Book Antiqua" w:hAnsi="Book Antiqua"/>
              </w:rPr>
              <w:t>3. Age Limit</w:t>
            </w:r>
          </w:p>
          <w:p w:rsidR="000368D3" w:rsidRPr="00822E5B" w:rsidRDefault="000368D3" w:rsidP="00FA28FC">
            <w:pPr>
              <w:pStyle w:val="western"/>
              <w:spacing w:after="0" w:afterAutospacing="0"/>
              <w:rPr>
                <w:rFonts w:ascii="Book Antiqua" w:hAnsi="Book Antiqua"/>
              </w:rPr>
            </w:pPr>
            <w:r w:rsidRPr="00822E5B">
              <w:rPr>
                <w:rFonts w:ascii="Book Antiqua" w:hAnsi="Book Antiqua"/>
                <w:i/>
                <w:iCs/>
              </w:rPr>
              <w:t>[</w:t>
            </w:r>
            <w:r w:rsidRPr="00822E5B">
              <w:rPr>
                <w:rFonts w:ascii="Book Antiqua" w:hAnsi="Book Antiqua"/>
                <w:b/>
                <w:bCs/>
                <w:i/>
                <w:iCs/>
                <w:u w:val="single"/>
              </w:rPr>
              <w:t>note</w:t>
            </w:r>
            <w:r w:rsidRPr="00822E5B">
              <w:rPr>
                <w:rFonts w:ascii="Book Antiqua" w:hAnsi="Book Antiqua"/>
                <w:i/>
                <w:iCs/>
              </w:rPr>
              <w:t>: ITEC norms is 25-45 years]</w:t>
            </w:r>
          </w:p>
          <w:p w:rsidR="000368D3" w:rsidRPr="00822E5B" w:rsidRDefault="000368D3" w:rsidP="00FA28FC">
            <w:pPr>
              <w:pStyle w:val="western"/>
              <w:spacing w:before="119" w:beforeAutospacing="0"/>
              <w:ind w:left="539" w:hanging="539"/>
              <w:rPr>
                <w:rFonts w:ascii="Book Antiqua" w:hAnsi="Book Antiqua"/>
              </w:rPr>
            </w:pPr>
            <w:r w:rsidRPr="00822E5B">
              <w:rPr>
                <w:rFonts w:ascii="Book Antiqua" w:hAnsi="Book Antiqua"/>
              </w:rPr>
              <w:t xml:space="preserve">4. Target Group </w:t>
            </w:r>
            <w:r w:rsidRPr="00822E5B">
              <w:rPr>
                <w:rFonts w:ascii="Book Antiqua" w:hAnsi="Book Antiqua"/>
                <w:i/>
                <w:iCs/>
              </w:rPr>
              <w:t>[Level of participants and target ministries/departments etc. may be indicated]</w:t>
            </w:r>
          </w:p>
        </w:tc>
        <w:tc>
          <w:tcPr>
            <w:tcW w:w="4722" w:type="dxa"/>
            <w:tcBorders>
              <w:top w:val="outset" w:sz="6" w:space="0" w:color="000000"/>
              <w:left w:val="outset" w:sz="6" w:space="0" w:color="000000"/>
              <w:bottom w:val="outset" w:sz="6" w:space="0" w:color="000000"/>
              <w:right w:val="outset" w:sz="6" w:space="0" w:color="000000"/>
            </w:tcBorders>
          </w:tcPr>
          <w:p w:rsidR="000368D3" w:rsidRDefault="000368D3" w:rsidP="00FA28FC">
            <w:pPr>
              <w:jc w:val="both"/>
            </w:pPr>
            <w:r>
              <w:rPr>
                <w:rFonts w:ascii="Book Antiqua" w:hAnsi="Book Antiqua"/>
              </w:rPr>
              <w:t>Minimum Educational Qualification should be Graduation. The course is aimed for middle/senior government officials</w:t>
            </w:r>
            <w:r>
              <w:t xml:space="preserve"> working in the Trade or Commerce Ministries in developing and least developed country, with a specific interest and knowledge in the identified areas.</w:t>
            </w:r>
          </w:p>
          <w:p w:rsidR="000368D3" w:rsidRPr="00822E5B" w:rsidRDefault="000368D3" w:rsidP="00FA28FC">
            <w:pPr>
              <w:pStyle w:val="western"/>
              <w:spacing w:before="119" w:beforeAutospacing="0"/>
              <w:jc w:val="center"/>
              <w:rPr>
                <w:rFonts w:ascii="Book Antiqua" w:hAnsi="Book Antiqua"/>
              </w:rPr>
            </w:pPr>
          </w:p>
        </w:tc>
      </w:tr>
      <w:tr w:rsidR="000368D3" w:rsidRPr="00822E5B" w:rsidTr="00FA28FC">
        <w:trPr>
          <w:tblCellSpacing w:w="0" w:type="dxa"/>
        </w:trPr>
        <w:tc>
          <w:tcPr>
            <w:tcW w:w="4233" w:type="dxa"/>
            <w:tcBorders>
              <w:top w:val="outset" w:sz="6" w:space="0" w:color="000000"/>
              <w:left w:val="outset" w:sz="6" w:space="0" w:color="000000"/>
              <w:bottom w:val="outset" w:sz="6" w:space="0" w:color="000000"/>
              <w:right w:val="outset" w:sz="6" w:space="0" w:color="000000"/>
            </w:tcBorders>
          </w:tcPr>
          <w:p w:rsidR="000368D3" w:rsidRPr="00822E5B" w:rsidRDefault="000368D3" w:rsidP="00FA28FC">
            <w:pPr>
              <w:pStyle w:val="western"/>
              <w:spacing w:before="119" w:beforeAutospacing="0"/>
              <w:rPr>
                <w:rFonts w:ascii="Book Antiqua" w:hAnsi="Book Antiqua"/>
              </w:rPr>
            </w:pPr>
            <w:r w:rsidRPr="00822E5B">
              <w:rPr>
                <w:rFonts w:ascii="Book Antiqua" w:hAnsi="Book Antiqua"/>
              </w:rPr>
              <w:t xml:space="preserve">E. </w:t>
            </w:r>
            <w:r w:rsidRPr="00822E5B">
              <w:rPr>
                <w:rFonts w:ascii="Book Antiqua" w:hAnsi="Book Antiqua"/>
                <w:b/>
              </w:rPr>
              <w:t>Aims &amp; Objectives of the Course</w:t>
            </w:r>
          </w:p>
        </w:tc>
        <w:tc>
          <w:tcPr>
            <w:tcW w:w="4722" w:type="dxa"/>
            <w:tcBorders>
              <w:top w:val="outset" w:sz="6" w:space="0" w:color="000000"/>
              <w:left w:val="outset" w:sz="6" w:space="0" w:color="000000"/>
              <w:bottom w:val="outset" w:sz="6" w:space="0" w:color="000000"/>
              <w:right w:val="outset" w:sz="6" w:space="0" w:color="000000"/>
            </w:tcBorders>
          </w:tcPr>
          <w:p w:rsidR="000368D3" w:rsidRDefault="000368D3" w:rsidP="00FA28FC">
            <w:pPr>
              <w:pStyle w:val="western"/>
              <w:spacing w:before="119" w:beforeAutospacing="0"/>
              <w:jc w:val="both"/>
              <w:rPr>
                <w:rFonts w:ascii="Book Antiqua" w:hAnsi="Book Antiqua"/>
              </w:rPr>
            </w:pPr>
            <w:r>
              <w:rPr>
                <w:rFonts w:ascii="Book Antiqua" w:hAnsi="Book Antiqua"/>
              </w:rPr>
              <w:t xml:space="preserve">The main objective of the course is to enhance the understanding of the participants of the legal provisions of the WTO Agreements relating to Agriculture, Services and TRIPs; the state of play of WTO and plurilateral negotiations on these issues, important developments and members’ positions on these issues; </w:t>
            </w:r>
            <w:r>
              <w:rPr>
                <w:rFonts w:ascii="Book Antiqua" w:hAnsi="Book Antiqua"/>
              </w:rPr>
              <w:lastRenderedPageBreak/>
              <w:t xml:space="preserve">salient aspects of RTAs negotiations on these issues. </w:t>
            </w:r>
          </w:p>
          <w:p w:rsidR="000368D3" w:rsidRPr="00822E5B" w:rsidRDefault="000368D3" w:rsidP="00FA28FC">
            <w:pPr>
              <w:pStyle w:val="western"/>
              <w:spacing w:before="119" w:beforeAutospacing="0"/>
              <w:jc w:val="both"/>
              <w:rPr>
                <w:rFonts w:ascii="Book Antiqua" w:hAnsi="Book Antiqua"/>
              </w:rPr>
            </w:pPr>
          </w:p>
        </w:tc>
      </w:tr>
      <w:tr w:rsidR="000368D3" w:rsidRPr="00822E5B" w:rsidTr="00FA28FC">
        <w:trPr>
          <w:tblCellSpacing w:w="0" w:type="dxa"/>
        </w:trPr>
        <w:tc>
          <w:tcPr>
            <w:tcW w:w="4233" w:type="dxa"/>
            <w:tcBorders>
              <w:top w:val="outset" w:sz="6" w:space="0" w:color="000000"/>
              <w:left w:val="outset" w:sz="6" w:space="0" w:color="000000"/>
              <w:bottom w:val="outset" w:sz="6" w:space="0" w:color="000000"/>
              <w:right w:val="outset" w:sz="6" w:space="0" w:color="000000"/>
            </w:tcBorders>
          </w:tcPr>
          <w:p w:rsidR="000368D3" w:rsidRPr="00822E5B" w:rsidRDefault="000368D3" w:rsidP="00FA28FC">
            <w:pPr>
              <w:pStyle w:val="western"/>
              <w:spacing w:before="119" w:beforeAutospacing="0"/>
              <w:ind w:left="363" w:hanging="363"/>
              <w:rPr>
                <w:rFonts w:ascii="Book Antiqua" w:hAnsi="Book Antiqua"/>
              </w:rPr>
            </w:pPr>
            <w:r w:rsidRPr="00822E5B">
              <w:rPr>
                <w:rFonts w:ascii="Book Antiqua" w:hAnsi="Book Antiqua"/>
              </w:rPr>
              <w:lastRenderedPageBreak/>
              <w:t xml:space="preserve">F. </w:t>
            </w:r>
            <w:r w:rsidRPr="00822E5B">
              <w:rPr>
                <w:rFonts w:ascii="Book Antiqua" w:hAnsi="Book Antiqua"/>
                <w:b/>
              </w:rPr>
              <w:t>Course Contents / Syllabus</w:t>
            </w:r>
            <w:r w:rsidRPr="00822E5B">
              <w:rPr>
                <w:rFonts w:ascii="Book Antiqua" w:hAnsi="Book Antiqua"/>
              </w:rPr>
              <w:t xml:space="preserve"> </w:t>
            </w:r>
            <w:r w:rsidRPr="00822E5B">
              <w:rPr>
                <w:rFonts w:ascii="Book Antiqua" w:hAnsi="Book Antiqua"/>
                <w:i/>
                <w:iCs/>
              </w:rPr>
              <w:t>[please attach course details / profile in Word Format for uploading on ITEC website]</w:t>
            </w:r>
          </w:p>
        </w:tc>
        <w:tc>
          <w:tcPr>
            <w:tcW w:w="4722" w:type="dxa"/>
            <w:tcBorders>
              <w:top w:val="outset" w:sz="6" w:space="0" w:color="000000"/>
              <w:left w:val="outset" w:sz="6" w:space="0" w:color="000000"/>
              <w:bottom w:val="outset" w:sz="6" w:space="0" w:color="000000"/>
              <w:right w:val="outset" w:sz="6" w:space="0" w:color="000000"/>
            </w:tcBorders>
          </w:tcPr>
          <w:p w:rsidR="000368D3" w:rsidRPr="00822E5B" w:rsidRDefault="000368D3" w:rsidP="00FA28FC">
            <w:pPr>
              <w:pStyle w:val="western"/>
              <w:spacing w:before="119" w:beforeAutospacing="0"/>
              <w:jc w:val="both"/>
              <w:rPr>
                <w:rFonts w:ascii="Book Antiqua" w:hAnsi="Book Antiqua"/>
              </w:rPr>
            </w:pPr>
            <w:r>
              <w:rPr>
                <w:rFonts w:ascii="Book Antiqua" w:hAnsi="Book Antiqua"/>
              </w:rPr>
              <w:t>As per Annex II.</w:t>
            </w:r>
            <w:r w:rsidR="00DA2CAD">
              <w:rPr>
                <w:rFonts w:ascii="Book Antiqua" w:hAnsi="Book Antiqua"/>
              </w:rPr>
              <w:t>D</w:t>
            </w:r>
            <w:r>
              <w:rPr>
                <w:rFonts w:ascii="Book Antiqua" w:hAnsi="Book Antiqua"/>
              </w:rPr>
              <w:t>.1</w:t>
            </w:r>
          </w:p>
        </w:tc>
      </w:tr>
      <w:tr w:rsidR="000368D3" w:rsidRPr="00822E5B" w:rsidTr="00FA28FC">
        <w:trPr>
          <w:tblCellSpacing w:w="0" w:type="dxa"/>
        </w:trPr>
        <w:tc>
          <w:tcPr>
            <w:tcW w:w="4233" w:type="dxa"/>
            <w:tcBorders>
              <w:top w:val="outset" w:sz="6" w:space="0" w:color="000000"/>
              <w:left w:val="outset" w:sz="6" w:space="0" w:color="000000"/>
              <w:bottom w:val="outset" w:sz="6" w:space="0" w:color="000000"/>
              <w:right w:val="outset" w:sz="6" w:space="0" w:color="000000"/>
            </w:tcBorders>
          </w:tcPr>
          <w:p w:rsidR="000368D3" w:rsidRPr="00822E5B" w:rsidRDefault="000368D3" w:rsidP="00FA28FC">
            <w:pPr>
              <w:pStyle w:val="western"/>
              <w:spacing w:before="119" w:beforeAutospacing="0"/>
              <w:ind w:left="363" w:hanging="363"/>
              <w:rPr>
                <w:rFonts w:ascii="Book Antiqua" w:hAnsi="Book Antiqua"/>
              </w:rPr>
            </w:pPr>
            <w:r w:rsidRPr="00822E5B">
              <w:rPr>
                <w:rFonts w:ascii="Book Antiqua" w:hAnsi="Book Antiqua"/>
              </w:rPr>
              <w:t xml:space="preserve">G. </w:t>
            </w:r>
            <w:r w:rsidRPr="00822E5B">
              <w:rPr>
                <w:rFonts w:ascii="Book Antiqua" w:hAnsi="Book Antiqua"/>
                <w:b/>
              </w:rPr>
              <w:t>Mode of evaluation of performance of the participants</w:t>
            </w:r>
          </w:p>
        </w:tc>
        <w:tc>
          <w:tcPr>
            <w:tcW w:w="4722" w:type="dxa"/>
            <w:tcBorders>
              <w:top w:val="outset" w:sz="6" w:space="0" w:color="000000"/>
              <w:left w:val="outset" w:sz="6" w:space="0" w:color="000000"/>
              <w:bottom w:val="outset" w:sz="6" w:space="0" w:color="000000"/>
              <w:right w:val="outset" w:sz="6" w:space="0" w:color="000000"/>
            </w:tcBorders>
          </w:tcPr>
          <w:p w:rsidR="000368D3" w:rsidRPr="00822E5B" w:rsidRDefault="000368D3" w:rsidP="00FA28FC">
            <w:pPr>
              <w:pStyle w:val="western"/>
              <w:spacing w:before="119" w:beforeAutospacing="0"/>
              <w:jc w:val="center"/>
              <w:rPr>
                <w:rFonts w:ascii="Book Antiqua" w:hAnsi="Book Antiqua"/>
              </w:rPr>
            </w:pPr>
            <w:r>
              <w:rPr>
                <w:rFonts w:ascii="Book Antiqua" w:hAnsi="Book Antiqua"/>
              </w:rPr>
              <w:t>Based on class participation.  This is a Certificate course</w:t>
            </w:r>
          </w:p>
        </w:tc>
      </w:tr>
    </w:tbl>
    <w:p w:rsidR="000368D3" w:rsidRDefault="000368D3" w:rsidP="000368D3">
      <w:pPr>
        <w:ind w:left="720" w:hanging="720"/>
        <w:rPr>
          <w:b/>
        </w:rPr>
      </w:pPr>
    </w:p>
    <w:p w:rsidR="000368D3" w:rsidRDefault="000368D3" w:rsidP="000368D3">
      <w:pPr>
        <w:ind w:left="720" w:hanging="720"/>
        <w:jc w:val="right"/>
        <w:rPr>
          <w:b/>
          <w:u w:val="single"/>
        </w:rPr>
      </w:pPr>
    </w:p>
    <w:p w:rsidR="000368D3" w:rsidRDefault="000368D3" w:rsidP="000368D3">
      <w:pPr>
        <w:ind w:left="720" w:hanging="720"/>
        <w:jc w:val="right"/>
        <w:rPr>
          <w:b/>
          <w:u w:val="single"/>
        </w:rPr>
      </w:pPr>
    </w:p>
    <w:p w:rsidR="000368D3" w:rsidRDefault="000368D3" w:rsidP="000368D3">
      <w:pPr>
        <w:ind w:left="720" w:hanging="720"/>
        <w:jc w:val="right"/>
        <w:rPr>
          <w:b/>
          <w:u w:val="single"/>
        </w:rPr>
      </w:pPr>
    </w:p>
    <w:p w:rsidR="000368D3" w:rsidRDefault="000368D3" w:rsidP="000368D3">
      <w:pPr>
        <w:ind w:left="720" w:hanging="720"/>
        <w:jc w:val="right"/>
        <w:rPr>
          <w:b/>
          <w:u w:val="single"/>
        </w:rPr>
      </w:pPr>
    </w:p>
    <w:p w:rsidR="000368D3" w:rsidRDefault="000368D3" w:rsidP="000368D3">
      <w:pPr>
        <w:ind w:left="720" w:hanging="720"/>
        <w:jc w:val="right"/>
        <w:rPr>
          <w:b/>
          <w:u w:val="single"/>
        </w:rPr>
      </w:pPr>
    </w:p>
    <w:p w:rsidR="000368D3" w:rsidRDefault="000368D3" w:rsidP="000368D3">
      <w:pPr>
        <w:ind w:left="720" w:hanging="720"/>
        <w:jc w:val="right"/>
        <w:rPr>
          <w:b/>
          <w:u w:val="single"/>
        </w:rPr>
      </w:pPr>
    </w:p>
    <w:p w:rsidR="000368D3" w:rsidRDefault="000368D3" w:rsidP="000368D3">
      <w:pPr>
        <w:ind w:left="720" w:hanging="720"/>
        <w:jc w:val="right"/>
        <w:rPr>
          <w:b/>
          <w:u w:val="single"/>
        </w:rPr>
      </w:pPr>
    </w:p>
    <w:p w:rsidR="000368D3" w:rsidRDefault="000368D3" w:rsidP="000368D3">
      <w:pPr>
        <w:ind w:left="720" w:hanging="720"/>
        <w:jc w:val="right"/>
        <w:rPr>
          <w:b/>
          <w:u w:val="single"/>
        </w:rPr>
      </w:pPr>
    </w:p>
    <w:p w:rsidR="000368D3" w:rsidRDefault="000368D3" w:rsidP="000368D3">
      <w:pPr>
        <w:ind w:left="720" w:hanging="720"/>
        <w:jc w:val="right"/>
        <w:rPr>
          <w:b/>
          <w:u w:val="single"/>
        </w:rPr>
      </w:pPr>
    </w:p>
    <w:p w:rsidR="000368D3" w:rsidRDefault="000368D3" w:rsidP="000368D3">
      <w:pPr>
        <w:ind w:left="720" w:hanging="720"/>
        <w:jc w:val="right"/>
        <w:rPr>
          <w:b/>
          <w:u w:val="single"/>
        </w:rPr>
      </w:pPr>
    </w:p>
    <w:p w:rsidR="000368D3" w:rsidRDefault="000368D3" w:rsidP="000368D3">
      <w:pPr>
        <w:ind w:left="720" w:hanging="720"/>
        <w:jc w:val="right"/>
        <w:rPr>
          <w:b/>
          <w:u w:val="single"/>
        </w:rPr>
      </w:pPr>
    </w:p>
    <w:p w:rsidR="000368D3" w:rsidRDefault="000368D3" w:rsidP="000368D3">
      <w:pPr>
        <w:ind w:left="720" w:hanging="720"/>
        <w:jc w:val="right"/>
        <w:rPr>
          <w:b/>
          <w:u w:val="single"/>
        </w:rPr>
      </w:pPr>
    </w:p>
    <w:p w:rsidR="000368D3" w:rsidRDefault="000368D3" w:rsidP="000368D3">
      <w:pPr>
        <w:ind w:left="720" w:hanging="720"/>
        <w:jc w:val="right"/>
        <w:rPr>
          <w:b/>
          <w:u w:val="single"/>
        </w:rPr>
      </w:pPr>
    </w:p>
    <w:p w:rsidR="000368D3" w:rsidRDefault="000368D3" w:rsidP="000368D3">
      <w:pPr>
        <w:ind w:left="720" w:hanging="720"/>
        <w:jc w:val="right"/>
        <w:rPr>
          <w:b/>
          <w:u w:val="single"/>
        </w:rPr>
      </w:pPr>
    </w:p>
    <w:p w:rsidR="000368D3" w:rsidRDefault="000368D3" w:rsidP="000368D3">
      <w:pPr>
        <w:ind w:left="720" w:hanging="720"/>
        <w:jc w:val="right"/>
        <w:rPr>
          <w:b/>
          <w:u w:val="single"/>
        </w:rPr>
      </w:pPr>
    </w:p>
    <w:p w:rsidR="000368D3" w:rsidRDefault="000368D3" w:rsidP="000368D3">
      <w:pPr>
        <w:ind w:left="720" w:hanging="720"/>
        <w:jc w:val="right"/>
        <w:rPr>
          <w:b/>
          <w:u w:val="single"/>
        </w:rPr>
      </w:pPr>
    </w:p>
    <w:p w:rsidR="000368D3" w:rsidRDefault="000368D3" w:rsidP="000368D3">
      <w:pPr>
        <w:ind w:left="720" w:hanging="720"/>
        <w:jc w:val="right"/>
        <w:rPr>
          <w:b/>
          <w:u w:val="single"/>
        </w:rPr>
      </w:pPr>
    </w:p>
    <w:p w:rsidR="000368D3" w:rsidRDefault="000368D3" w:rsidP="000368D3">
      <w:pPr>
        <w:ind w:left="720" w:hanging="720"/>
        <w:jc w:val="right"/>
        <w:rPr>
          <w:b/>
          <w:u w:val="single"/>
        </w:rPr>
      </w:pPr>
    </w:p>
    <w:p w:rsidR="000368D3" w:rsidRDefault="000368D3" w:rsidP="000368D3">
      <w:pPr>
        <w:ind w:left="720" w:hanging="720"/>
        <w:jc w:val="right"/>
        <w:rPr>
          <w:b/>
          <w:u w:val="single"/>
        </w:rPr>
      </w:pPr>
    </w:p>
    <w:p w:rsidR="000368D3" w:rsidRDefault="000368D3" w:rsidP="000368D3">
      <w:pPr>
        <w:ind w:left="720" w:hanging="720"/>
        <w:jc w:val="right"/>
        <w:rPr>
          <w:b/>
          <w:u w:val="single"/>
        </w:rPr>
      </w:pPr>
    </w:p>
    <w:p w:rsidR="000368D3" w:rsidRDefault="000368D3" w:rsidP="000368D3">
      <w:pPr>
        <w:ind w:left="720" w:hanging="720"/>
        <w:jc w:val="right"/>
        <w:rPr>
          <w:b/>
          <w:u w:val="single"/>
        </w:rPr>
      </w:pPr>
    </w:p>
    <w:p w:rsidR="000368D3" w:rsidRDefault="000368D3" w:rsidP="000368D3">
      <w:pPr>
        <w:ind w:left="720" w:hanging="720"/>
        <w:jc w:val="right"/>
        <w:rPr>
          <w:b/>
          <w:u w:val="single"/>
        </w:rPr>
      </w:pPr>
    </w:p>
    <w:p w:rsidR="000368D3" w:rsidRDefault="000368D3" w:rsidP="000368D3">
      <w:pPr>
        <w:ind w:left="720" w:hanging="720"/>
        <w:jc w:val="right"/>
        <w:rPr>
          <w:b/>
          <w:u w:val="single"/>
        </w:rPr>
      </w:pPr>
    </w:p>
    <w:p w:rsidR="000368D3" w:rsidRDefault="000368D3" w:rsidP="000368D3">
      <w:pPr>
        <w:ind w:left="720" w:hanging="720"/>
        <w:jc w:val="right"/>
        <w:rPr>
          <w:b/>
          <w:u w:val="single"/>
        </w:rPr>
      </w:pPr>
    </w:p>
    <w:p w:rsidR="000368D3" w:rsidRDefault="000368D3" w:rsidP="000368D3">
      <w:pPr>
        <w:ind w:left="720" w:hanging="720"/>
        <w:jc w:val="right"/>
        <w:rPr>
          <w:b/>
          <w:u w:val="single"/>
        </w:rPr>
      </w:pPr>
    </w:p>
    <w:p w:rsidR="000368D3" w:rsidRDefault="000368D3" w:rsidP="000368D3">
      <w:pPr>
        <w:ind w:left="720" w:hanging="720"/>
        <w:jc w:val="right"/>
        <w:rPr>
          <w:b/>
          <w:u w:val="single"/>
        </w:rPr>
      </w:pPr>
    </w:p>
    <w:p w:rsidR="000368D3" w:rsidRDefault="000368D3" w:rsidP="000368D3">
      <w:pPr>
        <w:ind w:left="720" w:hanging="720"/>
        <w:jc w:val="right"/>
        <w:rPr>
          <w:b/>
          <w:u w:val="single"/>
        </w:rPr>
      </w:pPr>
    </w:p>
    <w:p w:rsidR="000368D3" w:rsidRDefault="000368D3" w:rsidP="000368D3">
      <w:pPr>
        <w:ind w:left="720" w:hanging="720"/>
        <w:jc w:val="right"/>
        <w:rPr>
          <w:b/>
          <w:u w:val="single"/>
        </w:rPr>
      </w:pPr>
    </w:p>
    <w:p w:rsidR="000368D3" w:rsidRDefault="000368D3" w:rsidP="000368D3">
      <w:pPr>
        <w:ind w:left="720" w:hanging="720"/>
        <w:jc w:val="right"/>
        <w:rPr>
          <w:b/>
          <w:u w:val="single"/>
        </w:rPr>
      </w:pPr>
    </w:p>
    <w:p w:rsidR="000368D3" w:rsidRDefault="000368D3" w:rsidP="000368D3">
      <w:pPr>
        <w:ind w:left="720" w:hanging="720"/>
        <w:jc w:val="right"/>
        <w:rPr>
          <w:b/>
          <w:u w:val="single"/>
        </w:rPr>
      </w:pPr>
    </w:p>
    <w:p w:rsidR="000368D3" w:rsidRDefault="000368D3" w:rsidP="000368D3">
      <w:pPr>
        <w:ind w:left="720" w:hanging="720"/>
        <w:jc w:val="right"/>
        <w:rPr>
          <w:b/>
          <w:u w:val="single"/>
        </w:rPr>
      </w:pPr>
    </w:p>
    <w:p w:rsidR="000368D3" w:rsidRDefault="000368D3" w:rsidP="000368D3">
      <w:pPr>
        <w:ind w:left="720" w:hanging="720"/>
        <w:jc w:val="right"/>
        <w:rPr>
          <w:b/>
          <w:u w:val="single"/>
        </w:rPr>
      </w:pPr>
    </w:p>
    <w:p w:rsidR="000368D3" w:rsidRDefault="000368D3" w:rsidP="000368D3">
      <w:pPr>
        <w:ind w:left="720" w:hanging="720"/>
        <w:jc w:val="right"/>
        <w:rPr>
          <w:b/>
          <w:u w:val="single"/>
        </w:rPr>
      </w:pPr>
    </w:p>
    <w:p w:rsidR="000368D3" w:rsidRDefault="000368D3" w:rsidP="000368D3">
      <w:pPr>
        <w:ind w:left="720" w:hanging="720"/>
        <w:jc w:val="right"/>
        <w:rPr>
          <w:b/>
          <w:u w:val="single"/>
        </w:rPr>
      </w:pPr>
    </w:p>
    <w:p w:rsidR="000368D3" w:rsidRDefault="000368D3" w:rsidP="000368D3">
      <w:pPr>
        <w:ind w:left="720" w:hanging="720"/>
        <w:jc w:val="right"/>
        <w:rPr>
          <w:b/>
          <w:u w:val="single"/>
        </w:rPr>
      </w:pPr>
    </w:p>
    <w:p w:rsidR="000368D3" w:rsidRPr="00AC629C" w:rsidRDefault="000368D3" w:rsidP="000368D3">
      <w:pPr>
        <w:ind w:left="720" w:hanging="720"/>
        <w:jc w:val="right"/>
        <w:rPr>
          <w:b/>
        </w:rPr>
      </w:pPr>
      <w:r w:rsidRPr="00AC629C">
        <w:rPr>
          <w:rFonts w:ascii="Book Antiqua" w:hAnsi="Book Antiqua"/>
          <w:b/>
        </w:rPr>
        <w:lastRenderedPageBreak/>
        <w:t>Annex II.</w:t>
      </w:r>
      <w:r w:rsidR="00DA2CAD">
        <w:rPr>
          <w:rFonts w:ascii="Book Antiqua" w:hAnsi="Book Antiqua"/>
          <w:b/>
        </w:rPr>
        <w:t>D</w:t>
      </w:r>
      <w:r w:rsidRPr="00AC629C">
        <w:rPr>
          <w:rFonts w:ascii="Book Antiqua" w:hAnsi="Book Antiqua"/>
          <w:b/>
        </w:rPr>
        <w:t>.1</w:t>
      </w:r>
    </w:p>
    <w:p w:rsidR="000368D3" w:rsidRPr="00AC629C" w:rsidRDefault="000368D3" w:rsidP="000368D3">
      <w:pPr>
        <w:ind w:left="720" w:hanging="720"/>
        <w:jc w:val="center"/>
        <w:rPr>
          <w:b/>
        </w:rPr>
      </w:pPr>
    </w:p>
    <w:p w:rsidR="000368D3" w:rsidRDefault="000368D3" w:rsidP="000368D3">
      <w:pPr>
        <w:ind w:left="720" w:hanging="720"/>
        <w:jc w:val="center"/>
        <w:rPr>
          <w:b/>
        </w:rPr>
      </w:pPr>
      <w:r>
        <w:rPr>
          <w:b/>
        </w:rPr>
        <w:t>Specialized Course</w:t>
      </w:r>
      <w:r w:rsidRPr="009C2CE9">
        <w:rPr>
          <w:b/>
        </w:rPr>
        <w:t xml:space="preserve"> on</w:t>
      </w:r>
      <w:r>
        <w:rPr>
          <w:b/>
        </w:rPr>
        <w:t xml:space="preserve"> Select</w:t>
      </w:r>
      <w:r w:rsidRPr="009C2CE9">
        <w:rPr>
          <w:b/>
        </w:rPr>
        <w:t xml:space="preserve"> WTO Issues</w:t>
      </w:r>
      <w:r>
        <w:rPr>
          <w:b/>
        </w:rPr>
        <w:t>: Agriculture, Services, TRIPs and RTAs</w:t>
      </w:r>
    </w:p>
    <w:p w:rsidR="000368D3" w:rsidRPr="001F00C6" w:rsidRDefault="000368D3" w:rsidP="000368D3">
      <w:pPr>
        <w:pStyle w:val="western"/>
        <w:spacing w:after="0" w:afterAutospacing="0"/>
        <w:jc w:val="center"/>
        <w:rPr>
          <w:rFonts w:ascii="Book Antiqua" w:hAnsi="Book Antiqua"/>
          <w:b/>
        </w:rPr>
      </w:pPr>
      <w:r w:rsidRPr="00D90E45">
        <w:rPr>
          <w:rFonts w:ascii="Book Antiqua" w:hAnsi="Book Antiqua"/>
          <w:b/>
        </w:rPr>
        <w:t xml:space="preserve">From </w:t>
      </w:r>
      <w:r w:rsidR="00DA2CAD">
        <w:rPr>
          <w:b/>
        </w:rPr>
        <w:t>6 February to 15 February</w:t>
      </w:r>
      <w:r>
        <w:rPr>
          <w:b/>
        </w:rPr>
        <w:t xml:space="preserve"> 202</w:t>
      </w:r>
      <w:r w:rsidR="00DA2CAD">
        <w:rPr>
          <w:b/>
        </w:rPr>
        <w:t>3</w:t>
      </w:r>
      <w:r w:rsidRPr="001F00C6">
        <w:rPr>
          <w:b/>
        </w:rPr>
        <w:br/>
      </w:r>
    </w:p>
    <w:p w:rsidR="000368D3" w:rsidRDefault="000368D3" w:rsidP="000368D3">
      <w:pPr>
        <w:jc w:val="both"/>
        <w:rPr>
          <w:b/>
        </w:rPr>
      </w:pPr>
      <w:r w:rsidRPr="008C0607">
        <w:rPr>
          <w:b/>
        </w:rPr>
        <w:t>Background</w:t>
      </w:r>
      <w:r>
        <w:rPr>
          <w:b/>
        </w:rPr>
        <w:t xml:space="preserve"> and Rationale for Training</w:t>
      </w:r>
    </w:p>
    <w:p w:rsidR="000368D3" w:rsidRPr="008C0607" w:rsidRDefault="000368D3" w:rsidP="000368D3">
      <w:pPr>
        <w:jc w:val="both"/>
        <w:rPr>
          <w:b/>
        </w:rPr>
      </w:pPr>
    </w:p>
    <w:p w:rsidR="000368D3" w:rsidRDefault="000368D3" w:rsidP="000368D3">
      <w:pPr>
        <w:jc w:val="both"/>
      </w:pPr>
      <w:r>
        <w:t xml:space="preserve">The establishment of the World Trade Organisation (WTO) has created a complex, rules-based system wherein developing and least developed countries are faced with a number of opportunities and challenges. It becomes imperative for policy makers and negotiators to have a comprehensive understanding of these issues as well as of the parallel growth of regional trade agreements. This would support their capacity for prepared and coherent approaches to commitments in the above areas, towards effective participation in the multilateral trading system and reaping its benefits. </w:t>
      </w:r>
    </w:p>
    <w:p w:rsidR="000368D3" w:rsidRDefault="000368D3" w:rsidP="000368D3">
      <w:pPr>
        <w:jc w:val="both"/>
      </w:pPr>
    </w:p>
    <w:p w:rsidR="000368D3" w:rsidRDefault="000368D3" w:rsidP="000368D3">
      <w:pPr>
        <w:jc w:val="both"/>
      </w:pPr>
      <w:r>
        <w:t xml:space="preserve">Among the disciplines being created and administered by the WTO, it is important to have in-depth and specialized knowledge of the nature of commitments being undertaken and the dynamics of the negotiations underway. For the purpose of the proposed training the WTO agreements and negotiations in the domains of agriculture, services, and trade related intellectual property rights will be taken up for intensive study, as well as implications of the burgeoning complexity of regional trade agreements. </w:t>
      </w:r>
    </w:p>
    <w:p w:rsidR="000368D3" w:rsidRDefault="000368D3" w:rsidP="000368D3">
      <w:pPr>
        <w:jc w:val="both"/>
      </w:pPr>
    </w:p>
    <w:p w:rsidR="000368D3" w:rsidRDefault="000368D3" w:rsidP="000368D3">
      <w:pPr>
        <w:jc w:val="both"/>
      </w:pPr>
      <w:r>
        <w:t>The relevance of concluding successful negotiations and effective implementation can be marked in each of the identified areas.  Improved market access and reduced trade distorting subsidies in the trade of agricultural goods would allow for predictability and security for both importing and exporting countries alike and a fairer market for producers. Services are the fastest growing sector in the global economy and the enormous potential for trade in services merits attention and exploration by the developing and least developed countries.  Trade-related aspects of intellectual property rights (TRIPs) present a controversial area that hold particular interest for developing and least developing countries, especially given the implications for public health, protecting traditional knowledge and culture specific products, etc. The mushrooming of regional trade agreements in turn is also creating an increasingly intricate and overlapping network of provisions including those on agriculture, Services and IPRs etc.</w:t>
      </w:r>
    </w:p>
    <w:p w:rsidR="000368D3" w:rsidRDefault="000368D3" w:rsidP="000368D3">
      <w:pPr>
        <w:jc w:val="both"/>
      </w:pPr>
    </w:p>
    <w:p w:rsidR="000368D3" w:rsidRPr="008C0607" w:rsidRDefault="000368D3" w:rsidP="000368D3">
      <w:pPr>
        <w:jc w:val="both"/>
        <w:rPr>
          <w:b/>
        </w:rPr>
      </w:pPr>
      <w:r w:rsidRPr="008C0607">
        <w:rPr>
          <w:b/>
        </w:rPr>
        <w:t>Course Structure</w:t>
      </w:r>
      <w:r>
        <w:rPr>
          <w:b/>
        </w:rPr>
        <w:t xml:space="preserve"> and Duration</w:t>
      </w:r>
    </w:p>
    <w:p w:rsidR="000368D3" w:rsidRDefault="000368D3" w:rsidP="000368D3">
      <w:pPr>
        <w:jc w:val="both"/>
      </w:pPr>
    </w:p>
    <w:p w:rsidR="000368D3" w:rsidRDefault="000368D3" w:rsidP="000368D3">
      <w:pPr>
        <w:jc w:val="both"/>
      </w:pPr>
      <w:r>
        <w:t xml:space="preserve">Given the rationale for the training, the Centre has developed a capacity building programme towards enhancing the understanding of these specific issues as they come under the purview of the WTO, their context, scope and coverage, rights and obligations of member countries under the various agreements, special provisions for developing and least developed countries, and negotiating dynamics. </w:t>
      </w:r>
    </w:p>
    <w:p w:rsidR="000368D3" w:rsidRDefault="000368D3" w:rsidP="000368D3">
      <w:pPr>
        <w:jc w:val="both"/>
      </w:pPr>
    </w:p>
    <w:p w:rsidR="000368D3" w:rsidRDefault="000368D3" w:rsidP="000368D3">
      <w:pPr>
        <w:jc w:val="both"/>
      </w:pPr>
      <w:r>
        <w:t xml:space="preserve">The training will be imparted through classroom sessions including lectures, training tools as case studies, mock negotiations and group work. The tentative programme agenda and schedule for the training is provided at Section II-A.2 of the Annex. </w:t>
      </w:r>
    </w:p>
    <w:p w:rsidR="000368D3" w:rsidRDefault="000368D3" w:rsidP="000368D3">
      <w:pPr>
        <w:jc w:val="both"/>
      </w:pPr>
    </w:p>
    <w:p w:rsidR="000368D3" w:rsidRDefault="000368D3" w:rsidP="000368D3">
      <w:pPr>
        <w:jc w:val="both"/>
      </w:pPr>
      <w:r>
        <w:t xml:space="preserve">The duration of the training programme will be eight working days and a weekend in between. The classroom sessions and field visits will be scheduled during the course of the </w:t>
      </w:r>
      <w:r>
        <w:lastRenderedPageBreak/>
        <w:t>eight working days and a cultural visit to the Taj Mahal at Agra will be organised during the intervening weekend.</w:t>
      </w:r>
    </w:p>
    <w:p w:rsidR="000368D3" w:rsidRDefault="000368D3" w:rsidP="000368D3">
      <w:pPr>
        <w:jc w:val="both"/>
      </w:pPr>
      <w:r>
        <w:tab/>
      </w:r>
    </w:p>
    <w:p w:rsidR="000368D3" w:rsidRDefault="000368D3" w:rsidP="000368D3">
      <w:pPr>
        <w:jc w:val="both"/>
        <w:rPr>
          <w:b/>
        </w:rPr>
      </w:pPr>
    </w:p>
    <w:p w:rsidR="000368D3" w:rsidRDefault="000368D3" w:rsidP="000368D3">
      <w:pPr>
        <w:jc w:val="both"/>
        <w:rPr>
          <w:b/>
        </w:rPr>
      </w:pPr>
    </w:p>
    <w:p w:rsidR="000368D3" w:rsidRPr="00450393" w:rsidRDefault="000368D3" w:rsidP="000368D3">
      <w:pPr>
        <w:jc w:val="both"/>
        <w:rPr>
          <w:b/>
        </w:rPr>
      </w:pPr>
      <w:r w:rsidRPr="00450393">
        <w:rPr>
          <w:b/>
        </w:rPr>
        <w:t>Eligibility for Participation</w:t>
      </w:r>
    </w:p>
    <w:p w:rsidR="000368D3" w:rsidRDefault="000368D3" w:rsidP="000368D3">
      <w:pPr>
        <w:jc w:val="both"/>
      </w:pPr>
      <w:r>
        <w:t>The programme is intended for senior and middle level Government officials working in the Trade or Commerce Ministries in developing and least developed country, with a specific interest and knowledge in the identified areas.</w:t>
      </w:r>
    </w:p>
    <w:p w:rsidR="000368D3" w:rsidRDefault="000368D3" w:rsidP="000368D3">
      <w:pPr>
        <w:jc w:val="both"/>
      </w:pPr>
    </w:p>
    <w:p w:rsidR="000368D3" w:rsidRPr="00450393" w:rsidRDefault="000368D3" w:rsidP="000368D3">
      <w:pPr>
        <w:jc w:val="both"/>
        <w:rPr>
          <w:b/>
        </w:rPr>
      </w:pPr>
      <w:r w:rsidRPr="00450393">
        <w:rPr>
          <w:b/>
        </w:rPr>
        <w:t>Faculty and Pedagogy</w:t>
      </w:r>
    </w:p>
    <w:p w:rsidR="000368D3" w:rsidRDefault="000368D3" w:rsidP="000368D3">
      <w:pPr>
        <w:jc w:val="both"/>
      </w:pPr>
      <w:r>
        <w:t xml:space="preserve">Experts and Resource Persons specialising in the identified components of the trade discourse would conduct the classroom sessions. These include faculty of the Centre for WTO Studies and the Indian Institute of Foreign Trade, senior officials of the Department of Commerce, Government of India, as well as representatives from international institutions. </w:t>
      </w:r>
    </w:p>
    <w:p w:rsidR="000368D3" w:rsidRDefault="000368D3" w:rsidP="000368D3">
      <w:pPr>
        <w:jc w:val="both"/>
      </w:pPr>
    </w:p>
    <w:p w:rsidR="000368D3" w:rsidRDefault="000368D3" w:rsidP="000368D3">
      <w:pPr>
        <w:jc w:val="both"/>
      </w:pPr>
      <w:r>
        <w:t xml:space="preserve">The pedagogy for the programme will include lectures, discussions and panel presentations as well as case studies and group work to provide participants with opportunities to develop their skills. Indian trade negotiators at the WTO will also be invited to provide their insights and stimulate discussion in these sessions. </w:t>
      </w:r>
    </w:p>
    <w:p w:rsidR="000368D3" w:rsidRDefault="000368D3" w:rsidP="000368D3">
      <w:pPr>
        <w:jc w:val="both"/>
      </w:pPr>
    </w:p>
    <w:p w:rsidR="000368D3" w:rsidRPr="00674547" w:rsidRDefault="000368D3" w:rsidP="000368D3">
      <w:pPr>
        <w:jc w:val="both"/>
        <w:rPr>
          <w:b/>
        </w:rPr>
      </w:pPr>
      <w:r w:rsidRPr="00674547">
        <w:rPr>
          <w:b/>
        </w:rPr>
        <w:t>Medium of Instruction</w:t>
      </w:r>
    </w:p>
    <w:p w:rsidR="000368D3" w:rsidRDefault="000368D3" w:rsidP="000368D3">
      <w:pPr>
        <w:jc w:val="both"/>
      </w:pPr>
      <w:r>
        <w:t>The medium of instruction will be English and no translation will be available.</w:t>
      </w:r>
    </w:p>
    <w:p w:rsidR="000368D3" w:rsidRDefault="000368D3" w:rsidP="000368D3">
      <w:pPr>
        <w:jc w:val="both"/>
      </w:pPr>
    </w:p>
    <w:p w:rsidR="000368D3" w:rsidRPr="00BD3F55" w:rsidRDefault="000368D3" w:rsidP="000368D3">
      <w:pPr>
        <w:jc w:val="both"/>
        <w:rPr>
          <w:b/>
        </w:rPr>
      </w:pPr>
      <w:r w:rsidRPr="00BD3F55">
        <w:rPr>
          <w:b/>
        </w:rPr>
        <w:t>Organisation of Training Programme</w:t>
      </w:r>
    </w:p>
    <w:p w:rsidR="000368D3" w:rsidRPr="000E7628" w:rsidRDefault="000368D3" w:rsidP="000368D3">
      <w:pPr>
        <w:jc w:val="both"/>
      </w:pPr>
      <w:r>
        <w:t>It is proposed that the Centre organise the training programme in collaboration with the Indian Technical and Economic Cooperation (ITEC) Programme of the Ministry of External Affairs, Government of India.</w:t>
      </w:r>
    </w:p>
    <w:p w:rsidR="000368D3" w:rsidRDefault="000368D3" w:rsidP="000368D3">
      <w:pPr>
        <w:jc w:val="both"/>
        <w:rPr>
          <w:b/>
        </w:rPr>
      </w:pPr>
    </w:p>
    <w:p w:rsidR="000368D3" w:rsidRDefault="000368D3" w:rsidP="000368D3">
      <w:pPr>
        <w:jc w:val="both"/>
        <w:rPr>
          <w:b/>
        </w:rPr>
      </w:pPr>
    </w:p>
    <w:p w:rsidR="000368D3" w:rsidRDefault="000368D3" w:rsidP="000368D3">
      <w:pPr>
        <w:rPr>
          <w:b/>
        </w:rPr>
      </w:pPr>
    </w:p>
    <w:p w:rsidR="000368D3" w:rsidRDefault="000368D3" w:rsidP="000368D3">
      <w:pPr>
        <w:rPr>
          <w:b/>
        </w:rPr>
      </w:pPr>
    </w:p>
    <w:p w:rsidR="000368D3" w:rsidRDefault="000368D3" w:rsidP="000368D3">
      <w:pPr>
        <w:rPr>
          <w:b/>
        </w:rPr>
      </w:pPr>
    </w:p>
    <w:p w:rsidR="000368D3" w:rsidRDefault="000368D3" w:rsidP="000368D3">
      <w:pPr>
        <w:rPr>
          <w:b/>
        </w:rPr>
      </w:pPr>
    </w:p>
    <w:p w:rsidR="000368D3" w:rsidRDefault="000368D3" w:rsidP="000368D3">
      <w:pPr>
        <w:rPr>
          <w:b/>
        </w:rPr>
      </w:pPr>
    </w:p>
    <w:p w:rsidR="000368D3" w:rsidRDefault="000368D3" w:rsidP="000368D3">
      <w:pPr>
        <w:rPr>
          <w:b/>
        </w:rPr>
      </w:pPr>
    </w:p>
    <w:p w:rsidR="000368D3" w:rsidRDefault="000368D3" w:rsidP="000368D3">
      <w:pPr>
        <w:rPr>
          <w:b/>
        </w:rPr>
      </w:pPr>
    </w:p>
    <w:p w:rsidR="000368D3" w:rsidRDefault="000368D3" w:rsidP="000368D3">
      <w:pPr>
        <w:rPr>
          <w:b/>
        </w:rPr>
      </w:pPr>
    </w:p>
    <w:p w:rsidR="000368D3" w:rsidRDefault="000368D3" w:rsidP="000368D3">
      <w:pPr>
        <w:rPr>
          <w:b/>
        </w:rPr>
      </w:pPr>
    </w:p>
    <w:p w:rsidR="000368D3" w:rsidRDefault="000368D3" w:rsidP="000368D3">
      <w:pPr>
        <w:rPr>
          <w:b/>
        </w:rPr>
      </w:pPr>
    </w:p>
    <w:p w:rsidR="000368D3" w:rsidRDefault="000368D3" w:rsidP="000368D3">
      <w:pPr>
        <w:rPr>
          <w:b/>
        </w:rPr>
      </w:pPr>
    </w:p>
    <w:p w:rsidR="000368D3" w:rsidRDefault="000368D3" w:rsidP="000368D3">
      <w:pPr>
        <w:rPr>
          <w:b/>
        </w:rPr>
      </w:pPr>
    </w:p>
    <w:p w:rsidR="000368D3" w:rsidRDefault="000368D3" w:rsidP="000368D3">
      <w:pPr>
        <w:rPr>
          <w:b/>
        </w:rPr>
      </w:pPr>
    </w:p>
    <w:p w:rsidR="000368D3" w:rsidRDefault="000368D3" w:rsidP="000368D3">
      <w:pPr>
        <w:rPr>
          <w:b/>
        </w:rPr>
      </w:pPr>
    </w:p>
    <w:p w:rsidR="000368D3" w:rsidRDefault="000368D3" w:rsidP="000368D3">
      <w:pPr>
        <w:rPr>
          <w:b/>
        </w:rPr>
      </w:pPr>
    </w:p>
    <w:p w:rsidR="000368D3" w:rsidRDefault="000368D3" w:rsidP="000368D3">
      <w:pPr>
        <w:rPr>
          <w:b/>
        </w:rPr>
      </w:pPr>
    </w:p>
    <w:p w:rsidR="000368D3" w:rsidRDefault="000368D3" w:rsidP="000368D3">
      <w:pPr>
        <w:rPr>
          <w:b/>
        </w:rPr>
      </w:pPr>
    </w:p>
    <w:p w:rsidR="000368D3" w:rsidRDefault="000368D3" w:rsidP="000368D3">
      <w:pPr>
        <w:rPr>
          <w:b/>
        </w:rPr>
      </w:pPr>
    </w:p>
    <w:p w:rsidR="000368D3" w:rsidRDefault="000368D3" w:rsidP="000368D3">
      <w:pPr>
        <w:rPr>
          <w:b/>
        </w:rPr>
      </w:pPr>
    </w:p>
    <w:p w:rsidR="000368D3" w:rsidRDefault="000368D3" w:rsidP="000368D3">
      <w:pPr>
        <w:rPr>
          <w:b/>
        </w:rPr>
      </w:pPr>
    </w:p>
    <w:p w:rsidR="000368D3" w:rsidRDefault="000368D3" w:rsidP="000368D3">
      <w:pPr>
        <w:rPr>
          <w:b/>
        </w:rPr>
      </w:pPr>
    </w:p>
    <w:p w:rsidR="000368D3" w:rsidRDefault="000368D3" w:rsidP="000368D3">
      <w:pPr>
        <w:rPr>
          <w:b/>
        </w:rPr>
      </w:pPr>
    </w:p>
    <w:p w:rsidR="000368D3" w:rsidRDefault="000368D3" w:rsidP="000368D3">
      <w:pPr>
        <w:rPr>
          <w:b/>
        </w:rPr>
      </w:pPr>
    </w:p>
    <w:p w:rsidR="000368D3" w:rsidRDefault="000368D3" w:rsidP="000368D3">
      <w:pPr>
        <w:rPr>
          <w:b/>
        </w:rPr>
      </w:pPr>
    </w:p>
    <w:p w:rsidR="000368D3" w:rsidRPr="00603BA8" w:rsidRDefault="000368D3" w:rsidP="000368D3">
      <w:pPr>
        <w:jc w:val="right"/>
        <w:rPr>
          <w:b/>
          <w:u w:val="single"/>
        </w:rPr>
      </w:pPr>
      <w:r w:rsidRPr="00603BA8">
        <w:rPr>
          <w:b/>
          <w:u w:val="single"/>
        </w:rPr>
        <w:t>Annex II.</w:t>
      </w:r>
      <w:r w:rsidR="00DA2CAD">
        <w:rPr>
          <w:b/>
          <w:u w:val="single"/>
        </w:rPr>
        <w:t>D</w:t>
      </w:r>
      <w:bookmarkStart w:id="0" w:name="_GoBack"/>
      <w:bookmarkEnd w:id="0"/>
      <w:r w:rsidRPr="00603BA8">
        <w:rPr>
          <w:b/>
          <w:u w:val="single"/>
        </w:rPr>
        <w:t>.2</w:t>
      </w:r>
    </w:p>
    <w:p w:rsidR="000368D3" w:rsidRDefault="000368D3" w:rsidP="000368D3">
      <w:pPr>
        <w:rPr>
          <w:b/>
        </w:rPr>
      </w:pPr>
    </w:p>
    <w:p w:rsidR="000368D3" w:rsidRDefault="000368D3" w:rsidP="000368D3">
      <w:pPr>
        <w:rPr>
          <w:b/>
        </w:rPr>
      </w:pPr>
    </w:p>
    <w:p w:rsidR="000368D3" w:rsidRDefault="000368D3" w:rsidP="000368D3">
      <w:pPr>
        <w:ind w:left="720" w:hanging="720"/>
        <w:jc w:val="center"/>
        <w:rPr>
          <w:b/>
        </w:rPr>
      </w:pPr>
      <w:r w:rsidRPr="00694198">
        <w:rPr>
          <w:b/>
        </w:rPr>
        <w:t xml:space="preserve">Tentative Programme </w:t>
      </w:r>
    </w:p>
    <w:p w:rsidR="000368D3" w:rsidRDefault="000368D3" w:rsidP="000368D3">
      <w:pPr>
        <w:ind w:left="720" w:hanging="720"/>
        <w:jc w:val="center"/>
        <w:rPr>
          <w:b/>
        </w:rPr>
      </w:pPr>
      <w:r>
        <w:rPr>
          <w:b/>
        </w:rPr>
        <w:t xml:space="preserve"> “</w:t>
      </w:r>
      <w:r w:rsidRPr="00694198">
        <w:rPr>
          <w:b/>
        </w:rPr>
        <w:t>Specialized</w:t>
      </w:r>
      <w:r>
        <w:rPr>
          <w:b/>
        </w:rPr>
        <w:t xml:space="preserve"> Course</w:t>
      </w:r>
      <w:r w:rsidRPr="009C2CE9">
        <w:rPr>
          <w:b/>
        </w:rPr>
        <w:t xml:space="preserve"> on</w:t>
      </w:r>
      <w:r>
        <w:rPr>
          <w:b/>
        </w:rPr>
        <w:t xml:space="preserve"> Select</w:t>
      </w:r>
      <w:r w:rsidRPr="009C2CE9">
        <w:rPr>
          <w:b/>
        </w:rPr>
        <w:t xml:space="preserve"> WTO Issues</w:t>
      </w:r>
      <w:r>
        <w:rPr>
          <w:b/>
        </w:rPr>
        <w:t>: Agriculture, Services, TRIPs and RTAs”</w:t>
      </w:r>
    </w:p>
    <w:p w:rsidR="000368D3" w:rsidRPr="001F00C6" w:rsidRDefault="000368D3" w:rsidP="000368D3">
      <w:pPr>
        <w:pStyle w:val="western"/>
        <w:spacing w:after="0" w:afterAutospacing="0"/>
        <w:jc w:val="center"/>
        <w:rPr>
          <w:rFonts w:ascii="Book Antiqua" w:hAnsi="Book Antiqua"/>
          <w:b/>
        </w:rPr>
      </w:pPr>
      <w:r w:rsidRPr="00D90E45">
        <w:rPr>
          <w:rFonts w:ascii="Book Antiqua" w:hAnsi="Book Antiqua"/>
          <w:b/>
        </w:rPr>
        <w:t xml:space="preserve">From </w:t>
      </w:r>
      <w:r w:rsidR="00DA2CAD">
        <w:rPr>
          <w:b/>
        </w:rPr>
        <w:t>6 February to 15 February 2023</w:t>
      </w:r>
      <w:r w:rsidRPr="001F00C6">
        <w:rPr>
          <w:b/>
        </w:rPr>
        <w:br/>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1"/>
        <w:gridCol w:w="7784"/>
        <w:gridCol w:w="297"/>
        <w:gridCol w:w="38"/>
      </w:tblGrid>
      <w:tr w:rsidR="000368D3" w:rsidRPr="00CE0F27" w:rsidTr="00FA28FC">
        <w:trPr>
          <w:gridAfter w:val="1"/>
          <w:wAfter w:w="38" w:type="dxa"/>
          <w:jc w:val="center"/>
        </w:trPr>
        <w:tc>
          <w:tcPr>
            <w:tcW w:w="10132" w:type="dxa"/>
            <w:gridSpan w:val="3"/>
            <w:shd w:val="clear" w:color="auto" w:fill="BFBFBF"/>
          </w:tcPr>
          <w:p w:rsidR="000368D3" w:rsidRPr="00CE0F27" w:rsidRDefault="000368D3" w:rsidP="00FA28FC">
            <w:pPr>
              <w:rPr>
                <w:b/>
                <w:color w:val="000000"/>
              </w:rPr>
            </w:pPr>
            <w:r w:rsidRPr="00CE0F27">
              <w:rPr>
                <w:color w:val="000000"/>
              </w:rPr>
              <w:t xml:space="preserve">Day 1, </w:t>
            </w:r>
            <w:r w:rsidRPr="00CE0F27">
              <w:rPr>
                <w:b/>
                <w:color w:val="000000"/>
              </w:rPr>
              <w:t>Classroom</w:t>
            </w:r>
          </w:p>
          <w:p w:rsidR="000368D3" w:rsidRPr="00CE0F27" w:rsidRDefault="000368D3" w:rsidP="00FA28FC">
            <w:pPr>
              <w:rPr>
                <w:color w:val="000000"/>
              </w:rPr>
            </w:pPr>
            <w:r w:rsidRPr="00CE0F27">
              <w:rPr>
                <w:b/>
                <w:color w:val="000000"/>
              </w:rPr>
              <w:t xml:space="preserve">Monday, </w:t>
            </w:r>
          </w:p>
        </w:tc>
      </w:tr>
      <w:tr w:rsidR="000368D3" w:rsidRPr="00CE0F27" w:rsidTr="00FA28FC">
        <w:trPr>
          <w:gridAfter w:val="1"/>
          <w:wAfter w:w="38" w:type="dxa"/>
          <w:jc w:val="center"/>
        </w:trPr>
        <w:tc>
          <w:tcPr>
            <w:tcW w:w="2051" w:type="dxa"/>
          </w:tcPr>
          <w:p w:rsidR="000368D3" w:rsidRPr="00CE0F27" w:rsidRDefault="000368D3" w:rsidP="00FA28FC">
            <w:pPr>
              <w:rPr>
                <w:color w:val="000000"/>
              </w:rPr>
            </w:pPr>
            <w:r w:rsidRPr="00CE0F27">
              <w:rPr>
                <w:color w:val="000000"/>
              </w:rPr>
              <w:t>0930-10:00 hrs</w:t>
            </w:r>
          </w:p>
        </w:tc>
        <w:tc>
          <w:tcPr>
            <w:tcW w:w="8081" w:type="dxa"/>
            <w:gridSpan w:val="2"/>
          </w:tcPr>
          <w:p w:rsidR="000368D3" w:rsidRPr="00CE0F27" w:rsidRDefault="000368D3" w:rsidP="00FA28FC">
            <w:pPr>
              <w:rPr>
                <w:i/>
                <w:color w:val="000000"/>
              </w:rPr>
            </w:pPr>
            <w:r w:rsidRPr="00CE0F27">
              <w:rPr>
                <w:i/>
                <w:color w:val="000000"/>
              </w:rPr>
              <w:t>Registration</w:t>
            </w:r>
          </w:p>
        </w:tc>
      </w:tr>
      <w:tr w:rsidR="000368D3" w:rsidRPr="00CE0F27" w:rsidTr="00FA28FC">
        <w:trPr>
          <w:gridAfter w:val="1"/>
          <w:wAfter w:w="38" w:type="dxa"/>
          <w:jc w:val="center"/>
        </w:trPr>
        <w:tc>
          <w:tcPr>
            <w:tcW w:w="2051" w:type="dxa"/>
          </w:tcPr>
          <w:p w:rsidR="000368D3" w:rsidRPr="00CE0F27" w:rsidRDefault="000368D3" w:rsidP="00FA28FC">
            <w:pPr>
              <w:rPr>
                <w:color w:val="000000"/>
              </w:rPr>
            </w:pPr>
            <w:r w:rsidRPr="00CE0F27">
              <w:rPr>
                <w:color w:val="000000"/>
              </w:rPr>
              <w:t>10:00 -1030 hrs</w:t>
            </w:r>
          </w:p>
        </w:tc>
        <w:tc>
          <w:tcPr>
            <w:tcW w:w="8081" w:type="dxa"/>
            <w:gridSpan w:val="2"/>
          </w:tcPr>
          <w:p w:rsidR="000368D3" w:rsidRPr="00CE0F27" w:rsidRDefault="000368D3" w:rsidP="00FA28FC">
            <w:pPr>
              <w:rPr>
                <w:i/>
                <w:color w:val="000000"/>
              </w:rPr>
            </w:pPr>
            <w:r w:rsidRPr="00CE0F27">
              <w:rPr>
                <w:i/>
                <w:color w:val="000000"/>
              </w:rPr>
              <w:t xml:space="preserve">Introduction and General Briefing  </w:t>
            </w:r>
          </w:p>
        </w:tc>
      </w:tr>
      <w:tr w:rsidR="000368D3" w:rsidRPr="00CE0F27" w:rsidTr="00FA28FC">
        <w:trPr>
          <w:jc w:val="center"/>
        </w:trPr>
        <w:tc>
          <w:tcPr>
            <w:tcW w:w="2051" w:type="dxa"/>
          </w:tcPr>
          <w:p w:rsidR="000368D3" w:rsidRPr="00CE0F27" w:rsidRDefault="000368D3" w:rsidP="00FA28FC">
            <w:pPr>
              <w:rPr>
                <w:color w:val="000000"/>
              </w:rPr>
            </w:pPr>
            <w:r w:rsidRPr="00CE0F27">
              <w:rPr>
                <w:color w:val="000000"/>
              </w:rPr>
              <w:t xml:space="preserve">1030-1115 hrs </w:t>
            </w:r>
          </w:p>
        </w:tc>
        <w:tc>
          <w:tcPr>
            <w:tcW w:w="8119" w:type="dxa"/>
            <w:gridSpan w:val="3"/>
          </w:tcPr>
          <w:p w:rsidR="000368D3" w:rsidRPr="00CE0F27" w:rsidRDefault="000368D3" w:rsidP="00FA28FC">
            <w:pPr>
              <w:rPr>
                <w:i/>
                <w:color w:val="000000"/>
              </w:rPr>
            </w:pPr>
            <w:r w:rsidRPr="00CE0F27">
              <w:rPr>
                <w:i/>
                <w:color w:val="000000"/>
              </w:rPr>
              <w:t>Inaugural Session</w:t>
            </w:r>
          </w:p>
          <w:p w:rsidR="000368D3" w:rsidRPr="00CE0F27" w:rsidRDefault="000368D3" w:rsidP="00FA28FC">
            <w:pPr>
              <w:rPr>
                <w:color w:val="000000"/>
              </w:rPr>
            </w:pPr>
            <w:r w:rsidRPr="00CE0F27">
              <w:rPr>
                <w:color w:val="000000"/>
              </w:rPr>
              <w:t>Welcome Remarks</w:t>
            </w:r>
          </w:p>
          <w:p w:rsidR="000368D3" w:rsidRPr="00CE0F27" w:rsidRDefault="000368D3" w:rsidP="00FA28FC">
            <w:pPr>
              <w:rPr>
                <w:color w:val="000000"/>
              </w:rPr>
            </w:pPr>
          </w:p>
          <w:p w:rsidR="000368D3" w:rsidRPr="00CE0F27" w:rsidRDefault="000368D3" w:rsidP="00FA28FC">
            <w:pPr>
              <w:rPr>
                <w:color w:val="000000"/>
              </w:rPr>
            </w:pPr>
            <w:r w:rsidRPr="00CE0F27">
              <w:rPr>
                <w:color w:val="000000"/>
              </w:rPr>
              <w:t>Inaugural Address</w:t>
            </w:r>
          </w:p>
          <w:p w:rsidR="000368D3" w:rsidRPr="00CE0F27" w:rsidRDefault="000368D3" w:rsidP="00FA28FC">
            <w:pPr>
              <w:rPr>
                <w:color w:val="000000"/>
              </w:rPr>
            </w:pPr>
          </w:p>
          <w:p w:rsidR="000368D3" w:rsidRPr="00CE0F27" w:rsidRDefault="000368D3" w:rsidP="00FA28FC">
            <w:pPr>
              <w:rPr>
                <w:i/>
                <w:color w:val="000000"/>
              </w:rPr>
            </w:pPr>
            <w:r w:rsidRPr="00CE0F27">
              <w:rPr>
                <w:color w:val="000000"/>
              </w:rPr>
              <w:t>Vote of Thanks</w:t>
            </w:r>
          </w:p>
        </w:tc>
      </w:tr>
      <w:tr w:rsidR="000368D3" w:rsidRPr="00CE0F27" w:rsidTr="00FA28FC">
        <w:trPr>
          <w:gridAfter w:val="1"/>
          <w:wAfter w:w="38" w:type="dxa"/>
          <w:jc w:val="center"/>
        </w:trPr>
        <w:tc>
          <w:tcPr>
            <w:tcW w:w="2051" w:type="dxa"/>
          </w:tcPr>
          <w:p w:rsidR="000368D3" w:rsidRPr="00CE0F27" w:rsidRDefault="000368D3" w:rsidP="00FA28FC">
            <w:pPr>
              <w:rPr>
                <w:color w:val="000000"/>
              </w:rPr>
            </w:pPr>
            <w:r w:rsidRPr="00CE0F27">
              <w:rPr>
                <w:color w:val="000000"/>
              </w:rPr>
              <w:t>1115-1130 hrs</w:t>
            </w:r>
          </w:p>
        </w:tc>
        <w:tc>
          <w:tcPr>
            <w:tcW w:w="7784" w:type="dxa"/>
          </w:tcPr>
          <w:p w:rsidR="000368D3" w:rsidRPr="00CE0F27" w:rsidRDefault="000368D3" w:rsidP="00FA28FC">
            <w:pPr>
              <w:rPr>
                <w:i/>
                <w:color w:val="000000"/>
              </w:rPr>
            </w:pPr>
            <w:r w:rsidRPr="00CE0F27">
              <w:rPr>
                <w:i/>
                <w:color w:val="000000"/>
              </w:rPr>
              <w:t>Group Photograph &amp; Tea/ Coffee</w:t>
            </w:r>
          </w:p>
        </w:tc>
        <w:tc>
          <w:tcPr>
            <w:tcW w:w="297" w:type="dxa"/>
          </w:tcPr>
          <w:p w:rsidR="000368D3" w:rsidRPr="00CE0F27" w:rsidRDefault="000368D3" w:rsidP="00FA28FC">
            <w:pPr>
              <w:rPr>
                <w:color w:val="000000"/>
              </w:rPr>
            </w:pPr>
          </w:p>
        </w:tc>
      </w:tr>
      <w:tr w:rsidR="000368D3" w:rsidRPr="00CE0F27" w:rsidTr="00FA28FC">
        <w:trPr>
          <w:gridAfter w:val="1"/>
          <w:wAfter w:w="38" w:type="dxa"/>
          <w:jc w:val="center"/>
        </w:trPr>
        <w:tc>
          <w:tcPr>
            <w:tcW w:w="2051" w:type="dxa"/>
          </w:tcPr>
          <w:p w:rsidR="000368D3" w:rsidRPr="00CE0F27" w:rsidRDefault="000368D3" w:rsidP="00FA28FC">
            <w:pPr>
              <w:rPr>
                <w:color w:val="000000"/>
              </w:rPr>
            </w:pPr>
            <w:r w:rsidRPr="00CE0F27">
              <w:rPr>
                <w:color w:val="000000"/>
              </w:rPr>
              <w:t>1130-1245 hrs</w:t>
            </w:r>
          </w:p>
        </w:tc>
        <w:tc>
          <w:tcPr>
            <w:tcW w:w="7784" w:type="dxa"/>
          </w:tcPr>
          <w:p w:rsidR="000368D3" w:rsidRPr="00CE0F27" w:rsidRDefault="000368D3" w:rsidP="00FA28FC">
            <w:pPr>
              <w:rPr>
                <w:color w:val="000000"/>
              </w:rPr>
            </w:pPr>
            <w:r w:rsidRPr="00CE0F27">
              <w:rPr>
                <w:i/>
                <w:color w:val="000000"/>
              </w:rPr>
              <w:t>Session 1</w:t>
            </w:r>
          </w:p>
          <w:p w:rsidR="000368D3" w:rsidRPr="00CE0F27" w:rsidRDefault="000368D3" w:rsidP="00FA28FC">
            <w:pPr>
              <w:rPr>
                <w:color w:val="000000"/>
              </w:rPr>
            </w:pPr>
            <w:r w:rsidRPr="00CE0F27">
              <w:rPr>
                <w:color w:val="000000"/>
              </w:rPr>
              <w:t xml:space="preserve">An Overview of WTO Agreements: </w:t>
            </w:r>
          </w:p>
          <w:p w:rsidR="000368D3" w:rsidRPr="00CE0F27" w:rsidRDefault="000368D3" w:rsidP="00FA28FC">
            <w:pPr>
              <w:rPr>
                <w:color w:val="000000"/>
              </w:rPr>
            </w:pPr>
            <w:r w:rsidRPr="00CE0F27">
              <w:rPr>
                <w:color w:val="000000"/>
              </w:rPr>
              <w:t>Their Coverage and Scope</w:t>
            </w:r>
          </w:p>
        </w:tc>
        <w:tc>
          <w:tcPr>
            <w:tcW w:w="297" w:type="dxa"/>
          </w:tcPr>
          <w:p w:rsidR="000368D3" w:rsidRPr="00CE0F27" w:rsidRDefault="000368D3" w:rsidP="00FA28FC">
            <w:pPr>
              <w:rPr>
                <w:color w:val="000000"/>
              </w:rPr>
            </w:pPr>
          </w:p>
        </w:tc>
      </w:tr>
      <w:tr w:rsidR="000368D3" w:rsidRPr="00CE0F27" w:rsidTr="00FA28FC">
        <w:trPr>
          <w:gridAfter w:val="1"/>
          <w:wAfter w:w="38" w:type="dxa"/>
          <w:jc w:val="center"/>
        </w:trPr>
        <w:tc>
          <w:tcPr>
            <w:tcW w:w="2051" w:type="dxa"/>
          </w:tcPr>
          <w:p w:rsidR="000368D3" w:rsidRPr="00CE0F27" w:rsidRDefault="000368D3" w:rsidP="00FA28FC">
            <w:pPr>
              <w:rPr>
                <w:color w:val="000000"/>
              </w:rPr>
            </w:pPr>
            <w:r w:rsidRPr="00CE0F27">
              <w:rPr>
                <w:color w:val="000000"/>
              </w:rPr>
              <w:t>1245-1400 hrs</w:t>
            </w:r>
          </w:p>
        </w:tc>
        <w:tc>
          <w:tcPr>
            <w:tcW w:w="7784" w:type="dxa"/>
          </w:tcPr>
          <w:p w:rsidR="000368D3" w:rsidRPr="00CE0F27" w:rsidRDefault="000368D3" w:rsidP="00FA28FC">
            <w:pPr>
              <w:rPr>
                <w:i/>
                <w:color w:val="000000"/>
              </w:rPr>
            </w:pPr>
            <w:r w:rsidRPr="00CE0F27">
              <w:rPr>
                <w:i/>
                <w:color w:val="000000"/>
              </w:rPr>
              <w:t xml:space="preserve"> Lunch</w:t>
            </w:r>
          </w:p>
        </w:tc>
        <w:tc>
          <w:tcPr>
            <w:tcW w:w="297" w:type="dxa"/>
          </w:tcPr>
          <w:p w:rsidR="000368D3" w:rsidRPr="00CE0F27" w:rsidRDefault="000368D3" w:rsidP="00FA28FC">
            <w:pPr>
              <w:rPr>
                <w:i/>
                <w:color w:val="000000"/>
              </w:rPr>
            </w:pPr>
          </w:p>
        </w:tc>
      </w:tr>
      <w:tr w:rsidR="000368D3" w:rsidRPr="00CE0F27" w:rsidTr="00FA28FC">
        <w:trPr>
          <w:gridAfter w:val="1"/>
          <w:wAfter w:w="38" w:type="dxa"/>
          <w:jc w:val="center"/>
        </w:trPr>
        <w:tc>
          <w:tcPr>
            <w:tcW w:w="2051" w:type="dxa"/>
          </w:tcPr>
          <w:p w:rsidR="000368D3" w:rsidRPr="00CE0F27" w:rsidRDefault="000368D3" w:rsidP="00FA28FC">
            <w:pPr>
              <w:rPr>
                <w:color w:val="000000"/>
              </w:rPr>
            </w:pPr>
            <w:r w:rsidRPr="00CE0F27">
              <w:rPr>
                <w:color w:val="000000"/>
              </w:rPr>
              <w:t>1400-1515 hrs</w:t>
            </w:r>
          </w:p>
        </w:tc>
        <w:tc>
          <w:tcPr>
            <w:tcW w:w="7784" w:type="dxa"/>
          </w:tcPr>
          <w:p w:rsidR="000368D3" w:rsidRPr="00CE0F27" w:rsidRDefault="000368D3" w:rsidP="00FA28FC">
            <w:pPr>
              <w:rPr>
                <w:i/>
                <w:color w:val="000000"/>
              </w:rPr>
            </w:pPr>
            <w:r w:rsidRPr="00CE0F27">
              <w:rPr>
                <w:i/>
                <w:color w:val="000000"/>
              </w:rPr>
              <w:t>Session 2</w:t>
            </w:r>
          </w:p>
          <w:p w:rsidR="000368D3" w:rsidRPr="00CE0F27" w:rsidRDefault="000368D3" w:rsidP="00FA28FC">
            <w:pPr>
              <w:rPr>
                <w:iCs/>
                <w:color w:val="000000"/>
              </w:rPr>
            </w:pPr>
            <w:r w:rsidRPr="00CE0F27">
              <w:rPr>
                <w:color w:val="000000"/>
              </w:rPr>
              <w:t>Introduction to WTO Agreement on Agriculture</w:t>
            </w:r>
            <w:r>
              <w:rPr>
                <w:color w:val="000000"/>
              </w:rPr>
              <w:t>: Key concepts</w:t>
            </w:r>
            <w:r w:rsidRPr="00CE0F27">
              <w:rPr>
                <w:iCs/>
                <w:color w:val="000000"/>
              </w:rPr>
              <w:t xml:space="preserve"> </w:t>
            </w:r>
          </w:p>
        </w:tc>
        <w:tc>
          <w:tcPr>
            <w:tcW w:w="297" w:type="dxa"/>
          </w:tcPr>
          <w:p w:rsidR="000368D3" w:rsidRPr="00CE0F27" w:rsidRDefault="000368D3" w:rsidP="00FA28FC">
            <w:pPr>
              <w:rPr>
                <w:color w:val="000000"/>
              </w:rPr>
            </w:pPr>
          </w:p>
        </w:tc>
      </w:tr>
      <w:tr w:rsidR="000368D3" w:rsidRPr="00CE0F27" w:rsidTr="00FA28FC">
        <w:trPr>
          <w:gridAfter w:val="1"/>
          <w:wAfter w:w="38" w:type="dxa"/>
          <w:jc w:val="center"/>
        </w:trPr>
        <w:tc>
          <w:tcPr>
            <w:tcW w:w="2051" w:type="dxa"/>
          </w:tcPr>
          <w:p w:rsidR="000368D3" w:rsidRPr="00CE0F27" w:rsidRDefault="000368D3" w:rsidP="00FA28FC">
            <w:pPr>
              <w:rPr>
                <w:color w:val="000000"/>
              </w:rPr>
            </w:pPr>
            <w:r w:rsidRPr="00CE0F27">
              <w:rPr>
                <w:color w:val="000000"/>
              </w:rPr>
              <w:t>1515-1530 hrs</w:t>
            </w:r>
          </w:p>
        </w:tc>
        <w:tc>
          <w:tcPr>
            <w:tcW w:w="7784" w:type="dxa"/>
          </w:tcPr>
          <w:p w:rsidR="000368D3" w:rsidRPr="00CE0F27" w:rsidRDefault="000368D3" w:rsidP="00FA28FC">
            <w:pPr>
              <w:rPr>
                <w:color w:val="000000"/>
              </w:rPr>
            </w:pPr>
            <w:r w:rsidRPr="00CE0F27">
              <w:rPr>
                <w:i/>
                <w:color w:val="000000"/>
              </w:rPr>
              <w:t>Tea/ Coffee</w:t>
            </w:r>
          </w:p>
        </w:tc>
        <w:tc>
          <w:tcPr>
            <w:tcW w:w="297" w:type="dxa"/>
          </w:tcPr>
          <w:p w:rsidR="000368D3" w:rsidRPr="00CE0F27" w:rsidRDefault="000368D3" w:rsidP="00FA28FC">
            <w:pPr>
              <w:rPr>
                <w:color w:val="000000"/>
              </w:rPr>
            </w:pPr>
          </w:p>
        </w:tc>
      </w:tr>
      <w:tr w:rsidR="000368D3" w:rsidRPr="00CE0F27" w:rsidTr="00FA28FC">
        <w:trPr>
          <w:gridAfter w:val="1"/>
          <w:wAfter w:w="38" w:type="dxa"/>
          <w:jc w:val="center"/>
        </w:trPr>
        <w:tc>
          <w:tcPr>
            <w:tcW w:w="2051" w:type="dxa"/>
          </w:tcPr>
          <w:p w:rsidR="000368D3" w:rsidRPr="00CE0F27" w:rsidRDefault="000368D3" w:rsidP="00FA28FC">
            <w:pPr>
              <w:rPr>
                <w:color w:val="000000"/>
              </w:rPr>
            </w:pPr>
            <w:r w:rsidRPr="00CE0F27">
              <w:rPr>
                <w:color w:val="000000"/>
              </w:rPr>
              <w:t>1530-1645 hrs</w:t>
            </w:r>
          </w:p>
        </w:tc>
        <w:tc>
          <w:tcPr>
            <w:tcW w:w="7784" w:type="dxa"/>
          </w:tcPr>
          <w:p w:rsidR="000368D3" w:rsidRPr="00CE0F27" w:rsidRDefault="000368D3" w:rsidP="00FA28FC">
            <w:pPr>
              <w:rPr>
                <w:color w:val="000000"/>
              </w:rPr>
            </w:pPr>
            <w:r w:rsidRPr="00CE0F27">
              <w:rPr>
                <w:i/>
                <w:color w:val="000000"/>
              </w:rPr>
              <w:t>Session 3</w:t>
            </w:r>
          </w:p>
          <w:p w:rsidR="000368D3" w:rsidRPr="00CE0F27" w:rsidRDefault="000368D3" w:rsidP="00FA28FC">
            <w:pPr>
              <w:rPr>
                <w:color w:val="000000"/>
              </w:rPr>
            </w:pPr>
            <w:r w:rsidRPr="00CE0F27">
              <w:rPr>
                <w:color w:val="000000"/>
              </w:rPr>
              <w:t>Introduction to WTO Agreement on Agriculture</w:t>
            </w:r>
            <w:r>
              <w:rPr>
                <w:color w:val="000000"/>
              </w:rPr>
              <w:t>: Main provisions</w:t>
            </w:r>
          </w:p>
        </w:tc>
        <w:tc>
          <w:tcPr>
            <w:tcW w:w="297" w:type="dxa"/>
          </w:tcPr>
          <w:p w:rsidR="000368D3" w:rsidRPr="00CE0F27" w:rsidRDefault="000368D3" w:rsidP="00FA28FC">
            <w:pPr>
              <w:rPr>
                <w:color w:val="000000"/>
              </w:rPr>
            </w:pPr>
          </w:p>
        </w:tc>
      </w:tr>
      <w:tr w:rsidR="000368D3" w:rsidRPr="00CE0F27" w:rsidTr="00FA28FC">
        <w:trPr>
          <w:gridAfter w:val="1"/>
          <w:wAfter w:w="38" w:type="dxa"/>
          <w:jc w:val="center"/>
        </w:trPr>
        <w:tc>
          <w:tcPr>
            <w:tcW w:w="2051" w:type="dxa"/>
          </w:tcPr>
          <w:p w:rsidR="000368D3" w:rsidRPr="00CE0F27" w:rsidRDefault="000368D3" w:rsidP="00FA28FC">
            <w:pPr>
              <w:rPr>
                <w:color w:val="000000"/>
              </w:rPr>
            </w:pPr>
          </w:p>
        </w:tc>
        <w:tc>
          <w:tcPr>
            <w:tcW w:w="7784" w:type="dxa"/>
          </w:tcPr>
          <w:p w:rsidR="000368D3" w:rsidRPr="00CE0F27" w:rsidRDefault="000368D3" w:rsidP="00FA28FC">
            <w:pPr>
              <w:rPr>
                <w:color w:val="000000"/>
              </w:rPr>
            </w:pPr>
          </w:p>
        </w:tc>
        <w:tc>
          <w:tcPr>
            <w:tcW w:w="297" w:type="dxa"/>
          </w:tcPr>
          <w:p w:rsidR="000368D3" w:rsidRPr="00CE0F27" w:rsidRDefault="000368D3" w:rsidP="00FA28FC">
            <w:pPr>
              <w:rPr>
                <w:i/>
                <w:color w:val="000000"/>
              </w:rPr>
            </w:pPr>
          </w:p>
        </w:tc>
      </w:tr>
      <w:tr w:rsidR="000368D3" w:rsidRPr="00CE0F27" w:rsidTr="00FA28FC">
        <w:trPr>
          <w:gridAfter w:val="1"/>
          <w:wAfter w:w="38" w:type="dxa"/>
          <w:jc w:val="center"/>
        </w:trPr>
        <w:tc>
          <w:tcPr>
            <w:tcW w:w="10132" w:type="dxa"/>
            <w:gridSpan w:val="3"/>
            <w:shd w:val="clear" w:color="auto" w:fill="BFBFBF"/>
          </w:tcPr>
          <w:p w:rsidR="000368D3" w:rsidRPr="00CE0F27" w:rsidRDefault="000368D3" w:rsidP="00FA28FC">
            <w:pPr>
              <w:rPr>
                <w:b/>
                <w:color w:val="000000"/>
              </w:rPr>
            </w:pPr>
            <w:r w:rsidRPr="00CE0F27">
              <w:rPr>
                <w:color w:val="000000"/>
              </w:rPr>
              <w:t xml:space="preserve">Day 2, </w:t>
            </w:r>
            <w:r w:rsidRPr="00CE0F27">
              <w:rPr>
                <w:b/>
                <w:color w:val="000000"/>
              </w:rPr>
              <w:t>Classroom</w:t>
            </w:r>
          </w:p>
          <w:p w:rsidR="000368D3" w:rsidRPr="00CE0F27" w:rsidRDefault="000368D3" w:rsidP="00FA28FC">
            <w:pPr>
              <w:rPr>
                <w:color w:val="000000"/>
              </w:rPr>
            </w:pPr>
            <w:r w:rsidRPr="00CE0F27">
              <w:rPr>
                <w:b/>
                <w:color w:val="000000"/>
              </w:rPr>
              <w:t xml:space="preserve">Tuesday, </w:t>
            </w:r>
          </w:p>
        </w:tc>
      </w:tr>
      <w:tr w:rsidR="000368D3" w:rsidRPr="00CE0F27" w:rsidTr="00FA28FC">
        <w:trPr>
          <w:gridAfter w:val="1"/>
          <w:wAfter w:w="38" w:type="dxa"/>
          <w:jc w:val="center"/>
        </w:trPr>
        <w:tc>
          <w:tcPr>
            <w:tcW w:w="2051" w:type="dxa"/>
          </w:tcPr>
          <w:p w:rsidR="000368D3" w:rsidRPr="00CE0F27" w:rsidRDefault="000368D3" w:rsidP="00FA28FC">
            <w:pPr>
              <w:rPr>
                <w:color w:val="000000"/>
              </w:rPr>
            </w:pPr>
            <w:r w:rsidRPr="00CE0F27">
              <w:rPr>
                <w:color w:val="000000"/>
              </w:rPr>
              <w:t>1000-1115 hrs</w:t>
            </w:r>
          </w:p>
        </w:tc>
        <w:tc>
          <w:tcPr>
            <w:tcW w:w="7784" w:type="dxa"/>
          </w:tcPr>
          <w:p w:rsidR="000368D3" w:rsidRPr="00CE0F27" w:rsidRDefault="000368D3" w:rsidP="00FA28FC">
            <w:pPr>
              <w:rPr>
                <w:color w:val="000000"/>
              </w:rPr>
            </w:pPr>
            <w:r w:rsidRPr="00CE0F27">
              <w:rPr>
                <w:i/>
                <w:color w:val="000000"/>
              </w:rPr>
              <w:t>Session 4</w:t>
            </w:r>
          </w:p>
          <w:p w:rsidR="000368D3" w:rsidRPr="00CE0F27" w:rsidRDefault="000368D3" w:rsidP="00FA28FC">
            <w:pPr>
              <w:rPr>
                <w:color w:val="000000"/>
              </w:rPr>
            </w:pPr>
            <w:r w:rsidRPr="00CE0F27">
              <w:rPr>
                <w:color w:val="000000"/>
              </w:rPr>
              <w:t>Agreement on Agriculture</w:t>
            </w:r>
            <w:r>
              <w:rPr>
                <w:color w:val="000000"/>
              </w:rPr>
              <w:t>: Recent developments at WTO</w:t>
            </w:r>
          </w:p>
        </w:tc>
        <w:tc>
          <w:tcPr>
            <w:tcW w:w="297" w:type="dxa"/>
          </w:tcPr>
          <w:p w:rsidR="000368D3" w:rsidRPr="00CE0F27" w:rsidRDefault="000368D3" w:rsidP="00FA28FC">
            <w:pPr>
              <w:rPr>
                <w:i/>
                <w:color w:val="000000"/>
              </w:rPr>
            </w:pPr>
          </w:p>
        </w:tc>
      </w:tr>
      <w:tr w:rsidR="000368D3" w:rsidRPr="00CE0F27" w:rsidTr="00FA28FC">
        <w:trPr>
          <w:gridAfter w:val="1"/>
          <w:wAfter w:w="38" w:type="dxa"/>
          <w:jc w:val="center"/>
        </w:trPr>
        <w:tc>
          <w:tcPr>
            <w:tcW w:w="2051" w:type="dxa"/>
          </w:tcPr>
          <w:p w:rsidR="000368D3" w:rsidRPr="00CE0F27" w:rsidRDefault="000368D3" w:rsidP="00FA28FC">
            <w:pPr>
              <w:rPr>
                <w:color w:val="000000"/>
              </w:rPr>
            </w:pPr>
            <w:r w:rsidRPr="00CE0F27">
              <w:rPr>
                <w:color w:val="000000"/>
              </w:rPr>
              <w:t>1115-1130 hrs</w:t>
            </w:r>
          </w:p>
        </w:tc>
        <w:tc>
          <w:tcPr>
            <w:tcW w:w="7784" w:type="dxa"/>
          </w:tcPr>
          <w:p w:rsidR="000368D3" w:rsidRPr="00CE0F27" w:rsidRDefault="000368D3" w:rsidP="00FA28FC">
            <w:pPr>
              <w:rPr>
                <w:color w:val="000000"/>
              </w:rPr>
            </w:pPr>
            <w:r w:rsidRPr="00CE0F27">
              <w:rPr>
                <w:i/>
                <w:color w:val="000000"/>
              </w:rPr>
              <w:t>Tea/ Coffee</w:t>
            </w:r>
          </w:p>
        </w:tc>
        <w:tc>
          <w:tcPr>
            <w:tcW w:w="297" w:type="dxa"/>
          </w:tcPr>
          <w:p w:rsidR="000368D3" w:rsidRPr="00CE0F27" w:rsidRDefault="000368D3" w:rsidP="00FA28FC">
            <w:pPr>
              <w:rPr>
                <w:color w:val="000000"/>
              </w:rPr>
            </w:pPr>
          </w:p>
        </w:tc>
      </w:tr>
      <w:tr w:rsidR="000368D3" w:rsidRPr="00CE0F27" w:rsidTr="00FA28FC">
        <w:trPr>
          <w:gridAfter w:val="1"/>
          <w:wAfter w:w="38" w:type="dxa"/>
          <w:jc w:val="center"/>
        </w:trPr>
        <w:tc>
          <w:tcPr>
            <w:tcW w:w="2051" w:type="dxa"/>
          </w:tcPr>
          <w:p w:rsidR="000368D3" w:rsidRPr="00CE0F27" w:rsidRDefault="000368D3" w:rsidP="00FA28FC">
            <w:pPr>
              <w:rPr>
                <w:color w:val="000000"/>
              </w:rPr>
            </w:pPr>
            <w:r w:rsidRPr="00CE0F27">
              <w:rPr>
                <w:color w:val="000000"/>
              </w:rPr>
              <w:t>1130-1245 hrs</w:t>
            </w:r>
          </w:p>
        </w:tc>
        <w:tc>
          <w:tcPr>
            <w:tcW w:w="7784" w:type="dxa"/>
          </w:tcPr>
          <w:p w:rsidR="000368D3" w:rsidRPr="00CE0F27" w:rsidRDefault="000368D3" w:rsidP="00FA28FC">
            <w:pPr>
              <w:rPr>
                <w:i/>
                <w:color w:val="000000"/>
              </w:rPr>
            </w:pPr>
            <w:r w:rsidRPr="00CE0F27">
              <w:rPr>
                <w:i/>
                <w:color w:val="000000"/>
              </w:rPr>
              <w:t>Session 5</w:t>
            </w:r>
          </w:p>
          <w:p w:rsidR="000368D3" w:rsidRPr="00CE0F27" w:rsidRDefault="000368D3" w:rsidP="00FA28FC">
            <w:pPr>
              <w:rPr>
                <w:color w:val="000000"/>
              </w:rPr>
            </w:pPr>
            <w:r>
              <w:rPr>
                <w:color w:val="000000"/>
              </w:rPr>
              <w:t>Agriculture issues in FTAs</w:t>
            </w:r>
          </w:p>
        </w:tc>
        <w:tc>
          <w:tcPr>
            <w:tcW w:w="297" w:type="dxa"/>
          </w:tcPr>
          <w:p w:rsidR="000368D3" w:rsidRPr="00CE0F27" w:rsidRDefault="000368D3" w:rsidP="00FA28FC">
            <w:pPr>
              <w:rPr>
                <w:color w:val="000000"/>
              </w:rPr>
            </w:pPr>
          </w:p>
        </w:tc>
      </w:tr>
      <w:tr w:rsidR="000368D3" w:rsidRPr="00CE0F27" w:rsidTr="00FA28FC">
        <w:trPr>
          <w:gridAfter w:val="1"/>
          <w:wAfter w:w="38" w:type="dxa"/>
          <w:jc w:val="center"/>
        </w:trPr>
        <w:tc>
          <w:tcPr>
            <w:tcW w:w="2051" w:type="dxa"/>
          </w:tcPr>
          <w:p w:rsidR="000368D3" w:rsidRPr="00CE0F27" w:rsidRDefault="000368D3" w:rsidP="00FA28FC">
            <w:pPr>
              <w:rPr>
                <w:color w:val="000000"/>
              </w:rPr>
            </w:pPr>
            <w:r w:rsidRPr="00CE0F27">
              <w:rPr>
                <w:color w:val="000000"/>
              </w:rPr>
              <w:t>1245-1400 hrs</w:t>
            </w:r>
          </w:p>
        </w:tc>
        <w:tc>
          <w:tcPr>
            <w:tcW w:w="7784" w:type="dxa"/>
          </w:tcPr>
          <w:p w:rsidR="000368D3" w:rsidRPr="00CE0F27" w:rsidRDefault="000368D3" w:rsidP="00FA28FC">
            <w:pPr>
              <w:rPr>
                <w:color w:val="000000"/>
              </w:rPr>
            </w:pPr>
            <w:r w:rsidRPr="00CE0F27">
              <w:rPr>
                <w:i/>
                <w:color w:val="000000"/>
              </w:rPr>
              <w:t>Lunch</w:t>
            </w:r>
          </w:p>
        </w:tc>
        <w:tc>
          <w:tcPr>
            <w:tcW w:w="297" w:type="dxa"/>
          </w:tcPr>
          <w:p w:rsidR="000368D3" w:rsidRPr="00CE0F27" w:rsidRDefault="000368D3" w:rsidP="00FA28FC">
            <w:pPr>
              <w:rPr>
                <w:i/>
                <w:color w:val="000000"/>
              </w:rPr>
            </w:pPr>
          </w:p>
        </w:tc>
      </w:tr>
      <w:tr w:rsidR="000368D3" w:rsidRPr="00CE0F27" w:rsidTr="00FA28FC">
        <w:trPr>
          <w:gridAfter w:val="1"/>
          <w:wAfter w:w="38" w:type="dxa"/>
          <w:jc w:val="center"/>
        </w:trPr>
        <w:tc>
          <w:tcPr>
            <w:tcW w:w="2051" w:type="dxa"/>
          </w:tcPr>
          <w:p w:rsidR="000368D3" w:rsidRPr="00CE0F27" w:rsidRDefault="000368D3" w:rsidP="00FA28FC">
            <w:pPr>
              <w:rPr>
                <w:b/>
                <w:color w:val="0070C0"/>
              </w:rPr>
            </w:pPr>
            <w:r w:rsidRPr="00CE0F27">
              <w:rPr>
                <w:b/>
                <w:color w:val="0070C0"/>
              </w:rPr>
              <w:t>1400 onwards</w:t>
            </w:r>
          </w:p>
        </w:tc>
        <w:tc>
          <w:tcPr>
            <w:tcW w:w="8081" w:type="dxa"/>
            <w:gridSpan w:val="2"/>
          </w:tcPr>
          <w:p w:rsidR="000368D3" w:rsidRPr="00CE0F27" w:rsidRDefault="000368D3" w:rsidP="00FA28FC">
            <w:pPr>
              <w:rPr>
                <w:b/>
                <w:i/>
                <w:color w:val="0070C0"/>
              </w:rPr>
            </w:pPr>
            <w:r w:rsidRPr="00CE0F27">
              <w:rPr>
                <w:b/>
                <w:i/>
                <w:color w:val="0070C0"/>
              </w:rPr>
              <w:t xml:space="preserve">Delhi Sightseeing ( Visit to Qutub </w:t>
            </w:r>
            <w:proofErr w:type="spellStart"/>
            <w:r w:rsidRPr="00CE0F27">
              <w:rPr>
                <w:b/>
                <w:i/>
                <w:color w:val="0070C0"/>
              </w:rPr>
              <w:t>Minar</w:t>
            </w:r>
            <w:proofErr w:type="spellEnd"/>
            <w:r w:rsidRPr="00CE0F27">
              <w:rPr>
                <w:b/>
                <w:i/>
                <w:color w:val="0070C0"/>
              </w:rPr>
              <w:t xml:space="preserve"> and Delhi </w:t>
            </w:r>
            <w:proofErr w:type="spellStart"/>
            <w:r w:rsidRPr="00CE0F27">
              <w:rPr>
                <w:b/>
                <w:i/>
                <w:color w:val="0070C0"/>
              </w:rPr>
              <w:t>Haat</w:t>
            </w:r>
            <w:proofErr w:type="spellEnd"/>
            <w:r w:rsidRPr="00CE0F27">
              <w:rPr>
                <w:b/>
                <w:i/>
                <w:color w:val="0070C0"/>
              </w:rPr>
              <w:t>)</w:t>
            </w:r>
          </w:p>
          <w:p w:rsidR="000368D3" w:rsidRPr="00CE0F27" w:rsidRDefault="000368D3" w:rsidP="00FA28FC">
            <w:pPr>
              <w:rPr>
                <w:b/>
                <w:i/>
                <w:color w:val="0070C0"/>
              </w:rPr>
            </w:pPr>
          </w:p>
        </w:tc>
      </w:tr>
      <w:tr w:rsidR="000368D3" w:rsidRPr="00CE0F27" w:rsidTr="00FA28FC">
        <w:trPr>
          <w:gridAfter w:val="1"/>
          <w:wAfter w:w="38" w:type="dxa"/>
          <w:jc w:val="center"/>
        </w:trPr>
        <w:tc>
          <w:tcPr>
            <w:tcW w:w="10132" w:type="dxa"/>
            <w:gridSpan w:val="3"/>
            <w:shd w:val="clear" w:color="auto" w:fill="BFBFBF"/>
          </w:tcPr>
          <w:p w:rsidR="000368D3" w:rsidRPr="00CE0F27" w:rsidRDefault="000368D3" w:rsidP="00FA28FC">
            <w:pPr>
              <w:rPr>
                <w:b/>
                <w:color w:val="000000"/>
              </w:rPr>
            </w:pPr>
            <w:r w:rsidRPr="00CE0F27">
              <w:rPr>
                <w:color w:val="000000"/>
              </w:rPr>
              <w:t xml:space="preserve">Day 3, </w:t>
            </w:r>
            <w:r w:rsidRPr="00CE0F27">
              <w:rPr>
                <w:b/>
                <w:color w:val="000000"/>
              </w:rPr>
              <w:t>Classroom</w:t>
            </w:r>
          </w:p>
          <w:p w:rsidR="000368D3" w:rsidRPr="00CE0F27" w:rsidRDefault="000368D3" w:rsidP="00FA28FC">
            <w:pPr>
              <w:rPr>
                <w:color w:val="000000"/>
              </w:rPr>
            </w:pPr>
            <w:r w:rsidRPr="00CE0F27">
              <w:rPr>
                <w:b/>
                <w:color w:val="000000"/>
              </w:rPr>
              <w:t>Wednesday</w:t>
            </w:r>
          </w:p>
        </w:tc>
      </w:tr>
      <w:tr w:rsidR="000368D3" w:rsidRPr="00CE0F27" w:rsidTr="00FA28FC">
        <w:trPr>
          <w:gridAfter w:val="1"/>
          <w:wAfter w:w="38" w:type="dxa"/>
          <w:jc w:val="center"/>
        </w:trPr>
        <w:tc>
          <w:tcPr>
            <w:tcW w:w="2051" w:type="dxa"/>
          </w:tcPr>
          <w:p w:rsidR="000368D3" w:rsidRPr="00CE0F27" w:rsidRDefault="000368D3" w:rsidP="00FA28FC">
            <w:pPr>
              <w:rPr>
                <w:color w:val="000000"/>
              </w:rPr>
            </w:pPr>
            <w:r w:rsidRPr="00CE0F27">
              <w:rPr>
                <w:color w:val="000000"/>
              </w:rPr>
              <w:t>1000-1115 hrs</w:t>
            </w:r>
          </w:p>
        </w:tc>
        <w:tc>
          <w:tcPr>
            <w:tcW w:w="7784" w:type="dxa"/>
          </w:tcPr>
          <w:p w:rsidR="000368D3" w:rsidRPr="00CE0F27" w:rsidRDefault="000368D3" w:rsidP="00FA28FC">
            <w:pPr>
              <w:rPr>
                <w:i/>
                <w:color w:val="000000"/>
              </w:rPr>
            </w:pPr>
            <w:r w:rsidRPr="00CE0F27">
              <w:rPr>
                <w:i/>
                <w:color w:val="000000"/>
              </w:rPr>
              <w:t>Session 6</w:t>
            </w:r>
          </w:p>
          <w:p w:rsidR="000368D3" w:rsidRPr="00CE0F27" w:rsidRDefault="000368D3" w:rsidP="00FA28FC">
            <w:pPr>
              <w:rPr>
                <w:color w:val="000000"/>
              </w:rPr>
            </w:pPr>
            <w:r w:rsidRPr="00CE0F27">
              <w:rPr>
                <w:color w:val="000000"/>
              </w:rPr>
              <w:t>General Agreement on Trade in Services (GATS)</w:t>
            </w:r>
          </w:p>
        </w:tc>
        <w:tc>
          <w:tcPr>
            <w:tcW w:w="297" w:type="dxa"/>
          </w:tcPr>
          <w:p w:rsidR="000368D3" w:rsidRPr="00CE0F27" w:rsidRDefault="000368D3" w:rsidP="00FA28FC">
            <w:pPr>
              <w:rPr>
                <w:color w:val="000000"/>
              </w:rPr>
            </w:pPr>
          </w:p>
        </w:tc>
      </w:tr>
      <w:tr w:rsidR="000368D3" w:rsidRPr="00CE0F27" w:rsidTr="00FA28FC">
        <w:trPr>
          <w:gridAfter w:val="1"/>
          <w:wAfter w:w="38" w:type="dxa"/>
          <w:jc w:val="center"/>
        </w:trPr>
        <w:tc>
          <w:tcPr>
            <w:tcW w:w="2051" w:type="dxa"/>
          </w:tcPr>
          <w:p w:rsidR="000368D3" w:rsidRPr="00CE0F27" w:rsidRDefault="000368D3" w:rsidP="00FA28FC">
            <w:pPr>
              <w:rPr>
                <w:color w:val="000000"/>
              </w:rPr>
            </w:pPr>
            <w:r w:rsidRPr="00CE0F27">
              <w:rPr>
                <w:color w:val="000000"/>
              </w:rPr>
              <w:t>1115-1130 hrs</w:t>
            </w:r>
          </w:p>
        </w:tc>
        <w:tc>
          <w:tcPr>
            <w:tcW w:w="7784" w:type="dxa"/>
          </w:tcPr>
          <w:p w:rsidR="000368D3" w:rsidRPr="00CE0F27" w:rsidRDefault="000368D3" w:rsidP="00FA28FC">
            <w:pPr>
              <w:rPr>
                <w:color w:val="000000"/>
              </w:rPr>
            </w:pPr>
            <w:r w:rsidRPr="00CE0F27">
              <w:rPr>
                <w:i/>
                <w:color w:val="000000"/>
              </w:rPr>
              <w:t>Tea/ Coffee</w:t>
            </w:r>
          </w:p>
        </w:tc>
        <w:tc>
          <w:tcPr>
            <w:tcW w:w="297" w:type="dxa"/>
          </w:tcPr>
          <w:p w:rsidR="000368D3" w:rsidRPr="00CE0F27" w:rsidRDefault="000368D3" w:rsidP="00FA28FC">
            <w:pPr>
              <w:rPr>
                <w:color w:val="000000"/>
              </w:rPr>
            </w:pPr>
          </w:p>
        </w:tc>
      </w:tr>
      <w:tr w:rsidR="000368D3" w:rsidRPr="00CE0F27" w:rsidTr="00FA28FC">
        <w:trPr>
          <w:gridAfter w:val="1"/>
          <w:wAfter w:w="38" w:type="dxa"/>
          <w:jc w:val="center"/>
        </w:trPr>
        <w:tc>
          <w:tcPr>
            <w:tcW w:w="2051" w:type="dxa"/>
          </w:tcPr>
          <w:p w:rsidR="000368D3" w:rsidRPr="00CE0F27" w:rsidRDefault="000368D3" w:rsidP="00FA28FC">
            <w:pPr>
              <w:rPr>
                <w:color w:val="000000"/>
              </w:rPr>
            </w:pPr>
            <w:r w:rsidRPr="00CE0F27">
              <w:rPr>
                <w:color w:val="000000"/>
              </w:rPr>
              <w:t>1130-1245 hrs</w:t>
            </w:r>
          </w:p>
        </w:tc>
        <w:tc>
          <w:tcPr>
            <w:tcW w:w="7784" w:type="dxa"/>
          </w:tcPr>
          <w:p w:rsidR="000368D3" w:rsidRPr="00CE0F27" w:rsidRDefault="000368D3" w:rsidP="00FA28FC">
            <w:pPr>
              <w:rPr>
                <w:i/>
                <w:color w:val="000000"/>
              </w:rPr>
            </w:pPr>
            <w:r w:rsidRPr="00CE0F27">
              <w:rPr>
                <w:i/>
                <w:color w:val="000000"/>
              </w:rPr>
              <w:t>Session 7</w:t>
            </w:r>
          </w:p>
          <w:p w:rsidR="000368D3" w:rsidRPr="00CE0F27" w:rsidRDefault="000368D3" w:rsidP="00FA28FC">
            <w:pPr>
              <w:rPr>
                <w:color w:val="000000"/>
              </w:rPr>
            </w:pPr>
            <w:r w:rsidRPr="00CE0F27">
              <w:rPr>
                <w:color w:val="000000"/>
              </w:rPr>
              <w:lastRenderedPageBreak/>
              <w:t>Understanding GATS Schedule and</w:t>
            </w:r>
          </w:p>
          <w:p w:rsidR="000368D3" w:rsidRPr="00CE0F27" w:rsidRDefault="000368D3" w:rsidP="00FA28FC">
            <w:r w:rsidRPr="00CE0F27">
              <w:t>General Principles &amp; Guidelines on Scheduling services commitments (S/L/92)</w:t>
            </w:r>
          </w:p>
          <w:p w:rsidR="000368D3" w:rsidRPr="00CE0F27" w:rsidRDefault="000368D3" w:rsidP="00FA28FC">
            <w:pPr>
              <w:rPr>
                <w:color w:val="000000"/>
              </w:rPr>
            </w:pPr>
            <w:r w:rsidRPr="00CE0F27">
              <w:t>Practical illustration of scheduling with examples of various sectors</w:t>
            </w:r>
          </w:p>
        </w:tc>
        <w:tc>
          <w:tcPr>
            <w:tcW w:w="297" w:type="dxa"/>
          </w:tcPr>
          <w:p w:rsidR="000368D3" w:rsidRPr="00CE0F27" w:rsidRDefault="000368D3" w:rsidP="00FA28FC">
            <w:pPr>
              <w:rPr>
                <w:color w:val="000000"/>
              </w:rPr>
            </w:pPr>
          </w:p>
        </w:tc>
      </w:tr>
      <w:tr w:rsidR="000368D3" w:rsidRPr="00CE0F27" w:rsidTr="00FA28FC">
        <w:trPr>
          <w:gridAfter w:val="1"/>
          <w:wAfter w:w="38" w:type="dxa"/>
          <w:jc w:val="center"/>
        </w:trPr>
        <w:tc>
          <w:tcPr>
            <w:tcW w:w="2051" w:type="dxa"/>
          </w:tcPr>
          <w:p w:rsidR="000368D3" w:rsidRPr="00CE0F27" w:rsidRDefault="000368D3" w:rsidP="00FA28FC">
            <w:pPr>
              <w:rPr>
                <w:color w:val="000000"/>
              </w:rPr>
            </w:pPr>
            <w:r w:rsidRPr="00CE0F27">
              <w:rPr>
                <w:color w:val="000000"/>
              </w:rPr>
              <w:t>1245-1400 hrs</w:t>
            </w:r>
          </w:p>
        </w:tc>
        <w:tc>
          <w:tcPr>
            <w:tcW w:w="7784" w:type="dxa"/>
          </w:tcPr>
          <w:p w:rsidR="000368D3" w:rsidRPr="00CE0F27" w:rsidRDefault="000368D3" w:rsidP="00FA28FC">
            <w:pPr>
              <w:rPr>
                <w:color w:val="000000"/>
              </w:rPr>
            </w:pPr>
            <w:r w:rsidRPr="00CE0F27">
              <w:rPr>
                <w:i/>
                <w:color w:val="000000"/>
              </w:rPr>
              <w:t>Lunch</w:t>
            </w:r>
          </w:p>
        </w:tc>
        <w:tc>
          <w:tcPr>
            <w:tcW w:w="297" w:type="dxa"/>
          </w:tcPr>
          <w:p w:rsidR="000368D3" w:rsidRPr="00CE0F27" w:rsidRDefault="000368D3" w:rsidP="00FA28FC">
            <w:pPr>
              <w:rPr>
                <w:color w:val="000000"/>
              </w:rPr>
            </w:pPr>
          </w:p>
        </w:tc>
      </w:tr>
      <w:tr w:rsidR="000368D3" w:rsidRPr="00CE0F27" w:rsidTr="00FA28FC">
        <w:trPr>
          <w:gridAfter w:val="1"/>
          <w:wAfter w:w="38" w:type="dxa"/>
          <w:jc w:val="center"/>
        </w:trPr>
        <w:tc>
          <w:tcPr>
            <w:tcW w:w="2051" w:type="dxa"/>
          </w:tcPr>
          <w:p w:rsidR="000368D3" w:rsidRPr="00CE0F27" w:rsidRDefault="000368D3" w:rsidP="00FA28FC">
            <w:pPr>
              <w:rPr>
                <w:color w:val="000000"/>
              </w:rPr>
            </w:pPr>
            <w:r w:rsidRPr="00CE0F27">
              <w:rPr>
                <w:color w:val="000000"/>
              </w:rPr>
              <w:t>1400-1515 hrs</w:t>
            </w:r>
          </w:p>
        </w:tc>
        <w:tc>
          <w:tcPr>
            <w:tcW w:w="7784" w:type="dxa"/>
          </w:tcPr>
          <w:p w:rsidR="000368D3" w:rsidRPr="00CE0F27" w:rsidRDefault="000368D3" w:rsidP="00FA28FC">
            <w:pPr>
              <w:rPr>
                <w:i/>
                <w:color w:val="000000"/>
              </w:rPr>
            </w:pPr>
            <w:r w:rsidRPr="00CE0F27">
              <w:rPr>
                <w:i/>
                <w:color w:val="000000"/>
              </w:rPr>
              <w:t>Session 8</w:t>
            </w:r>
          </w:p>
          <w:p w:rsidR="000368D3" w:rsidRPr="00CE0F27" w:rsidRDefault="000368D3" w:rsidP="00FA28FC">
            <w:pPr>
              <w:rPr>
                <w:color w:val="000000"/>
              </w:rPr>
            </w:pPr>
            <w:r w:rsidRPr="00CE0F27">
              <w:rPr>
                <w:color w:val="000000"/>
              </w:rPr>
              <w:t>Practical Exercise on Scheduling GATS commitments</w:t>
            </w:r>
          </w:p>
        </w:tc>
        <w:tc>
          <w:tcPr>
            <w:tcW w:w="297" w:type="dxa"/>
          </w:tcPr>
          <w:p w:rsidR="000368D3" w:rsidRPr="00CE0F27" w:rsidRDefault="000368D3" w:rsidP="00FA28FC">
            <w:pPr>
              <w:rPr>
                <w:color w:val="000000"/>
              </w:rPr>
            </w:pPr>
          </w:p>
        </w:tc>
      </w:tr>
      <w:tr w:rsidR="000368D3" w:rsidRPr="00CE0F27" w:rsidTr="00FA28FC">
        <w:trPr>
          <w:gridAfter w:val="1"/>
          <w:wAfter w:w="38" w:type="dxa"/>
          <w:jc w:val="center"/>
        </w:trPr>
        <w:tc>
          <w:tcPr>
            <w:tcW w:w="2051" w:type="dxa"/>
          </w:tcPr>
          <w:p w:rsidR="000368D3" w:rsidRPr="00CE0F27" w:rsidRDefault="000368D3" w:rsidP="00FA28FC">
            <w:pPr>
              <w:rPr>
                <w:color w:val="000000"/>
              </w:rPr>
            </w:pPr>
            <w:r w:rsidRPr="00CE0F27">
              <w:rPr>
                <w:color w:val="000000"/>
              </w:rPr>
              <w:t>1515-1530 hrs</w:t>
            </w:r>
          </w:p>
        </w:tc>
        <w:tc>
          <w:tcPr>
            <w:tcW w:w="7784" w:type="dxa"/>
          </w:tcPr>
          <w:p w:rsidR="000368D3" w:rsidRPr="00CE0F27" w:rsidRDefault="000368D3" w:rsidP="00FA28FC">
            <w:pPr>
              <w:rPr>
                <w:color w:val="000000"/>
              </w:rPr>
            </w:pPr>
            <w:r w:rsidRPr="00CE0F27">
              <w:rPr>
                <w:i/>
                <w:color w:val="000000"/>
              </w:rPr>
              <w:t>Tea/ Coffee</w:t>
            </w:r>
          </w:p>
        </w:tc>
        <w:tc>
          <w:tcPr>
            <w:tcW w:w="297" w:type="dxa"/>
          </w:tcPr>
          <w:p w:rsidR="000368D3" w:rsidRPr="00CE0F27" w:rsidRDefault="000368D3" w:rsidP="00FA28FC">
            <w:pPr>
              <w:rPr>
                <w:i/>
                <w:color w:val="000000"/>
              </w:rPr>
            </w:pPr>
          </w:p>
        </w:tc>
      </w:tr>
      <w:tr w:rsidR="000368D3" w:rsidRPr="00CE0F27" w:rsidTr="00FA28FC">
        <w:trPr>
          <w:gridAfter w:val="1"/>
          <w:wAfter w:w="38" w:type="dxa"/>
          <w:jc w:val="center"/>
        </w:trPr>
        <w:tc>
          <w:tcPr>
            <w:tcW w:w="2051" w:type="dxa"/>
          </w:tcPr>
          <w:p w:rsidR="000368D3" w:rsidRPr="00CE0F27" w:rsidRDefault="000368D3" w:rsidP="00FA28FC">
            <w:pPr>
              <w:rPr>
                <w:color w:val="000000"/>
              </w:rPr>
            </w:pPr>
            <w:r w:rsidRPr="00CE0F27">
              <w:rPr>
                <w:color w:val="000000"/>
              </w:rPr>
              <w:t>1530-1645 hrs</w:t>
            </w:r>
          </w:p>
        </w:tc>
        <w:tc>
          <w:tcPr>
            <w:tcW w:w="7784" w:type="dxa"/>
          </w:tcPr>
          <w:p w:rsidR="000368D3" w:rsidRPr="00CE0F27" w:rsidRDefault="000368D3" w:rsidP="00FA28FC">
            <w:pPr>
              <w:rPr>
                <w:color w:val="000000"/>
              </w:rPr>
            </w:pPr>
            <w:r w:rsidRPr="00CE0F27">
              <w:rPr>
                <w:i/>
                <w:color w:val="000000"/>
              </w:rPr>
              <w:t>Session 9</w:t>
            </w:r>
          </w:p>
          <w:p w:rsidR="000368D3" w:rsidRPr="00CE0F27" w:rsidRDefault="000368D3" w:rsidP="00FA28FC">
            <w:pPr>
              <w:rPr>
                <w:color w:val="000000"/>
              </w:rPr>
            </w:pPr>
            <w:r w:rsidRPr="00CE0F27">
              <w:rPr>
                <w:color w:val="000000"/>
              </w:rPr>
              <w:t>Practical Exercise on Scheduling GATS commitments</w:t>
            </w:r>
          </w:p>
        </w:tc>
        <w:tc>
          <w:tcPr>
            <w:tcW w:w="297" w:type="dxa"/>
          </w:tcPr>
          <w:p w:rsidR="000368D3" w:rsidRPr="00CE0F27" w:rsidRDefault="000368D3" w:rsidP="00FA28FC">
            <w:pPr>
              <w:rPr>
                <w:color w:val="000000"/>
              </w:rPr>
            </w:pPr>
          </w:p>
        </w:tc>
      </w:tr>
      <w:tr w:rsidR="000368D3" w:rsidRPr="00CE0F27" w:rsidTr="00FA28FC">
        <w:trPr>
          <w:gridAfter w:val="1"/>
          <w:wAfter w:w="38" w:type="dxa"/>
          <w:jc w:val="center"/>
        </w:trPr>
        <w:tc>
          <w:tcPr>
            <w:tcW w:w="10132" w:type="dxa"/>
            <w:gridSpan w:val="3"/>
            <w:shd w:val="clear" w:color="auto" w:fill="BFBFBF"/>
          </w:tcPr>
          <w:p w:rsidR="000368D3" w:rsidRPr="00CE0F27" w:rsidRDefault="000368D3" w:rsidP="00FA28FC">
            <w:pPr>
              <w:rPr>
                <w:b/>
                <w:color w:val="000000"/>
              </w:rPr>
            </w:pPr>
            <w:r w:rsidRPr="00CE0F27">
              <w:rPr>
                <w:color w:val="000000"/>
              </w:rPr>
              <w:t xml:space="preserve">Day 4, </w:t>
            </w:r>
            <w:r w:rsidRPr="00CE0F27">
              <w:rPr>
                <w:b/>
                <w:color w:val="000000"/>
              </w:rPr>
              <w:t xml:space="preserve"> Classroom</w:t>
            </w:r>
          </w:p>
          <w:p w:rsidR="000368D3" w:rsidRPr="00CE0F27" w:rsidRDefault="000368D3" w:rsidP="00FA28FC">
            <w:pPr>
              <w:rPr>
                <w:color w:val="000000"/>
              </w:rPr>
            </w:pPr>
            <w:r w:rsidRPr="00CE0F27">
              <w:rPr>
                <w:b/>
                <w:color w:val="000000"/>
              </w:rPr>
              <w:t xml:space="preserve">Thursday, </w:t>
            </w:r>
          </w:p>
        </w:tc>
      </w:tr>
      <w:tr w:rsidR="000368D3" w:rsidRPr="00CE0F27" w:rsidTr="00FA28FC">
        <w:trPr>
          <w:gridAfter w:val="1"/>
          <w:wAfter w:w="38" w:type="dxa"/>
          <w:jc w:val="center"/>
        </w:trPr>
        <w:tc>
          <w:tcPr>
            <w:tcW w:w="2051" w:type="dxa"/>
          </w:tcPr>
          <w:p w:rsidR="000368D3" w:rsidRPr="00CE0F27" w:rsidRDefault="000368D3" w:rsidP="00FA28FC">
            <w:pPr>
              <w:rPr>
                <w:color w:val="000000"/>
              </w:rPr>
            </w:pPr>
            <w:r w:rsidRPr="00CE0F27">
              <w:rPr>
                <w:color w:val="000000"/>
              </w:rPr>
              <w:t>1000-1115 hrs</w:t>
            </w:r>
          </w:p>
        </w:tc>
        <w:tc>
          <w:tcPr>
            <w:tcW w:w="7784" w:type="dxa"/>
          </w:tcPr>
          <w:p w:rsidR="000368D3" w:rsidRPr="00CE0F27" w:rsidRDefault="000368D3" w:rsidP="00FA28FC">
            <w:pPr>
              <w:rPr>
                <w:i/>
                <w:color w:val="000000"/>
              </w:rPr>
            </w:pPr>
            <w:r w:rsidRPr="00CE0F27">
              <w:rPr>
                <w:i/>
                <w:color w:val="000000"/>
              </w:rPr>
              <w:t>Session 10</w:t>
            </w:r>
          </w:p>
          <w:p w:rsidR="000368D3" w:rsidRPr="00CE0F27" w:rsidRDefault="000368D3" w:rsidP="00FA28FC">
            <w:pPr>
              <w:rPr>
                <w:i/>
                <w:color w:val="000000"/>
              </w:rPr>
            </w:pPr>
            <w:r w:rsidRPr="00CE0F27">
              <w:rPr>
                <w:color w:val="000000"/>
              </w:rPr>
              <w:t>Services</w:t>
            </w:r>
            <w:r>
              <w:rPr>
                <w:color w:val="000000"/>
              </w:rPr>
              <w:t>: Recent developments at WTO</w:t>
            </w:r>
          </w:p>
        </w:tc>
        <w:tc>
          <w:tcPr>
            <w:tcW w:w="297" w:type="dxa"/>
          </w:tcPr>
          <w:p w:rsidR="000368D3" w:rsidRPr="00CE0F27" w:rsidRDefault="000368D3" w:rsidP="00FA28FC">
            <w:pPr>
              <w:rPr>
                <w:color w:val="000000"/>
              </w:rPr>
            </w:pPr>
          </w:p>
        </w:tc>
      </w:tr>
      <w:tr w:rsidR="000368D3" w:rsidRPr="00CE0F27" w:rsidTr="00FA28FC">
        <w:trPr>
          <w:gridAfter w:val="1"/>
          <w:wAfter w:w="38" w:type="dxa"/>
          <w:jc w:val="center"/>
        </w:trPr>
        <w:tc>
          <w:tcPr>
            <w:tcW w:w="2051" w:type="dxa"/>
          </w:tcPr>
          <w:p w:rsidR="000368D3" w:rsidRPr="00CE0F27" w:rsidRDefault="000368D3" w:rsidP="00FA28FC">
            <w:pPr>
              <w:rPr>
                <w:color w:val="000000"/>
              </w:rPr>
            </w:pPr>
            <w:r w:rsidRPr="00CE0F27">
              <w:rPr>
                <w:color w:val="000000"/>
              </w:rPr>
              <w:t>1115-1130 hrs</w:t>
            </w:r>
          </w:p>
        </w:tc>
        <w:tc>
          <w:tcPr>
            <w:tcW w:w="7784" w:type="dxa"/>
          </w:tcPr>
          <w:p w:rsidR="000368D3" w:rsidRPr="00CE0F27" w:rsidRDefault="000368D3" w:rsidP="00FA28FC">
            <w:pPr>
              <w:rPr>
                <w:color w:val="000000"/>
              </w:rPr>
            </w:pPr>
            <w:r w:rsidRPr="00CE0F27">
              <w:rPr>
                <w:i/>
                <w:color w:val="000000"/>
              </w:rPr>
              <w:t>Tea/ Coffee</w:t>
            </w:r>
          </w:p>
        </w:tc>
        <w:tc>
          <w:tcPr>
            <w:tcW w:w="297" w:type="dxa"/>
          </w:tcPr>
          <w:p w:rsidR="000368D3" w:rsidRPr="00CE0F27" w:rsidRDefault="000368D3" w:rsidP="00FA28FC">
            <w:pPr>
              <w:rPr>
                <w:color w:val="000000"/>
              </w:rPr>
            </w:pPr>
          </w:p>
        </w:tc>
      </w:tr>
      <w:tr w:rsidR="000368D3" w:rsidRPr="00CE0F27" w:rsidTr="00FA28FC">
        <w:trPr>
          <w:gridAfter w:val="1"/>
          <w:wAfter w:w="38" w:type="dxa"/>
          <w:jc w:val="center"/>
        </w:trPr>
        <w:tc>
          <w:tcPr>
            <w:tcW w:w="2051" w:type="dxa"/>
          </w:tcPr>
          <w:p w:rsidR="000368D3" w:rsidRPr="00CE0F27" w:rsidRDefault="000368D3" w:rsidP="00FA28FC">
            <w:pPr>
              <w:rPr>
                <w:color w:val="000000"/>
              </w:rPr>
            </w:pPr>
            <w:r w:rsidRPr="00CE0F27">
              <w:rPr>
                <w:color w:val="000000"/>
              </w:rPr>
              <w:t>1130-1245 hrs</w:t>
            </w:r>
          </w:p>
        </w:tc>
        <w:tc>
          <w:tcPr>
            <w:tcW w:w="7784" w:type="dxa"/>
          </w:tcPr>
          <w:p w:rsidR="000368D3" w:rsidRPr="00CE0F27" w:rsidRDefault="000368D3" w:rsidP="00FA28FC">
            <w:pPr>
              <w:rPr>
                <w:color w:val="000000"/>
              </w:rPr>
            </w:pPr>
            <w:r w:rsidRPr="00CE0F27">
              <w:rPr>
                <w:color w:val="000000"/>
              </w:rPr>
              <w:t>Session 11</w:t>
            </w:r>
          </w:p>
          <w:p w:rsidR="000368D3" w:rsidRPr="00CE0F27" w:rsidRDefault="000368D3" w:rsidP="00FA28FC">
            <w:pPr>
              <w:rPr>
                <w:color w:val="000000"/>
              </w:rPr>
            </w:pPr>
            <w:r>
              <w:rPr>
                <w:color w:val="000000"/>
              </w:rPr>
              <w:t>Services issues in FTAs: Changing the GATS architecture</w:t>
            </w:r>
          </w:p>
        </w:tc>
        <w:tc>
          <w:tcPr>
            <w:tcW w:w="297" w:type="dxa"/>
          </w:tcPr>
          <w:p w:rsidR="000368D3" w:rsidRPr="00CE0F27" w:rsidRDefault="000368D3" w:rsidP="00FA28FC">
            <w:pPr>
              <w:rPr>
                <w:color w:val="000000"/>
              </w:rPr>
            </w:pPr>
          </w:p>
        </w:tc>
      </w:tr>
      <w:tr w:rsidR="000368D3" w:rsidRPr="00CE0F27" w:rsidTr="00FA28FC">
        <w:trPr>
          <w:gridAfter w:val="1"/>
          <w:wAfter w:w="38" w:type="dxa"/>
          <w:jc w:val="center"/>
        </w:trPr>
        <w:tc>
          <w:tcPr>
            <w:tcW w:w="2051" w:type="dxa"/>
          </w:tcPr>
          <w:p w:rsidR="000368D3" w:rsidRPr="00CE0F27" w:rsidRDefault="000368D3" w:rsidP="00FA28FC">
            <w:pPr>
              <w:rPr>
                <w:color w:val="000000"/>
              </w:rPr>
            </w:pPr>
            <w:r w:rsidRPr="00CE0F27">
              <w:rPr>
                <w:color w:val="000000"/>
              </w:rPr>
              <w:t>1245-1400 hrs</w:t>
            </w:r>
          </w:p>
        </w:tc>
        <w:tc>
          <w:tcPr>
            <w:tcW w:w="7784" w:type="dxa"/>
          </w:tcPr>
          <w:p w:rsidR="000368D3" w:rsidRPr="00CE0F27" w:rsidRDefault="000368D3" w:rsidP="00FA28FC">
            <w:pPr>
              <w:rPr>
                <w:color w:val="000000"/>
              </w:rPr>
            </w:pPr>
            <w:r w:rsidRPr="00CE0F27">
              <w:rPr>
                <w:i/>
                <w:color w:val="000000"/>
              </w:rPr>
              <w:t>Lunch</w:t>
            </w:r>
          </w:p>
        </w:tc>
        <w:tc>
          <w:tcPr>
            <w:tcW w:w="297" w:type="dxa"/>
          </w:tcPr>
          <w:p w:rsidR="000368D3" w:rsidRPr="00CE0F27" w:rsidRDefault="000368D3" w:rsidP="00FA28FC">
            <w:pPr>
              <w:rPr>
                <w:i/>
                <w:color w:val="000000"/>
              </w:rPr>
            </w:pPr>
          </w:p>
        </w:tc>
      </w:tr>
      <w:tr w:rsidR="000368D3" w:rsidRPr="00CE0F27" w:rsidTr="00FA28FC">
        <w:trPr>
          <w:gridAfter w:val="1"/>
          <w:wAfter w:w="38" w:type="dxa"/>
          <w:jc w:val="center"/>
        </w:trPr>
        <w:tc>
          <w:tcPr>
            <w:tcW w:w="2051" w:type="dxa"/>
          </w:tcPr>
          <w:p w:rsidR="000368D3" w:rsidRPr="00CE0F27" w:rsidRDefault="000368D3" w:rsidP="00FA28FC">
            <w:pPr>
              <w:rPr>
                <w:color w:val="000000"/>
              </w:rPr>
            </w:pPr>
            <w:r w:rsidRPr="00CE0F27">
              <w:rPr>
                <w:color w:val="000000"/>
              </w:rPr>
              <w:t>1400-1515 hrs</w:t>
            </w:r>
          </w:p>
        </w:tc>
        <w:tc>
          <w:tcPr>
            <w:tcW w:w="7784" w:type="dxa"/>
          </w:tcPr>
          <w:p w:rsidR="000368D3" w:rsidRPr="00CE0F27" w:rsidRDefault="000368D3" w:rsidP="00FA28FC">
            <w:pPr>
              <w:rPr>
                <w:color w:val="000000"/>
              </w:rPr>
            </w:pPr>
            <w:r w:rsidRPr="00CE0F27">
              <w:rPr>
                <w:i/>
                <w:color w:val="000000"/>
              </w:rPr>
              <w:t>Session 12</w:t>
            </w:r>
          </w:p>
          <w:p w:rsidR="000368D3" w:rsidRPr="00CE0F27" w:rsidRDefault="000368D3" w:rsidP="00FA28FC">
            <w:pPr>
              <w:rPr>
                <w:color w:val="000000"/>
              </w:rPr>
            </w:pPr>
            <w:r>
              <w:rPr>
                <w:color w:val="000000"/>
              </w:rPr>
              <w:t>Other Services issues in FTAs</w:t>
            </w:r>
          </w:p>
        </w:tc>
        <w:tc>
          <w:tcPr>
            <w:tcW w:w="297" w:type="dxa"/>
          </w:tcPr>
          <w:p w:rsidR="000368D3" w:rsidRPr="00CE0F27" w:rsidRDefault="000368D3" w:rsidP="00FA28FC">
            <w:pPr>
              <w:rPr>
                <w:color w:val="000000"/>
              </w:rPr>
            </w:pPr>
          </w:p>
        </w:tc>
      </w:tr>
      <w:tr w:rsidR="000368D3" w:rsidRPr="00CE0F27" w:rsidTr="00FA28FC">
        <w:trPr>
          <w:gridAfter w:val="1"/>
          <w:wAfter w:w="38" w:type="dxa"/>
          <w:jc w:val="center"/>
        </w:trPr>
        <w:tc>
          <w:tcPr>
            <w:tcW w:w="2051" w:type="dxa"/>
          </w:tcPr>
          <w:p w:rsidR="000368D3" w:rsidRPr="00CE0F27" w:rsidRDefault="000368D3" w:rsidP="00FA28FC">
            <w:pPr>
              <w:rPr>
                <w:color w:val="000000"/>
              </w:rPr>
            </w:pPr>
            <w:r w:rsidRPr="00CE0F27">
              <w:rPr>
                <w:color w:val="000000"/>
              </w:rPr>
              <w:t>1515-1530 hrs</w:t>
            </w:r>
          </w:p>
        </w:tc>
        <w:tc>
          <w:tcPr>
            <w:tcW w:w="7784" w:type="dxa"/>
          </w:tcPr>
          <w:p w:rsidR="000368D3" w:rsidRPr="00CE0F27" w:rsidRDefault="000368D3" w:rsidP="00FA28FC">
            <w:pPr>
              <w:rPr>
                <w:color w:val="000000"/>
              </w:rPr>
            </w:pPr>
            <w:r w:rsidRPr="00CE0F27">
              <w:rPr>
                <w:i/>
                <w:color w:val="000000"/>
              </w:rPr>
              <w:t>Tea/ Coffee</w:t>
            </w:r>
          </w:p>
        </w:tc>
        <w:tc>
          <w:tcPr>
            <w:tcW w:w="297" w:type="dxa"/>
          </w:tcPr>
          <w:p w:rsidR="000368D3" w:rsidRPr="00CE0F27" w:rsidRDefault="000368D3" w:rsidP="00FA28FC">
            <w:pPr>
              <w:rPr>
                <w:i/>
                <w:color w:val="000000"/>
              </w:rPr>
            </w:pPr>
          </w:p>
        </w:tc>
      </w:tr>
      <w:tr w:rsidR="000368D3" w:rsidRPr="00CE0F27" w:rsidTr="00FA28FC">
        <w:trPr>
          <w:gridAfter w:val="1"/>
          <w:wAfter w:w="38" w:type="dxa"/>
          <w:jc w:val="center"/>
        </w:trPr>
        <w:tc>
          <w:tcPr>
            <w:tcW w:w="2051" w:type="dxa"/>
          </w:tcPr>
          <w:p w:rsidR="000368D3" w:rsidRPr="00CE0F27" w:rsidRDefault="000368D3" w:rsidP="00FA28FC">
            <w:pPr>
              <w:rPr>
                <w:color w:val="000000"/>
              </w:rPr>
            </w:pPr>
            <w:r w:rsidRPr="00CE0F27">
              <w:rPr>
                <w:color w:val="000000"/>
              </w:rPr>
              <w:t>1530-1645 hrs</w:t>
            </w:r>
          </w:p>
        </w:tc>
        <w:tc>
          <w:tcPr>
            <w:tcW w:w="7784" w:type="dxa"/>
          </w:tcPr>
          <w:p w:rsidR="000368D3" w:rsidRPr="00CE0F27" w:rsidRDefault="000368D3" w:rsidP="00FA28FC">
            <w:pPr>
              <w:rPr>
                <w:color w:val="000000"/>
              </w:rPr>
            </w:pPr>
            <w:r w:rsidRPr="00CE0F27">
              <w:rPr>
                <w:i/>
                <w:color w:val="000000"/>
              </w:rPr>
              <w:t>Session 13</w:t>
            </w:r>
          </w:p>
          <w:p w:rsidR="000368D3" w:rsidRPr="00CE0F27" w:rsidRDefault="000368D3" w:rsidP="00FA28FC">
            <w:pPr>
              <w:rPr>
                <w:color w:val="000000"/>
              </w:rPr>
            </w:pPr>
            <w:r>
              <w:rPr>
                <w:iCs/>
                <w:color w:val="000000"/>
              </w:rPr>
              <w:t>Provisions on e-commerce in FTAs</w:t>
            </w:r>
            <w:r w:rsidRPr="00CE0F27">
              <w:rPr>
                <w:color w:val="000000"/>
              </w:rPr>
              <w:t xml:space="preserve"> </w:t>
            </w:r>
          </w:p>
        </w:tc>
        <w:tc>
          <w:tcPr>
            <w:tcW w:w="297" w:type="dxa"/>
          </w:tcPr>
          <w:p w:rsidR="000368D3" w:rsidRPr="00CE0F27" w:rsidRDefault="000368D3" w:rsidP="00FA28FC">
            <w:pPr>
              <w:rPr>
                <w:i/>
                <w:color w:val="000000"/>
              </w:rPr>
            </w:pPr>
          </w:p>
        </w:tc>
      </w:tr>
      <w:tr w:rsidR="000368D3" w:rsidRPr="00CE0F27" w:rsidTr="00FA28FC">
        <w:trPr>
          <w:gridAfter w:val="1"/>
          <w:wAfter w:w="38" w:type="dxa"/>
          <w:jc w:val="center"/>
        </w:trPr>
        <w:tc>
          <w:tcPr>
            <w:tcW w:w="10132" w:type="dxa"/>
            <w:gridSpan w:val="3"/>
            <w:shd w:val="clear" w:color="auto" w:fill="BFBFBF"/>
          </w:tcPr>
          <w:p w:rsidR="000368D3" w:rsidRPr="00CE0F27" w:rsidRDefault="000368D3" w:rsidP="00FA28FC">
            <w:pPr>
              <w:rPr>
                <w:color w:val="000000"/>
              </w:rPr>
            </w:pPr>
            <w:r w:rsidRPr="00CE0F27">
              <w:rPr>
                <w:color w:val="000000"/>
              </w:rPr>
              <w:t xml:space="preserve">Day 5, </w:t>
            </w:r>
            <w:r w:rsidRPr="00CE0F27">
              <w:rPr>
                <w:b/>
                <w:color w:val="000000"/>
              </w:rPr>
              <w:t>Classroom</w:t>
            </w:r>
          </w:p>
          <w:p w:rsidR="000368D3" w:rsidRPr="00CE0F27" w:rsidRDefault="000368D3" w:rsidP="00FA28FC">
            <w:pPr>
              <w:rPr>
                <w:color w:val="000000"/>
              </w:rPr>
            </w:pPr>
            <w:r w:rsidRPr="00CE0F27">
              <w:rPr>
                <w:b/>
                <w:color w:val="000000"/>
              </w:rPr>
              <w:t xml:space="preserve">Friday, </w:t>
            </w:r>
          </w:p>
        </w:tc>
      </w:tr>
      <w:tr w:rsidR="000368D3" w:rsidRPr="00CE0F27" w:rsidTr="00FA28FC">
        <w:trPr>
          <w:gridAfter w:val="1"/>
          <w:wAfter w:w="38" w:type="dxa"/>
          <w:jc w:val="center"/>
        </w:trPr>
        <w:tc>
          <w:tcPr>
            <w:tcW w:w="2051" w:type="dxa"/>
          </w:tcPr>
          <w:p w:rsidR="000368D3" w:rsidRPr="00CE0F27" w:rsidRDefault="000368D3" w:rsidP="00FA28FC">
            <w:pPr>
              <w:rPr>
                <w:color w:val="000000"/>
              </w:rPr>
            </w:pPr>
            <w:r w:rsidRPr="00CE0F27">
              <w:rPr>
                <w:color w:val="000000"/>
              </w:rPr>
              <w:t>1000-1115 hrs</w:t>
            </w:r>
          </w:p>
        </w:tc>
        <w:tc>
          <w:tcPr>
            <w:tcW w:w="7784" w:type="dxa"/>
          </w:tcPr>
          <w:p w:rsidR="000368D3" w:rsidRPr="00CE0F27" w:rsidRDefault="000368D3" w:rsidP="00FA28FC">
            <w:pPr>
              <w:rPr>
                <w:color w:val="000000"/>
              </w:rPr>
            </w:pPr>
            <w:r w:rsidRPr="00CE0F27">
              <w:rPr>
                <w:i/>
                <w:color w:val="000000"/>
              </w:rPr>
              <w:t>Session 14</w:t>
            </w:r>
          </w:p>
          <w:p w:rsidR="000368D3" w:rsidRPr="00CE0F27" w:rsidRDefault="000368D3" w:rsidP="00FA28FC">
            <w:pPr>
              <w:rPr>
                <w:color w:val="000000"/>
              </w:rPr>
            </w:pPr>
            <w:r w:rsidRPr="00CE0F27">
              <w:rPr>
                <w:color w:val="000000"/>
              </w:rPr>
              <w:t xml:space="preserve">Introduction to Intellectual Property Rights </w:t>
            </w:r>
          </w:p>
        </w:tc>
        <w:tc>
          <w:tcPr>
            <w:tcW w:w="297" w:type="dxa"/>
          </w:tcPr>
          <w:p w:rsidR="000368D3" w:rsidRPr="00CE0F27" w:rsidRDefault="000368D3" w:rsidP="00FA28FC">
            <w:pPr>
              <w:rPr>
                <w:i/>
                <w:color w:val="000000"/>
              </w:rPr>
            </w:pPr>
          </w:p>
        </w:tc>
      </w:tr>
      <w:tr w:rsidR="000368D3" w:rsidRPr="00CE0F27" w:rsidTr="00FA28FC">
        <w:trPr>
          <w:gridAfter w:val="1"/>
          <w:wAfter w:w="38" w:type="dxa"/>
          <w:jc w:val="center"/>
        </w:trPr>
        <w:tc>
          <w:tcPr>
            <w:tcW w:w="2051" w:type="dxa"/>
          </w:tcPr>
          <w:p w:rsidR="000368D3" w:rsidRPr="00CE0F27" w:rsidRDefault="000368D3" w:rsidP="00FA28FC">
            <w:pPr>
              <w:rPr>
                <w:color w:val="000000"/>
              </w:rPr>
            </w:pPr>
            <w:r w:rsidRPr="00CE0F27">
              <w:rPr>
                <w:color w:val="000000"/>
              </w:rPr>
              <w:t>1115-1130 hrs</w:t>
            </w:r>
          </w:p>
        </w:tc>
        <w:tc>
          <w:tcPr>
            <w:tcW w:w="7784" w:type="dxa"/>
          </w:tcPr>
          <w:p w:rsidR="000368D3" w:rsidRPr="00CE0F27" w:rsidRDefault="000368D3" w:rsidP="00FA28FC">
            <w:pPr>
              <w:rPr>
                <w:color w:val="000000"/>
              </w:rPr>
            </w:pPr>
            <w:r w:rsidRPr="00CE0F27">
              <w:rPr>
                <w:i/>
                <w:color w:val="000000"/>
              </w:rPr>
              <w:t xml:space="preserve">Tea/Coffee </w:t>
            </w:r>
          </w:p>
        </w:tc>
        <w:tc>
          <w:tcPr>
            <w:tcW w:w="297" w:type="dxa"/>
          </w:tcPr>
          <w:p w:rsidR="000368D3" w:rsidRPr="00CE0F27" w:rsidRDefault="000368D3" w:rsidP="00FA28FC">
            <w:pPr>
              <w:rPr>
                <w:color w:val="000000"/>
              </w:rPr>
            </w:pPr>
          </w:p>
        </w:tc>
      </w:tr>
      <w:tr w:rsidR="000368D3" w:rsidRPr="00CE0F27" w:rsidTr="00FA28FC">
        <w:trPr>
          <w:gridAfter w:val="1"/>
          <w:wAfter w:w="38" w:type="dxa"/>
          <w:jc w:val="center"/>
        </w:trPr>
        <w:tc>
          <w:tcPr>
            <w:tcW w:w="2051" w:type="dxa"/>
          </w:tcPr>
          <w:p w:rsidR="000368D3" w:rsidRPr="00CE0F27" w:rsidRDefault="000368D3" w:rsidP="00FA28FC">
            <w:pPr>
              <w:rPr>
                <w:color w:val="000000"/>
              </w:rPr>
            </w:pPr>
            <w:r w:rsidRPr="00CE0F27">
              <w:rPr>
                <w:color w:val="000000"/>
              </w:rPr>
              <w:t>1130-1245 hrs</w:t>
            </w:r>
          </w:p>
        </w:tc>
        <w:tc>
          <w:tcPr>
            <w:tcW w:w="7784" w:type="dxa"/>
          </w:tcPr>
          <w:p w:rsidR="000368D3" w:rsidRPr="00CE0F27" w:rsidRDefault="000368D3" w:rsidP="00FA28FC">
            <w:pPr>
              <w:rPr>
                <w:i/>
                <w:color w:val="000000"/>
              </w:rPr>
            </w:pPr>
            <w:r w:rsidRPr="00CE0F27">
              <w:rPr>
                <w:i/>
                <w:color w:val="000000"/>
              </w:rPr>
              <w:t>Session 15</w:t>
            </w:r>
          </w:p>
          <w:p w:rsidR="000368D3" w:rsidRPr="00CE0F27" w:rsidRDefault="000368D3" w:rsidP="00FA28FC">
            <w:pPr>
              <w:rPr>
                <w:iCs/>
                <w:color w:val="000000"/>
              </w:rPr>
            </w:pPr>
            <w:r w:rsidRPr="00CE0F27">
              <w:rPr>
                <w:color w:val="000000"/>
              </w:rPr>
              <w:t>Introduction to Trade-Related Intellectual Property Rights (TRIPS)</w:t>
            </w:r>
            <w:r>
              <w:rPr>
                <w:color w:val="000000"/>
              </w:rPr>
              <w:t>: Key provisions (1)</w:t>
            </w:r>
          </w:p>
        </w:tc>
        <w:tc>
          <w:tcPr>
            <w:tcW w:w="297" w:type="dxa"/>
          </w:tcPr>
          <w:p w:rsidR="000368D3" w:rsidRPr="00CE0F27" w:rsidRDefault="000368D3" w:rsidP="00FA28FC">
            <w:pPr>
              <w:rPr>
                <w:color w:val="000000"/>
              </w:rPr>
            </w:pPr>
          </w:p>
        </w:tc>
      </w:tr>
      <w:tr w:rsidR="000368D3" w:rsidRPr="00CE0F27" w:rsidTr="00FA28FC">
        <w:trPr>
          <w:gridAfter w:val="1"/>
          <w:wAfter w:w="38" w:type="dxa"/>
          <w:jc w:val="center"/>
        </w:trPr>
        <w:tc>
          <w:tcPr>
            <w:tcW w:w="2051" w:type="dxa"/>
          </w:tcPr>
          <w:p w:rsidR="000368D3" w:rsidRPr="00CE0F27" w:rsidRDefault="000368D3" w:rsidP="00FA28FC">
            <w:pPr>
              <w:rPr>
                <w:color w:val="000000"/>
              </w:rPr>
            </w:pPr>
            <w:r w:rsidRPr="00CE0F27">
              <w:rPr>
                <w:color w:val="000000"/>
              </w:rPr>
              <w:t>1245-1400 hrs</w:t>
            </w:r>
          </w:p>
        </w:tc>
        <w:tc>
          <w:tcPr>
            <w:tcW w:w="7784" w:type="dxa"/>
          </w:tcPr>
          <w:p w:rsidR="000368D3" w:rsidRPr="00CE0F27" w:rsidRDefault="000368D3" w:rsidP="00FA28FC">
            <w:pPr>
              <w:rPr>
                <w:i/>
                <w:color w:val="000000"/>
              </w:rPr>
            </w:pPr>
            <w:r w:rsidRPr="00CE0F27">
              <w:rPr>
                <w:i/>
                <w:color w:val="000000"/>
              </w:rPr>
              <w:t xml:space="preserve">Lunch </w:t>
            </w:r>
          </w:p>
        </w:tc>
        <w:tc>
          <w:tcPr>
            <w:tcW w:w="297" w:type="dxa"/>
          </w:tcPr>
          <w:p w:rsidR="000368D3" w:rsidRPr="00CE0F27" w:rsidRDefault="000368D3" w:rsidP="00FA28FC">
            <w:pPr>
              <w:rPr>
                <w:color w:val="000000"/>
              </w:rPr>
            </w:pPr>
          </w:p>
        </w:tc>
      </w:tr>
      <w:tr w:rsidR="000368D3" w:rsidRPr="00CE0F27" w:rsidTr="00FA28FC">
        <w:trPr>
          <w:gridAfter w:val="1"/>
          <w:wAfter w:w="38" w:type="dxa"/>
          <w:jc w:val="center"/>
        </w:trPr>
        <w:tc>
          <w:tcPr>
            <w:tcW w:w="2051" w:type="dxa"/>
          </w:tcPr>
          <w:p w:rsidR="000368D3" w:rsidRPr="00CE0F27" w:rsidRDefault="000368D3" w:rsidP="00FA28FC">
            <w:pPr>
              <w:rPr>
                <w:color w:val="000000"/>
              </w:rPr>
            </w:pPr>
            <w:r w:rsidRPr="00CE0F27">
              <w:rPr>
                <w:color w:val="000000"/>
              </w:rPr>
              <w:t>1400-1515 hrs</w:t>
            </w:r>
          </w:p>
        </w:tc>
        <w:tc>
          <w:tcPr>
            <w:tcW w:w="7784" w:type="dxa"/>
          </w:tcPr>
          <w:p w:rsidR="000368D3" w:rsidRPr="00CE0F27" w:rsidRDefault="000368D3" w:rsidP="00FA28FC">
            <w:pPr>
              <w:rPr>
                <w:color w:val="000000"/>
              </w:rPr>
            </w:pPr>
            <w:r w:rsidRPr="00CE0F27">
              <w:rPr>
                <w:i/>
                <w:color w:val="000000"/>
              </w:rPr>
              <w:t>Session 16</w:t>
            </w:r>
          </w:p>
          <w:p w:rsidR="000368D3" w:rsidRPr="00ED3184" w:rsidRDefault="000368D3" w:rsidP="00FA28FC">
            <w:pPr>
              <w:rPr>
                <w:color w:val="000000"/>
              </w:rPr>
            </w:pPr>
            <w:r w:rsidRPr="00CE0F27">
              <w:rPr>
                <w:color w:val="000000"/>
              </w:rPr>
              <w:t>Introduction to Trade-Related Intellectual Property Rights (TRIPS)</w:t>
            </w:r>
            <w:r>
              <w:rPr>
                <w:color w:val="000000"/>
              </w:rPr>
              <w:t>: Key provisions (2)</w:t>
            </w:r>
          </w:p>
        </w:tc>
        <w:tc>
          <w:tcPr>
            <w:tcW w:w="297" w:type="dxa"/>
          </w:tcPr>
          <w:p w:rsidR="000368D3" w:rsidRPr="00CE0F27" w:rsidRDefault="000368D3" w:rsidP="00FA28FC">
            <w:pPr>
              <w:rPr>
                <w:color w:val="000000"/>
              </w:rPr>
            </w:pPr>
          </w:p>
        </w:tc>
      </w:tr>
      <w:tr w:rsidR="000368D3" w:rsidRPr="00CE0F27" w:rsidTr="00FA28FC">
        <w:trPr>
          <w:gridAfter w:val="1"/>
          <w:wAfter w:w="38" w:type="dxa"/>
          <w:jc w:val="center"/>
        </w:trPr>
        <w:tc>
          <w:tcPr>
            <w:tcW w:w="2051" w:type="dxa"/>
          </w:tcPr>
          <w:p w:rsidR="000368D3" w:rsidRPr="00CE0F27" w:rsidRDefault="000368D3" w:rsidP="00FA28FC">
            <w:pPr>
              <w:rPr>
                <w:color w:val="000000"/>
              </w:rPr>
            </w:pPr>
            <w:r w:rsidRPr="00CE0F27">
              <w:rPr>
                <w:color w:val="000000"/>
              </w:rPr>
              <w:t>1515-1530 hrs</w:t>
            </w:r>
          </w:p>
        </w:tc>
        <w:tc>
          <w:tcPr>
            <w:tcW w:w="7784" w:type="dxa"/>
          </w:tcPr>
          <w:p w:rsidR="000368D3" w:rsidRPr="00CE0F27" w:rsidRDefault="000368D3" w:rsidP="00FA28FC">
            <w:pPr>
              <w:rPr>
                <w:i/>
                <w:color w:val="000000"/>
              </w:rPr>
            </w:pPr>
            <w:r w:rsidRPr="00CE0F27">
              <w:rPr>
                <w:i/>
                <w:color w:val="000000"/>
              </w:rPr>
              <w:t xml:space="preserve">Tea/ Coffee </w:t>
            </w:r>
          </w:p>
        </w:tc>
        <w:tc>
          <w:tcPr>
            <w:tcW w:w="297" w:type="dxa"/>
          </w:tcPr>
          <w:p w:rsidR="000368D3" w:rsidRPr="00CE0F27" w:rsidRDefault="000368D3" w:rsidP="00FA28FC">
            <w:pPr>
              <w:rPr>
                <w:color w:val="000000"/>
              </w:rPr>
            </w:pPr>
          </w:p>
        </w:tc>
      </w:tr>
      <w:tr w:rsidR="000368D3" w:rsidRPr="00CE0F27" w:rsidTr="00FA28FC">
        <w:trPr>
          <w:gridAfter w:val="1"/>
          <w:wAfter w:w="38" w:type="dxa"/>
          <w:jc w:val="center"/>
        </w:trPr>
        <w:tc>
          <w:tcPr>
            <w:tcW w:w="2051" w:type="dxa"/>
          </w:tcPr>
          <w:p w:rsidR="000368D3" w:rsidRPr="00CE0F27" w:rsidRDefault="000368D3" w:rsidP="00FA28FC">
            <w:pPr>
              <w:rPr>
                <w:color w:val="000000"/>
              </w:rPr>
            </w:pPr>
            <w:r w:rsidRPr="00CE0F27">
              <w:rPr>
                <w:color w:val="000000"/>
              </w:rPr>
              <w:t>1530-1645 hrs</w:t>
            </w:r>
          </w:p>
        </w:tc>
        <w:tc>
          <w:tcPr>
            <w:tcW w:w="7784" w:type="dxa"/>
          </w:tcPr>
          <w:p w:rsidR="000368D3" w:rsidRPr="00CE0F27" w:rsidRDefault="000368D3" w:rsidP="00FA28FC">
            <w:pPr>
              <w:rPr>
                <w:color w:val="000000"/>
              </w:rPr>
            </w:pPr>
            <w:r w:rsidRPr="00CE0F27">
              <w:rPr>
                <w:i/>
                <w:color w:val="000000"/>
              </w:rPr>
              <w:t>Session 17</w:t>
            </w:r>
          </w:p>
          <w:p w:rsidR="000368D3" w:rsidRPr="00B650EF" w:rsidRDefault="000368D3" w:rsidP="00FA28FC">
            <w:pPr>
              <w:rPr>
                <w:color w:val="000000"/>
              </w:rPr>
            </w:pPr>
            <w:r>
              <w:rPr>
                <w:color w:val="000000"/>
              </w:rPr>
              <w:t>Does strong protection of IPRs promote innovation</w:t>
            </w:r>
          </w:p>
        </w:tc>
        <w:tc>
          <w:tcPr>
            <w:tcW w:w="297" w:type="dxa"/>
          </w:tcPr>
          <w:p w:rsidR="000368D3" w:rsidRPr="00CE0F27" w:rsidRDefault="000368D3" w:rsidP="00FA28FC">
            <w:pPr>
              <w:rPr>
                <w:color w:val="000000"/>
              </w:rPr>
            </w:pPr>
          </w:p>
        </w:tc>
      </w:tr>
      <w:tr w:rsidR="000368D3" w:rsidRPr="00CE0F27" w:rsidTr="00FA28FC">
        <w:trPr>
          <w:gridAfter w:val="1"/>
          <w:wAfter w:w="38" w:type="dxa"/>
          <w:jc w:val="center"/>
        </w:trPr>
        <w:tc>
          <w:tcPr>
            <w:tcW w:w="10132" w:type="dxa"/>
            <w:gridSpan w:val="3"/>
            <w:shd w:val="clear" w:color="auto" w:fill="BFBFBF"/>
          </w:tcPr>
          <w:p w:rsidR="000368D3" w:rsidRPr="00CE0F27" w:rsidRDefault="000368D3" w:rsidP="00FA28FC">
            <w:pPr>
              <w:rPr>
                <w:b/>
                <w:color w:val="0070C0"/>
              </w:rPr>
            </w:pPr>
            <w:r w:rsidRPr="00CE0F27">
              <w:rPr>
                <w:color w:val="0070C0"/>
              </w:rPr>
              <w:t>Day 6</w:t>
            </w:r>
            <w:r w:rsidRPr="00CE0F27">
              <w:rPr>
                <w:b/>
                <w:color w:val="0070C0"/>
              </w:rPr>
              <w:t>, Agra Visit to Taj Mahal and Agra Fort</w:t>
            </w:r>
          </w:p>
          <w:p w:rsidR="000368D3" w:rsidRPr="00CE0F27" w:rsidRDefault="000368D3" w:rsidP="00FA28FC">
            <w:pPr>
              <w:rPr>
                <w:color w:val="000000"/>
              </w:rPr>
            </w:pPr>
            <w:r w:rsidRPr="00CE0F27">
              <w:rPr>
                <w:b/>
                <w:color w:val="000000"/>
              </w:rPr>
              <w:t xml:space="preserve">Saturday, </w:t>
            </w:r>
          </w:p>
        </w:tc>
      </w:tr>
      <w:tr w:rsidR="000368D3" w:rsidRPr="00CE0F27" w:rsidTr="00FA28FC">
        <w:trPr>
          <w:gridAfter w:val="1"/>
          <w:wAfter w:w="38" w:type="dxa"/>
          <w:jc w:val="center"/>
        </w:trPr>
        <w:tc>
          <w:tcPr>
            <w:tcW w:w="10132" w:type="dxa"/>
            <w:gridSpan w:val="3"/>
            <w:shd w:val="clear" w:color="auto" w:fill="BFBFBF"/>
          </w:tcPr>
          <w:p w:rsidR="000368D3" w:rsidRPr="00CE0F27" w:rsidRDefault="000368D3" w:rsidP="00FA28FC">
            <w:pPr>
              <w:rPr>
                <w:b/>
                <w:color w:val="000000"/>
              </w:rPr>
            </w:pPr>
            <w:r w:rsidRPr="00CE0F27">
              <w:rPr>
                <w:color w:val="000000"/>
              </w:rPr>
              <w:t>Day 7</w:t>
            </w:r>
            <w:r w:rsidRPr="00CE0F27">
              <w:rPr>
                <w:b/>
                <w:color w:val="000000"/>
              </w:rPr>
              <w:t>, Holiday</w:t>
            </w:r>
          </w:p>
          <w:p w:rsidR="000368D3" w:rsidRPr="00CE0F27" w:rsidRDefault="000368D3" w:rsidP="00FA28FC">
            <w:pPr>
              <w:rPr>
                <w:color w:val="000000"/>
              </w:rPr>
            </w:pPr>
            <w:r w:rsidRPr="00CE0F27">
              <w:rPr>
                <w:b/>
                <w:color w:val="000000"/>
              </w:rPr>
              <w:t xml:space="preserve">Sunday, </w:t>
            </w:r>
          </w:p>
        </w:tc>
      </w:tr>
      <w:tr w:rsidR="000368D3" w:rsidRPr="00CE0F27" w:rsidTr="00FA28FC">
        <w:trPr>
          <w:gridAfter w:val="1"/>
          <w:wAfter w:w="38" w:type="dxa"/>
          <w:jc w:val="center"/>
        </w:trPr>
        <w:tc>
          <w:tcPr>
            <w:tcW w:w="10132" w:type="dxa"/>
            <w:gridSpan w:val="3"/>
            <w:shd w:val="clear" w:color="auto" w:fill="BFBFBF"/>
          </w:tcPr>
          <w:p w:rsidR="000368D3" w:rsidRPr="00CE0F27" w:rsidRDefault="000368D3" w:rsidP="00FA28FC">
            <w:pPr>
              <w:rPr>
                <w:b/>
                <w:color w:val="000000"/>
              </w:rPr>
            </w:pPr>
            <w:r w:rsidRPr="00CE0F27">
              <w:rPr>
                <w:color w:val="000000"/>
              </w:rPr>
              <w:t xml:space="preserve">Day 8, </w:t>
            </w:r>
            <w:r w:rsidRPr="00CE0F27">
              <w:rPr>
                <w:b/>
                <w:color w:val="000000"/>
              </w:rPr>
              <w:t>Classroom</w:t>
            </w:r>
          </w:p>
          <w:p w:rsidR="000368D3" w:rsidRPr="00CE0F27" w:rsidRDefault="000368D3" w:rsidP="00FA28FC">
            <w:pPr>
              <w:rPr>
                <w:color w:val="000000"/>
              </w:rPr>
            </w:pPr>
            <w:r w:rsidRPr="00CE0F27">
              <w:rPr>
                <w:b/>
                <w:color w:val="000000"/>
              </w:rPr>
              <w:t xml:space="preserve">Monday, </w:t>
            </w:r>
          </w:p>
        </w:tc>
      </w:tr>
      <w:tr w:rsidR="000368D3" w:rsidRPr="00CE0F27" w:rsidTr="00FA28FC">
        <w:trPr>
          <w:gridAfter w:val="1"/>
          <w:wAfter w:w="38" w:type="dxa"/>
          <w:jc w:val="center"/>
        </w:trPr>
        <w:tc>
          <w:tcPr>
            <w:tcW w:w="2051" w:type="dxa"/>
          </w:tcPr>
          <w:p w:rsidR="000368D3" w:rsidRPr="00CE0F27" w:rsidRDefault="000368D3" w:rsidP="00FA28FC">
            <w:pPr>
              <w:rPr>
                <w:color w:val="000000"/>
              </w:rPr>
            </w:pPr>
            <w:r w:rsidRPr="00CE0F27">
              <w:rPr>
                <w:color w:val="000000"/>
              </w:rPr>
              <w:t>1000-1115 hrs</w:t>
            </w:r>
          </w:p>
        </w:tc>
        <w:tc>
          <w:tcPr>
            <w:tcW w:w="7784" w:type="dxa"/>
          </w:tcPr>
          <w:p w:rsidR="000368D3" w:rsidRPr="00CE0F27" w:rsidRDefault="000368D3" w:rsidP="00FA28FC">
            <w:pPr>
              <w:rPr>
                <w:color w:val="000000"/>
              </w:rPr>
            </w:pPr>
            <w:r w:rsidRPr="00CE0F27">
              <w:rPr>
                <w:i/>
                <w:color w:val="000000"/>
              </w:rPr>
              <w:t>Session 18</w:t>
            </w:r>
          </w:p>
          <w:p w:rsidR="000368D3" w:rsidRPr="00B650EF" w:rsidRDefault="000368D3" w:rsidP="00FA28FC">
            <w:pPr>
              <w:rPr>
                <w:color w:val="000000"/>
              </w:rPr>
            </w:pPr>
            <w:r>
              <w:rPr>
                <w:color w:val="000000"/>
              </w:rPr>
              <w:t>TRIPS: Developments at WTO</w:t>
            </w:r>
          </w:p>
        </w:tc>
        <w:tc>
          <w:tcPr>
            <w:tcW w:w="297" w:type="dxa"/>
          </w:tcPr>
          <w:p w:rsidR="000368D3" w:rsidRPr="00CE0F27" w:rsidRDefault="000368D3" w:rsidP="00FA28FC">
            <w:pPr>
              <w:rPr>
                <w:color w:val="000000"/>
              </w:rPr>
            </w:pPr>
          </w:p>
        </w:tc>
      </w:tr>
      <w:tr w:rsidR="000368D3" w:rsidRPr="00CE0F27" w:rsidTr="00FA28FC">
        <w:trPr>
          <w:gridAfter w:val="1"/>
          <w:wAfter w:w="38" w:type="dxa"/>
          <w:jc w:val="center"/>
        </w:trPr>
        <w:tc>
          <w:tcPr>
            <w:tcW w:w="2051" w:type="dxa"/>
          </w:tcPr>
          <w:p w:rsidR="000368D3" w:rsidRPr="00CE0F27" w:rsidRDefault="000368D3" w:rsidP="00FA28FC">
            <w:pPr>
              <w:rPr>
                <w:color w:val="000000"/>
              </w:rPr>
            </w:pPr>
            <w:r w:rsidRPr="00CE0F27">
              <w:rPr>
                <w:color w:val="000000"/>
              </w:rPr>
              <w:t>1115-1130 hrs</w:t>
            </w:r>
          </w:p>
        </w:tc>
        <w:tc>
          <w:tcPr>
            <w:tcW w:w="7784" w:type="dxa"/>
          </w:tcPr>
          <w:p w:rsidR="000368D3" w:rsidRPr="00CE0F27" w:rsidRDefault="000368D3" w:rsidP="00FA28FC">
            <w:pPr>
              <w:rPr>
                <w:i/>
                <w:color w:val="000000"/>
              </w:rPr>
            </w:pPr>
            <w:r w:rsidRPr="00CE0F27">
              <w:rPr>
                <w:i/>
                <w:color w:val="000000"/>
              </w:rPr>
              <w:t>Tea/ Coffee</w:t>
            </w:r>
          </w:p>
        </w:tc>
        <w:tc>
          <w:tcPr>
            <w:tcW w:w="297" w:type="dxa"/>
          </w:tcPr>
          <w:p w:rsidR="000368D3" w:rsidRPr="00CE0F27" w:rsidRDefault="000368D3" w:rsidP="00FA28FC">
            <w:pPr>
              <w:rPr>
                <w:color w:val="000000"/>
              </w:rPr>
            </w:pPr>
          </w:p>
        </w:tc>
      </w:tr>
      <w:tr w:rsidR="000368D3" w:rsidRPr="00CE0F27" w:rsidTr="00FA28FC">
        <w:trPr>
          <w:gridAfter w:val="1"/>
          <w:wAfter w:w="38" w:type="dxa"/>
          <w:jc w:val="center"/>
        </w:trPr>
        <w:tc>
          <w:tcPr>
            <w:tcW w:w="2051" w:type="dxa"/>
          </w:tcPr>
          <w:p w:rsidR="000368D3" w:rsidRPr="00CE0F27" w:rsidRDefault="000368D3" w:rsidP="00FA28FC">
            <w:pPr>
              <w:rPr>
                <w:color w:val="000000"/>
              </w:rPr>
            </w:pPr>
            <w:r w:rsidRPr="00CE0F27">
              <w:rPr>
                <w:color w:val="000000"/>
              </w:rPr>
              <w:t>1130-1245 hrs</w:t>
            </w:r>
          </w:p>
        </w:tc>
        <w:tc>
          <w:tcPr>
            <w:tcW w:w="7784" w:type="dxa"/>
          </w:tcPr>
          <w:p w:rsidR="000368D3" w:rsidRPr="00CE0F27" w:rsidRDefault="000368D3" w:rsidP="00FA28FC">
            <w:pPr>
              <w:rPr>
                <w:i/>
                <w:color w:val="000000"/>
              </w:rPr>
            </w:pPr>
            <w:r w:rsidRPr="00CE0F27">
              <w:rPr>
                <w:i/>
                <w:color w:val="000000"/>
              </w:rPr>
              <w:t>Session 19</w:t>
            </w:r>
          </w:p>
          <w:p w:rsidR="000368D3" w:rsidRPr="00B650EF" w:rsidRDefault="000368D3" w:rsidP="00FA28FC">
            <w:pPr>
              <w:rPr>
                <w:color w:val="000000"/>
              </w:rPr>
            </w:pPr>
            <w:r>
              <w:rPr>
                <w:color w:val="000000"/>
              </w:rPr>
              <w:t>TRIPS: Developments at WIPO</w:t>
            </w:r>
          </w:p>
        </w:tc>
        <w:tc>
          <w:tcPr>
            <w:tcW w:w="297" w:type="dxa"/>
          </w:tcPr>
          <w:p w:rsidR="000368D3" w:rsidRPr="00CE0F27" w:rsidRDefault="000368D3" w:rsidP="00FA28FC">
            <w:pPr>
              <w:rPr>
                <w:color w:val="000000"/>
              </w:rPr>
            </w:pPr>
          </w:p>
        </w:tc>
      </w:tr>
      <w:tr w:rsidR="000368D3" w:rsidRPr="00CE0F27" w:rsidTr="00FA28FC">
        <w:trPr>
          <w:gridAfter w:val="1"/>
          <w:wAfter w:w="38" w:type="dxa"/>
          <w:jc w:val="center"/>
        </w:trPr>
        <w:tc>
          <w:tcPr>
            <w:tcW w:w="2051" w:type="dxa"/>
          </w:tcPr>
          <w:p w:rsidR="000368D3" w:rsidRPr="00CE0F27" w:rsidRDefault="000368D3" w:rsidP="00FA28FC">
            <w:pPr>
              <w:rPr>
                <w:color w:val="000000"/>
              </w:rPr>
            </w:pPr>
            <w:r w:rsidRPr="00CE0F27">
              <w:rPr>
                <w:color w:val="000000"/>
              </w:rPr>
              <w:lastRenderedPageBreak/>
              <w:t>1245-1400 hrs</w:t>
            </w:r>
          </w:p>
        </w:tc>
        <w:tc>
          <w:tcPr>
            <w:tcW w:w="7784" w:type="dxa"/>
          </w:tcPr>
          <w:p w:rsidR="000368D3" w:rsidRPr="00CE0F27" w:rsidRDefault="000368D3" w:rsidP="00FA28FC">
            <w:pPr>
              <w:rPr>
                <w:i/>
                <w:color w:val="000000"/>
              </w:rPr>
            </w:pPr>
            <w:r w:rsidRPr="00CE0F27">
              <w:rPr>
                <w:i/>
                <w:color w:val="000000"/>
              </w:rPr>
              <w:t>Lunch</w:t>
            </w:r>
          </w:p>
        </w:tc>
        <w:tc>
          <w:tcPr>
            <w:tcW w:w="297" w:type="dxa"/>
          </w:tcPr>
          <w:p w:rsidR="000368D3" w:rsidRPr="00CE0F27" w:rsidRDefault="000368D3" w:rsidP="00FA28FC">
            <w:pPr>
              <w:rPr>
                <w:color w:val="000000"/>
              </w:rPr>
            </w:pPr>
          </w:p>
        </w:tc>
      </w:tr>
      <w:tr w:rsidR="000368D3" w:rsidRPr="00CE0F27" w:rsidTr="00FA28FC">
        <w:trPr>
          <w:gridAfter w:val="1"/>
          <w:wAfter w:w="38" w:type="dxa"/>
          <w:jc w:val="center"/>
        </w:trPr>
        <w:tc>
          <w:tcPr>
            <w:tcW w:w="2051" w:type="dxa"/>
          </w:tcPr>
          <w:p w:rsidR="000368D3" w:rsidRPr="00CE0F27" w:rsidRDefault="000368D3" w:rsidP="00FA28FC">
            <w:pPr>
              <w:rPr>
                <w:color w:val="000000"/>
              </w:rPr>
            </w:pPr>
            <w:r w:rsidRPr="00CE0F27">
              <w:rPr>
                <w:color w:val="000000"/>
              </w:rPr>
              <w:t>1400-1515 hrs</w:t>
            </w:r>
          </w:p>
        </w:tc>
        <w:tc>
          <w:tcPr>
            <w:tcW w:w="7784" w:type="dxa"/>
          </w:tcPr>
          <w:p w:rsidR="000368D3" w:rsidRPr="00CE0F27" w:rsidRDefault="000368D3" w:rsidP="00FA28FC">
            <w:pPr>
              <w:rPr>
                <w:color w:val="000000"/>
              </w:rPr>
            </w:pPr>
            <w:r w:rsidRPr="00CE0F27">
              <w:rPr>
                <w:i/>
                <w:color w:val="000000"/>
              </w:rPr>
              <w:t>Session 20</w:t>
            </w:r>
          </w:p>
          <w:p w:rsidR="000368D3" w:rsidRPr="00B650EF" w:rsidRDefault="000368D3" w:rsidP="00FA28FC">
            <w:pPr>
              <w:rPr>
                <w:color w:val="000000"/>
              </w:rPr>
            </w:pPr>
            <w:r>
              <w:rPr>
                <w:color w:val="000000"/>
              </w:rPr>
              <w:t xml:space="preserve">Provisions on IPR protection in FTAs (1) </w:t>
            </w:r>
          </w:p>
        </w:tc>
        <w:tc>
          <w:tcPr>
            <w:tcW w:w="297" w:type="dxa"/>
          </w:tcPr>
          <w:p w:rsidR="000368D3" w:rsidRPr="00CE0F27" w:rsidRDefault="000368D3" w:rsidP="00FA28FC">
            <w:pPr>
              <w:rPr>
                <w:color w:val="000000"/>
              </w:rPr>
            </w:pPr>
          </w:p>
        </w:tc>
      </w:tr>
      <w:tr w:rsidR="000368D3" w:rsidRPr="00CE0F27" w:rsidTr="00FA28FC">
        <w:trPr>
          <w:gridAfter w:val="1"/>
          <w:wAfter w:w="38" w:type="dxa"/>
          <w:jc w:val="center"/>
        </w:trPr>
        <w:tc>
          <w:tcPr>
            <w:tcW w:w="2051" w:type="dxa"/>
          </w:tcPr>
          <w:p w:rsidR="000368D3" w:rsidRPr="00CE0F27" w:rsidRDefault="000368D3" w:rsidP="00FA28FC">
            <w:pPr>
              <w:rPr>
                <w:color w:val="000000"/>
              </w:rPr>
            </w:pPr>
            <w:r w:rsidRPr="00CE0F27">
              <w:rPr>
                <w:color w:val="000000"/>
              </w:rPr>
              <w:t>1515-1530 hrs</w:t>
            </w:r>
          </w:p>
        </w:tc>
        <w:tc>
          <w:tcPr>
            <w:tcW w:w="7784" w:type="dxa"/>
          </w:tcPr>
          <w:p w:rsidR="000368D3" w:rsidRPr="00CE0F27" w:rsidRDefault="000368D3" w:rsidP="00FA28FC">
            <w:pPr>
              <w:rPr>
                <w:i/>
                <w:color w:val="000000"/>
              </w:rPr>
            </w:pPr>
            <w:r w:rsidRPr="00CE0F27">
              <w:rPr>
                <w:i/>
                <w:color w:val="000000"/>
              </w:rPr>
              <w:t>Tea/ Coffee</w:t>
            </w:r>
          </w:p>
        </w:tc>
        <w:tc>
          <w:tcPr>
            <w:tcW w:w="297" w:type="dxa"/>
          </w:tcPr>
          <w:p w:rsidR="000368D3" w:rsidRPr="00CE0F27" w:rsidRDefault="000368D3" w:rsidP="00FA28FC">
            <w:pPr>
              <w:rPr>
                <w:color w:val="000000"/>
              </w:rPr>
            </w:pPr>
          </w:p>
        </w:tc>
      </w:tr>
      <w:tr w:rsidR="000368D3" w:rsidRPr="00CE0F27" w:rsidTr="00FA28FC">
        <w:trPr>
          <w:gridAfter w:val="1"/>
          <w:wAfter w:w="38" w:type="dxa"/>
          <w:jc w:val="center"/>
        </w:trPr>
        <w:tc>
          <w:tcPr>
            <w:tcW w:w="2051" w:type="dxa"/>
          </w:tcPr>
          <w:p w:rsidR="000368D3" w:rsidRPr="00CE0F27" w:rsidRDefault="000368D3" w:rsidP="00FA28FC">
            <w:pPr>
              <w:rPr>
                <w:color w:val="000000"/>
              </w:rPr>
            </w:pPr>
            <w:r w:rsidRPr="00CE0F27">
              <w:rPr>
                <w:color w:val="000000"/>
              </w:rPr>
              <w:t>1530-1645 hrs</w:t>
            </w:r>
          </w:p>
        </w:tc>
        <w:tc>
          <w:tcPr>
            <w:tcW w:w="7784" w:type="dxa"/>
          </w:tcPr>
          <w:p w:rsidR="000368D3" w:rsidRPr="00CE0F27" w:rsidRDefault="000368D3" w:rsidP="00FA28FC">
            <w:pPr>
              <w:rPr>
                <w:color w:val="000000"/>
              </w:rPr>
            </w:pPr>
            <w:r w:rsidRPr="00CE0F27">
              <w:rPr>
                <w:i/>
                <w:color w:val="000000"/>
              </w:rPr>
              <w:t>Session 21</w:t>
            </w:r>
          </w:p>
          <w:p w:rsidR="000368D3" w:rsidRPr="00CE0F27" w:rsidRDefault="000368D3" w:rsidP="00FA28FC">
            <w:pPr>
              <w:rPr>
                <w:color w:val="000000"/>
              </w:rPr>
            </w:pPr>
            <w:r>
              <w:rPr>
                <w:color w:val="000000"/>
              </w:rPr>
              <w:t>Provisions on IPR protection in FTAs (2)</w:t>
            </w:r>
          </w:p>
        </w:tc>
        <w:tc>
          <w:tcPr>
            <w:tcW w:w="297" w:type="dxa"/>
          </w:tcPr>
          <w:p w:rsidR="000368D3" w:rsidRPr="00CE0F27" w:rsidRDefault="000368D3" w:rsidP="00FA28FC">
            <w:pPr>
              <w:rPr>
                <w:color w:val="000000"/>
              </w:rPr>
            </w:pPr>
          </w:p>
        </w:tc>
      </w:tr>
      <w:tr w:rsidR="000368D3" w:rsidRPr="00CE0F27" w:rsidTr="00FA28FC">
        <w:trPr>
          <w:gridAfter w:val="1"/>
          <w:wAfter w:w="38" w:type="dxa"/>
          <w:jc w:val="center"/>
        </w:trPr>
        <w:tc>
          <w:tcPr>
            <w:tcW w:w="10132" w:type="dxa"/>
            <w:gridSpan w:val="3"/>
            <w:shd w:val="clear" w:color="auto" w:fill="BFBFBF"/>
          </w:tcPr>
          <w:p w:rsidR="000368D3" w:rsidRPr="00CE0F27" w:rsidRDefault="000368D3" w:rsidP="00FA28FC">
            <w:pPr>
              <w:rPr>
                <w:b/>
                <w:color w:val="000000"/>
              </w:rPr>
            </w:pPr>
            <w:r w:rsidRPr="00CE0F27">
              <w:rPr>
                <w:color w:val="000000"/>
              </w:rPr>
              <w:t xml:space="preserve">Day 9, </w:t>
            </w:r>
            <w:r w:rsidRPr="00CE0F27">
              <w:rPr>
                <w:b/>
                <w:color w:val="000000"/>
              </w:rPr>
              <w:t>Classroom</w:t>
            </w:r>
          </w:p>
          <w:p w:rsidR="000368D3" w:rsidRPr="00CE0F27" w:rsidRDefault="000368D3" w:rsidP="00FA28FC">
            <w:pPr>
              <w:rPr>
                <w:color w:val="000000"/>
              </w:rPr>
            </w:pPr>
            <w:r w:rsidRPr="00CE0F27">
              <w:rPr>
                <w:b/>
                <w:color w:val="000000"/>
              </w:rPr>
              <w:t xml:space="preserve">Tuesday, </w:t>
            </w:r>
          </w:p>
        </w:tc>
      </w:tr>
      <w:tr w:rsidR="000368D3" w:rsidRPr="00CE0F27" w:rsidTr="00FA28FC">
        <w:trPr>
          <w:gridAfter w:val="1"/>
          <w:wAfter w:w="38" w:type="dxa"/>
          <w:jc w:val="center"/>
        </w:trPr>
        <w:tc>
          <w:tcPr>
            <w:tcW w:w="2051" w:type="dxa"/>
          </w:tcPr>
          <w:p w:rsidR="000368D3" w:rsidRPr="00CE0F27" w:rsidRDefault="000368D3" w:rsidP="00FA28FC">
            <w:pPr>
              <w:rPr>
                <w:color w:val="000000"/>
              </w:rPr>
            </w:pPr>
            <w:r w:rsidRPr="00CE0F27">
              <w:rPr>
                <w:color w:val="000000"/>
              </w:rPr>
              <w:t>1000-1115 hrs</w:t>
            </w:r>
          </w:p>
        </w:tc>
        <w:tc>
          <w:tcPr>
            <w:tcW w:w="7784" w:type="dxa"/>
          </w:tcPr>
          <w:p w:rsidR="000368D3" w:rsidRPr="00CE0F27" w:rsidRDefault="000368D3" w:rsidP="00FA28FC">
            <w:pPr>
              <w:rPr>
                <w:color w:val="000000"/>
              </w:rPr>
            </w:pPr>
            <w:r w:rsidRPr="00CE0F27">
              <w:rPr>
                <w:i/>
                <w:color w:val="000000"/>
              </w:rPr>
              <w:t>Session</w:t>
            </w:r>
            <w:r w:rsidRPr="00CE0F27">
              <w:rPr>
                <w:color w:val="000000"/>
              </w:rPr>
              <w:t xml:space="preserve"> 22</w:t>
            </w:r>
          </w:p>
          <w:p w:rsidR="000368D3" w:rsidRPr="00B650EF" w:rsidRDefault="000368D3" w:rsidP="00FA28FC">
            <w:pPr>
              <w:rPr>
                <w:color w:val="000000"/>
              </w:rPr>
            </w:pPr>
            <w:r w:rsidRPr="00CE0F27">
              <w:rPr>
                <w:color w:val="000000"/>
              </w:rPr>
              <w:t>Geographical Indications: Issues of interest for developing countries</w:t>
            </w:r>
          </w:p>
        </w:tc>
        <w:tc>
          <w:tcPr>
            <w:tcW w:w="297" w:type="dxa"/>
          </w:tcPr>
          <w:p w:rsidR="000368D3" w:rsidRPr="00CE0F27" w:rsidRDefault="000368D3" w:rsidP="00FA28FC">
            <w:pPr>
              <w:rPr>
                <w:color w:val="000000"/>
              </w:rPr>
            </w:pPr>
          </w:p>
        </w:tc>
      </w:tr>
      <w:tr w:rsidR="000368D3" w:rsidRPr="00CE0F27" w:rsidTr="00FA28FC">
        <w:trPr>
          <w:gridAfter w:val="1"/>
          <w:wAfter w:w="38" w:type="dxa"/>
          <w:jc w:val="center"/>
        </w:trPr>
        <w:tc>
          <w:tcPr>
            <w:tcW w:w="2051" w:type="dxa"/>
          </w:tcPr>
          <w:p w:rsidR="000368D3" w:rsidRPr="00CE0F27" w:rsidRDefault="000368D3" w:rsidP="00FA28FC">
            <w:pPr>
              <w:rPr>
                <w:color w:val="000000"/>
              </w:rPr>
            </w:pPr>
            <w:r w:rsidRPr="00CE0F27">
              <w:rPr>
                <w:color w:val="000000"/>
              </w:rPr>
              <w:t>1115-1130 hrs</w:t>
            </w:r>
          </w:p>
        </w:tc>
        <w:tc>
          <w:tcPr>
            <w:tcW w:w="7784" w:type="dxa"/>
          </w:tcPr>
          <w:p w:rsidR="000368D3" w:rsidRPr="00CE0F27" w:rsidRDefault="000368D3" w:rsidP="00FA28FC">
            <w:pPr>
              <w:rPr>
                <w:i/>
                <w:color w:val="000000"/>
              </w:rPr>
            </w:pPr>
            <w:r w:rsidRPr="00CE0F27">
              <w:rPr>
                <w:i/>
                <w:color w:val="000000"/>
              </w:rPr>
              <w:t>Tea/ Coffee</w:t>
            </w:r>
          </w:p>
        </w:tc>
        <w:tc>
          <w:tcPr>
            <w:tcW w:w="297" w:type="dxa"/>
          </w:tcPr>
          <w:p w:rsidR="000368D3" w:rsidRPr="00CE0F27" w:rsidRDefault="000368D3" w:rsidP="00FA28FC">
            <w:pPr>
              <w:rPr>
                <w:color w:val="000000"/>
              </w:rPr>
            </w:pPr>
          </w:p>
        </w:tc>
      </w:tr>
      <w:tr w:rsidR="000368D3" w:rsidRPr="00CE0F27" w:rsidTr="00FA28FC">
        <w:trPr>
          <w:gridAfter w:val="1"/>
          <w:wAfter w:w="38" w:type="dxa"/>
          <w:jc w:val="center"/>
        </w:trPr>
        <w:tc>
          <w:tcPr>
            <w:tcW w:w="2051" w:type="dxa"/>
          </w:tcPr>
          <w:p w:rsidR="000368D3" w:rsidRPr="00CE0F27" w:rsidRDefault="000368D3" w:rsidP="00FA28FC">
            <w:pPr>
              <w:rPr>
                <w:color w:val="000000"/>
              </w:rPr>
            </w:pPr>
            <w:r w:rsidRPr="00CE0F27">
              <w:rPr>
                <w:color w:val="000000"/>
              </w:rPr>
              <w:t>1130-1245 hrs</w:t>
            </w:r>
          </w:p>
        </w:tc>
        <w:tc>
          <w:tcPr>
            <w:tcW w:w="7784" w:type="dxa"/>
          </w:tcPr>
          <w:p w:rsidR="000368D3" w:rsidRPr="00CE0F27" w:rsidRDefault="000368D3" w:rsidP="00FA28FC">
            <w:pPr>
              <w:rPr>
                <w:i/>
                <w:color w:val="000000"/>
              </w:rPr>
            </w:pPr>
            <w:r w:rsidRPr="00CE0F27">
              <w:rPr>
                <w:i/>
                <w:color w:val="000000"/>
              </w:rPr>
              <w:t>Session 23</w:t>
            </w:r>
          </w:p>
          <w:p w:rsidR="000368D3" w:rsidRPr="00B650EF" w:rsidRDefault="000368D3" w:rsidP="00FA28FC">
            <w:pPr>
              <w:rPr>
                <w:iCs/>
                <w:color w:val="000000"/>
              </w:rPr>
            </w:pPr>
            <w:r w:rsidRPr="00B650EF">
              <w:rPr>
                <w:color w:val="000000"/>
              </w:rPr>
              <w:t>TRIPS and CBD Linkage</w:t>
            </w:r>
          </w:p>
        </w:tc>
        <w:tc>
          <w:tcPr>
            <w:tcW w:w="297" w:type="dxa"/>
          </w:tcPr>
          <w:p w:rsidR="000368D3" w:rsidRPr="00CE0F27" w:rsidRDefault="000368D3" w:rsidP="00FA28FC">
            <w:pPr>
              <w:rPr>
                <w:color w:val="000000"/>
              </w:rPr>
            </w:pPr>
          </w:p>
        </w:tc>
      </w:tr>
      <w:tr w:rsidR="000368D3" w:rsidRPr="00CE0F27" w:rsidTr="00FA28FC">
        <w:trPr>
          <w:gridAfter w:val="1"/>
          <w:wAfter w:w="38" w:type="dxa"/>
          <w:jc w:val="center"/>
        </w:trPr>
        <w:tc>
          <w:tcPr>
            <w:tcW w:w="2051" w:type="dxa"/>
          </w:tcPr>
          <w:p w:rsidR="000368D3" w:rsidRPr="00CE0F27" w:rsidRDefault="000368D3" w:rsidP="00FA28FC">
            <w:pPr>
              <w:rPr>
                <w:color w:val="000000"/>
              </w:rPr>
            </w:pPr>
            <w:r w:rsidRPr="00CE0F27">
              <w:rPr>
                <w:color w:val="000000"/>
              </w:rPr>
              <w:t>1245-1400 hrs</w:t>
            </w:r>
          </w:p>
        </w:tc>
        <w:tc>
          <w:tcPr>
            <w:tcW w:w="7784" w:type="dxa"/>
          </w:tcPr>
          <w:p w:rsidR="000368D3" w:rsidRPr="00CE0F27" w:rsidRDefault="000368D3" w:rsidP="00FA28FC">
            <w:pPr>
              <w:rPr>
                <w:i/>
                <w:color w:val="000000"/>
              </w:rPr>
            </w:pPr>
            <w:r w:rsidRPr="00CE0F27">
              <w:rPr>
                <w:i/>
                <w:color w:val="000000"/>
              </w:rPr>
              <w:t>Lunch</w:t>
            </w:r>
          </w:p>
        </w:tc>
        <w:tc>
          <w:tcPr>
            <w:tcW w:w="297" w:type="dxa"/>
          </w:tcPr>
          <w:p w:rsidR="000368D3" w:rsidRPr="00CE0F27" w:rsidRDefault="000368D3" w:rsidP="00FA28FC">
            <w:pPr>
              <w:rPr>
                <w:color w:val="000000"/>
              </w:rPr>
            </w:pPr>
          </w:p>
        </w:tc>
      </w:tr>
      <w:tr w:rsidR="000368D3" w:rsidRPr="00CE0F27" w:rsidTr="00FA28FC">
        <w:trPr>
          <w:gridAfter w:val="1"/>
          <w:wAfter w:w="38" w:type="dxa"/>
          <w:jc w:val="center"/>
        </w:trPr>
        <w:tc>
          <w:tcPr>
            <w:tcW w:w="2051" w:type="dxa"/>
          </w:tcPr>
          <w:p w:rsidR="000368D3" w:rsidRPr="00CE0F27" w:rsidRDefault="000368D3" w:rsidP="00FA28FC">
            <w:pPr>
              <w:rPr>
                <w:color w:val="000000"/>
              </w:rPr>
            </w:pPr>
            <w:r w:rsidRPr="00CE0F27">
              <w:rPr>
                <w:color w:val="000000"/>
              </w:rPr>
              <w:t>1400-1515 hrs</w:t>
            </w:r>
          </w:p>
        </w:tc>
        <w:tc>
          <w:tcPr>
            <w:tcW w:w="7784" w:type="dxa"/>
          </w:tcPr>
          <w:p w:rsidR="000368D3" w:rsidRPr="00CE0F27" w:rsidRDefault="000368D3" w:rsidP="00FA28FC">
            <w:pPr>
              <w:rPr>
                <w:i/>
                <w:color w:val="000000"/>
              </w:rPr>
            </w:pPr>
            <w:r w:rsidRPr="00CE0F27">
              <w:rPr>
                <w:i/>
                <w:color w:val="000000"/>
              </w:rPr>
              <w:t>Session 24</w:t>
            </w:r>
          </w:p>
          <w:p w:rsidR="000368D3" w:rsidRPr="00CE0F27" w:rsidRDefault="000368D3" w:rsidP="00FA28FC">
            <w:pPr>
              <w:rPr>
                <w:color w:val="000000"/>
              </w:rPr>
            </w:pPr>
            <w:r w:rsidRPr="00CE0F27">
              <w:rPr>
                <w:color w:val="000000"/>
              </w:rPr>
              <w:t>TRIPS and access to affordable medicines</w:t>
            </w:r>
          </w:p>
        </w:tc>
        <w:tc>
          <w:tcPr>
            <w:tcW w:w="297" w:type="dxa"/>
          </w:tcPr>
          <w:p w:rsidR="000368D3" w:rsidRPr="00CE0F27" w:rsidRDefault="000368D3" w:rsidP="00FA28FC">
            <w:pPr>
              <w:jc w:val="both"/>
              <w:rPr>
                <w:color w:val="000000"/>
              </w:rPr>
            </w:pPr>
          </w:p>
        </w:tc>
      </w:tr>
      <w:tr w:rsidR="000368D3" w:rsidRPr="00CE0F27" w:rsidTr="00FA28FC">
        <w:trPr>
          <w:gridAfter w:val="1"/>
          <w:wAfter w:w="38" w:type="dxa"/>
          <w:jc w:val="center"/>
        </w:trPr>
        <w:tc>
          <w:tcPr>
            <w:tcW w:w="2051" w:type="dxa"/>
          </w:tcPr>
          <w:p w:rsidR="000368D3" w:rsidRPr="00CE0F27" w:rsidRDefault="000368D3" w:rsidP="00FA28FC">
            <w:pPr>
              <w:rPr>
                <w:color w:val="000000"/>
              </w:rPr>
            </w:pPr>
            <w:r w:rsidRPr="00CE0F27">
              <w:rPr>
                <w:color w:val="000000"/>
              </w:rPr>
              <w:t>1515-1530 hrs</w:t>
            </w:r>
          </w:p>
        </w:tc>
        <w:tc>
          <w:tcPr>
            <w:tcW w:w="7784" w:type="dxa"/>
          </w:tcPr>
          <w:p w:rsidR="000368D3" w:rsidRPr="00CE0F27" w:rsidRDefault="000368D3" w:rsidP="00FA28FC">
            <w:pPr>
              <w:rPr>
                <w:i/>
                <w:color w:val="000000"/>
              </w:rPr>
            </w:pPr>
            <w:r w:rsidRPr="00CE0F27">
              <w:rPr>
                <w:i/>
                <w:color w:val="000000"/>
              </w:rPr>
              <w:t>Tea/ Coffee</w:t>
            </w:r>
          </w:p>
        </w:tc>
        <w:tc>
          <w:tcPr>
            <w:tcW w:w="297" w:type="dxa"/>
          </w:tcPr>
          <w:p w:rsidR="000368D3" w:rsidRPr="00CE0F27" w:rsidRDefault="000368D3" w:rsidP="00FA28FC">
            <w:pPr>
              <w:rPr>
                <w:color w:val="000000"/>
              </w:rPr>
            </w:pPr>
          </w:p>
        </w:tc>
      </w:tr>
      <w:tr w:rsidR="000368D3" w:rsidRPr="00CE0F27" w:rsidTr="00FA28FC">
        <w:trPr>
          <w:gridAfter w:val="1"/>
          <w:wAfter w:w="38" w:type="dxa"/>
          <w:jc w:val="center"/>
        </w:trPr>
        <w:tc>
          <w:tcPr>
            <w:tcW w:w="2051" w:type="dxa"/>
          </w:tcPr>
          <w:p w:rsidR="000368D3" w:rsidRPr="00CE0F27" w:rsidRDefault="000368D3" w:rsidP="00FA28FC">
            <w:pPr>
              <w:rPr>
                <w:color w:val="000000"/>
              </w:rPr>
            </w:pPr>
            <w:r w:rsidRPr="00CE0F27">
              <w:rPr>
                <w:color w:val="000000"/>
              </w:rPr>
              <w:t>1530-1645 hrs</w:t>
            </w:r>
          </w:p>
        </w:tc>
        <w:tc>
          <w:tcPr>
            <w:tcW w:w="7784" w:type="dxa"/>
          </w:tcPr>
          <w:p w:rsidR="000368D3" w:rsidRPr="00CE0F27" w:rsidRDefault="000368D3" w:rsidP="00FA28FC">
            <w:pPr>
              <w:rPr>
                <w:color w:val="000000"/>
              </w:rPr>
            </w:pPr>
            <w:r w:rsidRPr="00CE0F27">
              <w:rPr>
                <w:i/>
                <w:color w:val="000000"/>
              </w:rPr>
              <w:t>Session</w:t>
            </w:r>
            <w:r w:rsidRPr="00CE0F27">
              <w:rPr>
                <w:color w:val="000000"/>
              </w:rPr>
              <w:t xml:space="preserve"> 25</w:t>
            </w:r>
          </w:p>
          <w:p w:rsidR="000368D3" w:rsidRPr="00CE0F27" w:rsidRDefault="000368D3" w:rsidP="00FA28FC">
            <w:pPr>
              <w:rPr>
                <w:color w:val="000000"/>
              </w:rPr>
            </w:pPr>
            <w:r w:rsidRPr="00CE0F27">
              <w:rPr>
                <w:iCs/>
                <w:color w:val="000000"/>
              </w:rPr>
              <w:t>TRIPS: Key concerns of Civil Society</w:t>
            </w:r>
          </w:p>
        </w:tc>
        <w:tc>
          <w:tcPr>
            <w:tcW w:w="297" w:type="dxa"/>
          </w:tcPr>
          <w:p w:rsidR="000368D3" w:rsidRPr="00CE0F27" w:rsidRDefault="000368D3" w:rsidP="00FA28FC">
            <w:pPr>
              <w:rPr>
                <w:color w:val="000000"/>
              </w:rPr>
            </w:pPr>
          </w:p>
        </w:tc>
      </w:tr>
      <w:tr w:rsidR="000368D3" w:rsidRPr="00CE0F27" w:rsidTr="00FA28FC">
        <w:trPr>
          <w:gridAfter w:val="1"/>
          <w:wAfter w:w="38" w:type="dxa"/>
          <w:jc w:val="center"/>
        </w:trPr>
        <w:tc>
          <w:tcPr>
            <w:tcW w:w="10132" w:type="dxa"/>
            <w:gridSpan w:val="3"/>
            <w:shd w:val="clear" w:color="auto" w:fill="BFBFBF"/>
          </w:tcPr>
          <w:p w:rsidR="000368D3" w:rsidRPr="00CE0F27" w:rsidRDefault="000368D3" w:rsidP="00FA28FC">
            <w:pPr>
              <w:rPr>
                <w:b/>
                <w:color w:val="000000"/>
              </w:rPr>
            </w:pPr>
            <w:r w:rsidRPr="00CE0F27">
              <w:rPr>
                <w:color w:val="000000"/>
              </w:rPr>
              <w:t xml:space="preserve">Day 10, </w:t>
            </w:r>
            <w:r w:rsidRPr="00CE0F27">
              <w:rPr>
                <w:b/>
                <w:color w:val="000000"/>
              </w:rPr>
              <w:t>Classroom</w:t>
            </w:r>
          </w:p>
          <w:p w:rsidR="000368D3" w:rsidRPr="00CE0F27" w:rsidRDefault="000368D3" w:rsidP="00FA28FC">
            <w:pPr>
              <w:rPr>
                <w:color w:val="000000"/>
              </w:rPr>
            </w:pPr>
            <w:r w:rsidRPr="00CE0F27">
              <w:rPr>
                <w:b/>
                <w:color w:val="000000"/>
              </w:rPr>
              <w:t xml:space="preserve">Wednesday,  </w:t>
            </w:r>
          </w:p>
        </w:tc>
      </w:tr>
      <w:tr w:rsidR="000368D3" w:rsidRPr="00CE0F27" w:rsidTr="00FA28FC">
        <w:trPr>
          <w:gridAfter w:val="1"/>
          <w:wAfter w:w="38" w:type="dxa"/>
          <w:jc w:val="center"/>
        </w:trPr>
        <w:tc>
          <w:tcPr>
            <w:tcW w:w="2051" w:type="dxa"/>
          </w:tcPr>
          <w:p w:rsidR="000368D3" w:rsidRPr="00CE0F27" w:rsidRDefault="000368D3" w:rsidP="00FA28FC">
            <w:pPr>
              <w:rPr>
                <w:color w:val="000000"/>
              </w:rPr>
            </w:pPr>
            <w:r w:rsidRPr="00CE0F27">
              <w:rPr>
                <w:color w:val="000000"/>
              </w:rPr>
              <w:t>1000-1115 hrs</w:t>
            </w:r>
          </w:p>
        </w:tc>
        <w:tc>
          <w:tcPr>
            <w:tcW w:w="7784" w:type="dxa"/>
          </w:tcPr>
          <w:p w:rsidR="000368D3" w:rsidRPr="00CE0F27" w:rsidRDefault="000368D3" w:rsidP="00FA28FC">
            <w:pPr>
              <w:rPr>
                <w:color w:val="000000"/>
              </w:rPr>
            </w:pPr>
            <w:r w:rsidRPr="00CE0F27">
              <w:rPr>
                <w:i/>
                <w:color w:val="000000"/>
              </w:rPr>
              <w:t>Session 26</w:t>
            </w:r>
          </w:p>
          <w:p w:rsidR="000368D3" w:rsidRPr="007F1880" w:rsidRDefault="000368D3" w:rsidP="00FA28FC">
            <w:pPr>
              <w:rPr>
                <w:color w:val="000000"/>
              </w:rPr>
            </w:pPr>
            <w:r>
              <w:rPr>
                <w:color w:val="000000"/>
              </w:rPr>
              <w:t>IPR protection in a digital environment</w:t>
            </w:r>
          </w:p>
        </w:tc>
        <w:tc>
          <w:tcPr>
            <w:tcW w:w="297" w:type="dxa"/>
          </w:tcPr>
          <w:p w:rsidR="000368D3" w:rsidRPr="00CE0F27" w:rsidRDefault="000368D3" w:rsidP="00FA28FC">
            <w:pPr>
              <w:rPr>
                <w:color w:val="000000"/>
              </w:rPr>
            </w:pPr>
          </w:p>
        </w:tc>
      </w:tr>
      <w:tr w:rsidR="000368D3" w:rsidRPr="00CE0F27" w:rsidTr="00FA28FC">
        <w:trPr>
          <w:gridAfter w:val="1"/>
          <w:wAfter w:w="38" w:type="dxa"/>
          <w:jc w:val="center"/>
        </w:trPr>
        <w:tc>
          <w:tcPr>
            <w:tcW w:w="2051" w:type="dxa"/>
          </w:tcPr>
          <w:p w:rsidR="000368D3" w:rsidRPr="00CE0F27" w:rsidRDefault="000368D3" w:rsidP="00FA28FC">
            <w:pPr>
              <w:rPr>
                <w:color w:val="000000"/>
              </w:rPr>
            </w:pPr>
            <w:r w:rsidRPr="00CE0F27">
              <w:rPr>
                <w:color w:val="000000"/>
              </w:rPr>
              <w:t>1115-1130 hrs</w:t>
            </w:r>
          </w:p>
        </w:tc>
        <w:tc>
          <w:tcPr>
            <w:tcW w:w="8081" w:type="dxa"/>
            <w:gridSpan w:val="2"/>
          </w:tcPr>
          <w:p w:rsidR="000368D3" w:rsidRPr="00CE0F27" w:rsidRDefault="000368D3" w:rsidP="00FA28FC">
            <w:pPr>
              <w:rPr>
                <w:color w:val="000000"/>
              </w:rPr>
            </w:pPr>
            <w:r w:rsidRPr="00CE0F27">
              <w:rPr>
                <w:i/>
                <w:color w:val="000000"/>
              </w:rPr>
              <w:t>Tea/ Coffee</w:t>
            </w:r>
          </w:p>
        </w:tc>
      </w:tr>
      <w:tr w:rsidR="000368D3" w:rsidRPr="00CE0F27" w:rsidTr="00FA28FC">
        <w:trPr>
          <w:gridAfter w:val="1"/>
          <w:wAfter w:w="38" w:type="dxa"/>
          <w:jc w:val="center"/>
        </w:trPr>
        <w:tc>
          <w:tcPr>
            <w:tcW w:w="2051" w:type="dxa"/>
          </w:tcPr>
          <w:p w:rsidR="000368D3" w:rsidRPr="00CE0F27" w:rsidRDefault="000368D3" w:rsidP="00FA28FC">
            <w:pPr>
              <w:rPr>
                <w:color w:val="000000"/>
              </w:rPr>
            </w:pPr>
            <w:r w:rsidRPr="00CE0F27">
              <w:rPr>
                <w:color w:val="000000"/>
              </w:rPr>
              <w:t>1130-1245 hrs</w:t>
            </w:r>
          </w:p>
        </w:tc>
        <w:tc>
          <w:tcPr>
            <w:tcW w:w="8081" w:type="dxa"/>
            <w:gridSpan w:val="2"/>
          </w:tcPr>
          <w:p w:rsidR="000368D3" w:rsidRPr="00CE0F27" w:rsidRDefault="000368D3" w:rsidP="00FA28FC">
            <w:pPr>
              <w:rPr>
                <w:i/>
                <w:color w:val="000000"/>
              </w:rPr>
            </w:pPr>
            <w:r w:rsidRPr="00CE0F27">
              <w:rPr>
                <w:i/>
                <w:color w:val="000000"/>
              </w:rPr>
              <w:t>Closing Session</w:t>
            </w:r>
          </w:p>
          <w:p w:rsidR="000368D3" w:rsidRPr="00CE0F27" w:rsidRDefault="000368D3" w:rsidP="00FA28FC">
            <w:pPr>
              <w:rPr>
                <w:color w:val="000000"/>
              </w:rPr>
            </w:pPr>
            <w:r w:rsidRPr="00CE0F27">
              <w:rPr>
                <w:color w:val="000000"/>
              </w:rPr>
              <w:t>Collation of Lessons from the Indian Experience and Feedback from participants</w:t>
            </w:r>
          </w:p>
          <w:p w:rsidR="000368D3" w:rsidRPr="00CE0F27" w:rsidRDefault="000368D3" w:rsidP="00FA28FC">
            <w:pPr>
              <w:rPr>
                <w:color w:val="000000"/>
              </w:rPr>
            </w:pPr>
            <w:r w:rsidRPr="00CE0F27">
              <w:rPr>
                <w:color w:val="000000"/>
              </w:rPr>
              <w:t>Address by MEA</w:t>
            </w:r>
          </w:p>
          <w:p w:rsidR="000368D3" w:rsidRPr="00CE0F27" w:rsidRDefault="000368D3" w:rsidP="00FA28FC">
            <w:pPr>
              <w:rPr>
                <w:color w:val="000000"/>
              </w:rPr>
            </w:pPr>
            <w:r w:rsidRPr="00CE0F27">
              <w:rPr>
                <w:color w:val="000000"/>
              </w:rPr>
              <w:t xml:space="preserve">Valedictory Address by Department of Commerce </w:t>
            </w:r>
          </w:p>
          <w:p w:rsidR="000368D3" w:rsidRPr="00CE0F27" w:rsidRDefault="000368D3" w:rsidP="00FA28FC">
            <w:pPr>
              <w:rPr>
                <w:color w:val="000000"/>
              </w:rPr>
            </w:pPr>
            <w:r w:rsidRPr="00CE0F27">
              <w:rPr>
                <w:color w:val="000000"/>
              </w:rPr>
              <w:t>Distribution of Certificates</w:t>
            </w:r>
          </w:p>
          <w:p w:rsidR="000368D3" w:rsidRPr="00CE0F27" w:rsidRDefault="000368D3" w:rsidP="00FA28FC">
            <w:pPr>
              <w:rPr>
                <w:color w:val="000000"/>
              </w:rPr>
            </w:pPr>
          </w:p>
        </w:tc>
      </w:tr>
      <w:tr w:rsidR="000368D3" w:rsidRPr="00CE0F27" w:rsidTr="00FA28FC">
        <w:trPr>
          <w:gridAfter w:val="1"/>
          <w:wAfter w:w="38" w:type="dxa"/>
          <w:jc w:val="center"/>
        </w:trPr>
        <w:tc>
          <w:tcPr>
            <w:tcW w:w="2051" w:type="dxa"/>
          </w:tcPr>
          <w:p w:rsidR="000368D3" w:rsidRPr="00CE0F27" w:rsidRDefault="000368D3" w:rsidP="00FA28FC">
            <w:pPr>
              <w:rPr>
                <w:color w:val="000000"/>
              </w:rPr>
            </w:pPr>
            <w:r w:rsidRPr="00CE0F27">
              <w:rPr>
                <w:color w:val="000000"/>
              </w:rPr>
              <w:t>1245 hrs onwards</w:t>
            </w:r>
          </w:p>
        </w:tc>
        <w:tc>
          <w:tcPr>
            <w:tcW w:w="8081" w:type="dxa"/>
            <w:gridSpan w:val="2"/>
          </w:tcPr>
          <w:p w:rsidR="000368D3" w:rsidRPr="00CE0F27" w:rsidRDefault="000368D3" w:rsidP="00FA28FC">
            <w:pPr>
              <w:rPr>
                <w:color w:val="000000"/>
              </w:rPr>
            </w:pPr>
            <w:r w:rsidRPr="00CE0F27">
              <w:rPr>
                <w:i/>
                <w:color w:val="000000"/>
              </w:rPr>
              <w:t>Lunch</w:t>
            </w:r>
          </w:p>
        </w:tc>
      </w:tr>
    </w:tbl>
    <w:p w:rsidR="000368D3" w:rsidRDefault="000368D3" w:rsidP="000368D3">
      <w:pPr>
        <w:ind w:left="720" w:hanging="720"/>
        <w:jc w:val="right"/>
        <w:rPr>
          <w:b/>
          <w:u w:val="single"/>
        </w:rPr>
      </w:pPr>
    </w:p>
    <w:p w:rsidR="000368D3" w:rsidRDefault="000368D3" w:rsidP="000368D3">
      <w:pPr>
        <w:ind w:left="720" w:hanging="720"/>
        <w:jc w:val="right"/>
        <w:rPr>
          <w:b/>
          <w:u w:val="single"/>
        </w:rPr>
      </w:pPr>
    </w:p>
    <w:p w:rsidR="000368D3" w:rsidRDefault="000368D3" w:rsidP="000368D3">
      <w:pPr>
        <w:ind w:left="720" w:hanging="720"/>
        <w:jc w:val="right"/>
        <w:rPr>
          <w:b/>
          <w:u w:val="single"/>
        </w:rPr>
      </w:pPr>
    </w:p>
    <w:p w:rsidR="000368D3" w:rsidRDefault="000368D3" w:rsidP="000368D3">
      <w:pPr>
        <w:ind w:left="720" w:hanging="720"/>
        <w:jc w:val="right"/>
        <w:rPr>
          <w:b/>
          <w:u w:val="single"/>
        </w:rPr>
      </w:pPr>
    </w:p>
    <w:p w:rsidR="000368D3" w:rsidRDefault="000368D3" w:rsidP="000368D3">
      <w:pPr>
        <w:rPr>
          <w:b/>
        </w:rPr>
      </w:pPr>
    </w:p>
    <w:p w:rsidR="000368D3" w:rsidRDefault="000368D3" w:rsidP="000368D3">
      <w:pPr>
        <w:rPr>
          <w:b/>
        </w:rPr>
      </w:pPr>
    </w:p>
    <w:p w:rsidR="000368D3" w:rsidRDefault="000368D3" w:rsidP="000368D3">
      <w:pPr>
        <w:rPr>
          <w:b/>
        </w:rPr>
      </w:pPr>
    </w:p>
    <w:p w:rsidR="000368D3" w:rsidRDefault="000368D3" w:rsidP="000368D3">
      <w:pPr>
        <w:rPr>
          <w:b/>
        </w:rPr>
      </w:pPr>
    </w:p>
    <w:p w:rsidR="000368D3" w:rsidRDefault="000368D3" w:rsidP="000368D3">
      <w:pPr>
        <w:rPr>
          <w:b/>
        </w:rPr>
      </w:pPr>
    </w:p>
    <w:p w:rsidR="000368D3" w:rsidRDefault="000368D3" w:rsidP="000368D3">
      <w:pPr>
        <w:rPr>
          <w:b/>
        </w:rPr>
      </w:pPr>
    </w:p>
    <w:p w:rsidR="000368D3" w:rsidRDefault="000368D3" w:rsidP="000368D3">
      <w:pPr>
        <w:rPr>
          <w:b/>
        </w:rPr>
      </w:pPr>
    </w:p>
    <w:p w:rsidR="000368D3" w:rsidRDefault="000368D3" w:rsidP="000368D3">
      <w:pPr>
        <w:rPr>
          <w:b/>
        </w:rPr>
      </w:pPr>
    </w:p>
    <w:p w:rsidR="00CA55C0" w:rsidRPr="000368D3" w:rsidRDefault="00CA55C0" w:rsidP="000368D3"/>
    <w:sectPr w:rsidR="00CA55C0" w:rsidRPr="000368D3" w:rsidSect="00C4519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BF2" w:rsidRDefault="00AE0BF2" w:rsidP="00F9324A">
      <w:r>
        <w:separator/>
      </w:r>
    </w:p>
  </w:endnote>
  <w:endnote w:type="continuationSeparator" w:id="0">
    <w:p w:rsidR="00AE0BF2" w:rsidRDefault="00AE0BF2" w:rsidP="00F9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76205"/>
      <w:docPartObj>
        <w:docPartGallery w:val="Page Numbers (Bottom of Page)"/>
        <w:docPartUnique/>
      </w:docPartObj>
    </w:sdtPr>
    <w:sdtEndPr/>
    <w:sdtContent>
      <w:p w:rsidR="00F9324A" w:rsidRDefault="00AE0BF2">
        <w:pPr>
          <w:pStyle w:val="Footer"/>
          <w:jc w:val="center"/>
        </w:pPr>
        <w:r>
          <w:fldChar w:fldCharType="begin"/>
        </w:r>
        <w:r>
          <w:instrText xml:space="preserve"> PAGE   \* MERGEFORMAT </w:instrText>
        </w:r>
        <w:r>
          <w:fldChar w:fldCharType="separate"/>
        </w:r>
        <w:r w:rsidR="00F9324A">
          <w:rPr>
            <w:noProof/>
          </w:rPr>
          <w:t>7</w:t>
        </w:r>
        <w:r>
          <w:rPr>
            <w:noProof/>
          </w:rPr>
          <w:fldChar w:fldCharType="end"/>
        </w:r>
      </w:p>
    </w:sdtContent>
  </w:sdt>
  <w:p w:rsidR="00F9324A" w:rsidRDefault="00F932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BF2" w:rsidRDefault="00AE0BF2" w:rsidP="00F9324A">
      <w:r>
        <w:separator/>
      </w:r>
    </w:p>
  </w:footnote>
  <w:footnote w:type="continuationSeparator" w:id="0">
    <w:p w:rsidR="00AE0BF2" w:rsidRDefault="00AE0BF2" w:rsidP="00F932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C78"/>
    <w:rsid w:val="000368D3"/>
    <w:rsid w:val="000D7C78"/>
    <w:rsid w:val="001A6601"/>
    <w:rsid w:val="003702C6"/>
    <w:rsid w:val="004F3B11"/>
    <w:rsid w:val="00580658"/>
    <w:rsid w:val="00694E2B"/>
    <w:rsid w:val="00803816"/>
    <w:rsid w:val="00935A06"/>
    <w:rsid w:val="00A57D89"/>
    <w:rsid w:val="00AE0BF2"/>
    <w:rsid w:val="00B9351C"/>
    <w:rsid w:val="00C4519A"/>
    <w:rsid w:val="00C92BE2"/>
    <w:rsid w:val="00CA55C0"/>
    <w:rsid w:val="00D8543C"/>
    <w:rsid w:val="00DA2CAD"/>
    <w:rsid w:val="00EC0334"/>
    <w:rsid w:val="00F9324A"/>
    <w:rsid w:val="00FD379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BE07C"/>
  <w15:docId w15:val="{6A5E4730-2EC1-4C14-A12C-45C84932F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C78"/>
    <w:pPr>
      <w:spacing w:after="0" w:line="240" w:lineRule="auto"/>
    </w:pPr>
    <w:rPr>
      <w:rFonts w:ascii="Times New Roman" w:eastAsia="Times New Roman" w:hAnsi="Times New Roman" w:cs="Times New Roman"/>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0D7C78"/>
    <w:pPr>
      <w:spacing w:before="100" w:beforeAutospacing="1" w:after="100" w:afterAutospacing="1"/>
    </w:pPr>
  </w:style>
  <w:style w:type="paragraph" w:styleId="Header">
    <w:name w:val="header"/>
    <w:basedOn w:val="Normal"/>
    <w:link w:val="HeaderChar"/>
    <w:uiPriority w:val="99"/>
    <w:semiHidden/>
    <w:unhideWhenUsed/>
    <w:rsid w:val="00F9324A"/>
    <w:pPr>
      <w:tabs>
        <w:tab w:val="center" w:pos="4513"/>
        <w:tab w:val="right" w:pos="9026"/>
      </w:tabs>
    </w:pPr>
  </w:style>
  <w:style w:type="character" w:customStyle="1" w:styleId="HeaderChar">
    <w:name w:val="Header Char"/>
    <w:basedOn w:val="DefaultParagraphFont"/>
    <w:link w:val="Header"/>
    <w:uiPriority w:val="99"/>
    <w:semiHidden/>
    <w:rsid w:val="00F9324A"/>
    <w:rPr>
      <w:rFonts w:ascii="Times New Roman" w:eastAsia="Times New Roman" w:hAnsi="Times New Roman" w:cs="Times New Roman"/>
      <w:sz w:val="24"/>
      <w:szCs w:val="24"/>
      <w:lang w:eastAsia="en-IN"/>
    </w:rPr>
  </w:style>
  <w:style w:type="paragraph" w:styleId="Footer">
    <w:name w:val="footer"/>
    <w:basedOn w:val="Normal"/>
    <w:link w:val="FooterChar"/>
    <w:uiPriority w:val="99"/>
    <w:unhideWhenUsed/>
    <w:rsid w:val="00F9324A"/>
    <w:pPr>
      <w:tabs>
        <w:tab w:val="center" w:pos="4513"/>
        <w:tab w:val="right" w:pos="9026"/>
      </w:tabs>
    </w:pPr>
  </w:style>
  <w:style w:type="character" w:customStyle="1" w:styleId="FooterChar">
    <w:name w:val="Footer Char"/>
    <w:basedOn w:val="DefaultParagraphFont"/>
    <w:link w:val="Footer"/>
    <w:uiPriority w:val="99"/>
    <w:rsid w:val="00F9324A"/>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1487</Words>
  <Characters>8482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TCCWS</cp:lastModifiedBy>
  <cp:revision>2</cp:revision>
  <dcterms:created xsi:type="dcterms:W3CDTF">2022-02-17T04:44:00Z</dcterms:created>
  <dcterms:modified xsi:type="dcterms:W3CDTF">2022-02-17T04:44:00Z</dcterms:modified>
</cp:coreProperties>
</file>