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13"/>
        <w:gridCol w:w="4629"/>
      </w:tblGrid>
      <w:tr w:rsidR="00AC01B2" w:rsidRPr="00786177" w:rsidTr="006C0AFC">
        <w:trPr>
          <w:trHeight w:val="431"/>
        </w:trPr>
        <w:tc>
          <w:tcPr>
            <w:tcW w:w="9242" w:type="dxa"/>
            <w:gridSpan w:val="2"/>
          </w:tcPr>
          <w:p w:rsidR="00AC01B2" w:rsidRPr="006F0AE7" w:rsidRDefault="00AC01B2" w:rsidP="00343F98">
            <w:pPr>
              <w:rPr>
                <w:rFonts w:ascii="Times New Roman" w:hAnsi="Times New Roman" w:cs="Times New Roman"/>
                <w:lang w:val="en-IN"/>
              </w:rPr>
            </w:pPr>
            <w:bookmarkStart w:id="0" w:name="_GoBack"/>
            <w:bookmarkEnd w:id="0"/>
            <w:r>
              <w:rPr>
                <w:rFonts w:ascii="Times New Roman" w:hAnsi="Times New Roman" w:cs="Times New Roman"/>
                <w:lang w:val="en-IN"/>
              </w:rPr>
              <w:t>1.</w:t>
            </w:r>
            <w:r w:rsidRPr="006F0AE7">
              <w:rPr>
                <w:rFonts w:ascii="Times New Roman" w:hAnsi="Times New Roman" w:cs="Times New Roman"/>
                <w:lang w:val="en-IN"/>
              </w:rPr>
              <w:t>T</w:t>
            </w:r>
            <w:r w:rsidRPr="006F0AE7">
              <w:rPr>
                <w:rFonts w:ascii="Times New Roman" w:hAnsi="Times New Roman" w:cs="Times New Roman"/>
                <w:b/>
                <w:lang w:val="en-IN"/>
              </w:rPr>
              <w:t>raining Program on “Plant Health Approaches, Plant  Biosecurity and Food Safety”</w:t>
            </w:r>
            <w:r w:rsidRPr="006F0AE7">
              <w:rPr>
                <w:rFonts w:ascii="Times New Roman" w:hAnsi="Times New Roman" w:cs="Times New Roman"/>
                <w:lang w:val="en-IN"/>
              </w:rPr>
              <w:t xml:space="preserve"> </w:t>
            </w:r>
          </w:p>
        </w:tc>
      </w:tr>
      <w:tr w:rsidR="00AC01B2" w:rsidRPr="00786177" w:rsidTr="006C0AFC">
        <w:trPr>
          <w:trHeight w:val="263"/>
        </w:trPr>
        <w:tc>
          <w:tcPr>
            <w:tcW w:w="4613" w:type="dxa"/>
          </w:tcPr>
          <w:p w:rsidR="00AC01B2" w:rsidRPr="00560B1B" w:rsidRDefault="00AC01B2" w:rsidP="00343F98">
            <w:pPr>
              <w:rPr>
                <w:rFonts w:ascii="Times New Roman" w:hAnsi="Times New Roman" w:cs="Times New Roman"/>
                <w:b/>
                <w:lang w:val="en-IN"/>
              </w:rPr>
            </w:pPr>
            <w:r w:rsidRPr="00560B1B">
              <w:rPr>
                <w:rFonts w:ascii="Times New Roman" w:hAnsi="Times New Roman" w:cs="Times New Roman"/>
                <w:b/>
                <w:lang w:val="en-IN"/>
              </w:rPr>
              <w:t>Course Synopsis</w:t>
            </w:r>
          </w:p>
        </w:tc>
        <w:tc>
          <w:tcPr>
            <w:tcW w:w="4629" w:type="dxa"/>
          </w:tcPr>
          <w:p w:rsidR="00AC01B2" w:rsidRPr="00786177" w:rsidRDefault="00AC01B2" w:rsidP="00343F98">
            <w:pPr>
              <w:jc w:val="both"/>
              <w:rPr>
                <w:rFonts w:ascii="Times New Roman" w:hAnsi="Times New Roman" w:cs="Times New Roman"/>
                <w:lang w:val="en-IN"/>
              </w:rPr>
            </w:pPr>
            <w:r w:rsidRPr="00786177">
              <w:rPr>
                <w:rFonts w:ascii="Times New Roman" w:hAnsi="Times New Roman" w:cs="Times New Roman"/>
                <w:lang w:val="en-IN"/>
              </w:rPr>
              <w:t xml:space="preserve">Training Program on “Plant Health Approaches, Plant Biosecurity and food safety” will provide insights and hands-on skills in the area of Plant Health, Sanitary and Phytosanitary measures and food safety for sustainable agriculture and human health. It includes various aspects like SPS agreement, food safety concepts and regulations, quality control of pesticides, Pest Risk Analysis and Pest surveillance methods </w:t>
            </w:r>
            <w:r w:rsidRPr="00786177">
              <w:rPr>
                <w:rFonts w:ascii="Times New Roman" w:hAnsi="Times New Roman" w:cs="Times New Roman"/>
                <w:i/>
                <w:lang w:val="en-IN"/>
              </w:rPr>
              <w:t>etc.</w:t>
            </w:r>
          </w:p>
        </w:tc>
      </w:tr>
      <w:tr w:rsidR="00AC01B2" w:rsidRPr="00786177" w:rsidTr="006C0AFC">
        <w:trPr>
          <w:trHeight w:val="263"/>
        </w:trPr>
        <w:tc>
          <w:tcPr>
            <w:tcW w:w="4613" w:type="dxa"/>
          </w:tcPr>
          <w:p w:rsidR="00AC01B2" w:rsidRPr="00560B1B" w:rsidRDefault="00AC01B2" w:rsidP="00343F98">
            <w:pPr>
              <w:rPr>
                <w:rFonts w:ascii="Times New Roman" w:hAnsi="Times New Roman" w:cs="Times New Roman"/>
                <w:b/>
                <w:lang w:val="en-IN"/>
              </w:rPr>
            </w:pPr>
            <w:r w:rsidRPr="00560B1B">
              <w:rPr>
                <w:rFonts w:ascii="Times New Roman" w:hAnsi="Times New Roman" w:cs="Times New Roman"/>
                <w:b/>
                <w:lang w:val="en-IN"/>
              </w:rPr>
              <w:t>Course Duration</w:t>
            </w:r>
          </w:p>
        </w:tc>
        <w:tc>
          <w:tcPr>
            <w:tcW w:w="4629" w:type="dxa"/>
          </w:tcPr>
          <w:p w:rsidR="00AC01B2" w:rsidRPr="00786177" w:rsidRDefault="00AC01B2" w:rsidP="00343F98">
            <w:pPr>
              <w:jc w:val="both"/>
              <w:rPr>
                <w:rFonts w:ascii="Times New Roman" w:hAnsi="Times New Roman" w:cs="Times New Roman"/>
                <w:lang w:val="en-IN"/>
              </w:rPr>
            </w:pPr>
            <w:r>
              <w:rPr>
                <w:rFonts w:ascii="Times New Roman" w:hAnsi="Times New Roman" w:cs="Times New Roman"/>
                <w:lang w:val="en-IN"/>
              </w:rPr>
              <w:t xml:space="preserve">02 Weeks </w:t>
            </w:r>
          </w:p>
        </w:tc>
      </w:tr>
      <w:tr w:rsidR="00AC01B2" w:rsidRPr="00786177" w:rsidTr="006C0AFC">
        <w:trPr>
          <w:trHeight w:val="275"/>
        </w:trPr>
        <w:tc>
          <w:tcPr>
            <w:tcW w:w="4613" w:type="dxa"/>
          </w:tcPr>
          <w:p w:rsidR="00AC01B2" w:rsidRPr="00560B1B" w:rsidRDefault="00AC01B2" w:rsidP="00343F98">
            <w:pPr>
              <w:rPr>
                <w:rFonts w:ascii="Times New Roman" w:hAnsi="Times New Roman" w:cs="Times New Roman"/>
                <w:b/>
                <w:lang w:val="en-IN"/>
              </w:rPr>
            </w:pPr>
            <w:r w:rsidRPr="00560B1B">
              <w:rPr>
                <w:rFonts w:ascii="Times New Roman" w:hAnsi="Times New Roman" w:cs="Times New Roman"/>
                <w:b/>
                <w:lang w:val="en-IN"/>
              </w:rPr>
              <w:t xml:space="preserve">Justification/ Rationale </w:t>
            </w:r>
          </w:p>
        </w:tc>
        <w:tc>
          <w:tcPr>
            <w:tcW w:w="4629" w:type="dxa"/>
          </w:tcPr>
          <w:p w:rsidR="00AC01B2" w:rsidRDefault="00AC01B2" w:rsidP="00343F98">
            <w:pPr>
              <w:jc w:val="both"/>
              <w:rPr>
                <w:rFonts w:ascii="Times New Roman" w:hAnsi="Times New Roman" w:cs="Times New Roman"/>
              </w:rPr>
            </w:pPr>
            <w:r w:rsidRPr="00786177">
              <w:rPr>
                <w:rFonts w:ascii="Times New Roman" w:hAnsi="Times New Roman" w:cs="Times New Roman"/>
                <w:b/>
                <w:bCs/>
              </w:rPr>
              <w:t>NIPHM</w:t>
            </w:r>
            <w:r w:rsidRPr="00786177">
              <w:rPr>
                <w:rFonts w:ascii="Times New Roman" w:hAnsi="Times New Roman" w:cs="Times New Roman"/>
              </w:rPr>
              <w:t> is a National level</w:t>
            </w:r>
            <w:r>
              <w:rPr>
                <w:rFonts w:ascii="Times New Roman" w:hAnsi="Times New Roman" w:cs="Times New Roman"/>
              </w:rPr>
              <w:t xml:space="preserve"> premier</w:t>
            </w:r>
            <w:r w:rsidRPr="00786177">
              <w:rPr>
                <w:rFonts w:ascii="Times New Roman" w:hAnsi="Times New Roman" w:cs="Times New Roman"/>
              </w:rPr>
              <w:t xml:space="preserve"> institute under the administrative control of the Department of Agriculture &amp; Cooperation, Ministry of Agriculture &amp; Farmer’s welfare, Government of India</w:t>
            </w:r>
            <w:r>
              <w:rPr>
                <w:rFonts w:ascii="Times New Roman" w:hAnsi="Times New Roman" w:cs="Times New Roman"/>
              </w:rPr>
              <w:t xml:space="preserve">. NIPHM is </w:t>
            </w:r>
            <w:r w:rsidRPr="00FF162C">
              <w:rPr>
                <w:rFonts w:ascii="Times New Roman" w:hAnsi="Times New Roman" w:cs="Times New Roman"/>
              </w:rPr>
              <w:t>promoting environmentally sustainable Plant Health Management practices in diverse and ch</w:t>
            </w:r>
            <w:r>
              <w:rPr>
                <w:rFonts w:ascii="Times New Roman" w:hAnsi="Times New Roman" w:cs="Times New Roman"/>
              </w:rPr>
              <w:t xml:space="preserve">anging agro-climatic conditions, </w:t>
            </w:r>
            <w:r w:rsidRPr="00FF162C">
              <w:rPr>
                <w:rFonts w:ascii="Times New Roman" w:hAnsi="Times New Roman" w:cs="Times New Roman"/>
              </w:rPr>
              <w:t>Plant Biosecurity</w:t>
            </w:r>
            <w:r>
              <w:rPr>
                <w:rFonts w:ascii="Times New Roman" w:hAnsi="Times New Roman" w:cs="Times New Roman"/>
              </w:rPr>
              <w:t xml:space="preserve"> and SPS Measures</w:t>
            </w:r>
            <w:r w:rsidRPr="00FF162C">
              <w:rPr>
                <w:rFonts w:ascii="Times New Roman" w:hAnsi="Times New Roman" w:cs="Times New Roman"/>
              </w:rPr>
              <w:t xml:space="preserve"> and Pesticide Management through capacity building progr</w:t>
            </w:r>
            <w:r>
              <w:rPr>
                <w:rFonts w:ascii="Times New Roman" w:hAnsi="Times New Roman" w:cs="Times New Roman"/>
              </w:rPr>
              <w:t xml:space="preserve">ammes, besides providing inputs </w:t>
            </w:r>
            <w:r w:rsidRPr="00FF162C">
              <w:rPr>
                <w:rFonts w:ascii="Times New Roman" w:hAnsi="Times New Roman" w:cs="Times New Roman"/>
              </w:rPr>
              <w:t xml:space="preserve">for policy formulation on Plant Health Management, Plant Biosecurity, Invasive Alien Species, </w:t>
            </w:r>
            <w:proofErr w:type="gramStart"/>
            <w:r w:rsidRPr="00FF162C">
              <w:rPr>
                <w:rFonts w:ascii="Times New Roman" w:hAnsi="Times New Roman" w:cs="Times New Roman"/>
              </w:rPr>
              <w:t>market</w:t>
            </w:r>
            <w:proofErr w:type="gramEnd"/>
            <w:r w:rsidRPr="00FF162C">
              <w:rPr>
                <w:rFonts w:ascii="Times New Roman" w:hAnsi="Times New Roman" w:cs="Times New Roman"/>
              </w:rPr>
              <w:t xml:space="preserve"> access, Pesticide Management etc. at state and national level</w:t>
            </w:r>
            <w:r>
              <w:rPr>
                <w:rFonts w:ascii="Times New Roman" w:hAnsi="Times New Roman" w:cs="Times New Roman"/>
              </w:rPr>
              <w:t>. NIPHM has international level, well equipped laboratories where participants can be trained through hands-on experience.</w:t>
            </w:r>
          </w:p>
          <w:p w:rsidR="00AC01B2" w:rsidRPr="00786177" w:rsidRDefault="00AC01B2" w:rsidP="00343F98">
            <w:pPr>
              <w:jc w:val="both"/>
              <w:rPr>
                <w:rFonts w:ascii="Times New Roman" w:hAnsi="Times New Roman" w:cs="Times New Roman"/>
                <w:lang w:val="en-IN"/>
              </w:rPr>
            </w:pPr>
            <w:r>
              <w:rPr>
                <w:rFonts w:ascii="Times New Roman" w:hAnsi="Times New Roman" w:cs="Times New Roman"/>
              </w:rPr>
              <w:t xml:space="preserve">NIPHM conducts capacity building training programs for south Asian and other countries based upon the requirements. Recently, NIPHM conducted two training program for Uzbekistan officials under ITEC - MEA collaboration. </w:t>
            </w:r>
          </w:p>
        </w:tc>
      </w:tr>
      <w:tr w:rsidR="00AC01B2" w:rsidRPr="00786177" w:rsidTr="006C0AFC">
        <w:trPr>
          <w:trHeight w:val="275"/>
        </w:trPr>
        <w:tc>
          <w:tcPr>
            <w:tcW w:w="4613" w:type="dxa"/>
          </w:tcPr>
          <w:p w:rsidR="00AC01B2" w:rsidRPr="00560B1B" w:rsidRDefault="00AC01B2" w:rsidP="00343F98">
            <w:pPr>
              <w:rPr>
                <w:rFonts w:ascii="Times New Roman" w:hAnsi="Times New Roman" w:cs="Times New Roman"/>
                <w:b/>
                <w:lang w:val="en-IN"/>
              </w:rPr>
            </w:pPr>
            <w:r w:rsidRPr="00560B1B">
              <w:rPr>
                <w:rFonts w:ascii="Times New Roman" w:hAnsi="Times New Roman" w:cs="Times New Roman"/>
                <w:b/>
                <w:lang w:val="en-IN"/>
              </w:rPr>
              <w:t>Aims &amp; Objective of the course</w:t>
            </w:r>
          </w:p>
        </w:tc>
        <w:tc>
          <w:tcPr>
            <w:tcW w:w="4629" w:type="dxa"/>
          </w:tcPr>
          <w:p w:rsidR="00AC01B2" w:rsidRPr="00786177" w:rsidRDefault="00AC01B2" w:rsidP="00AC01B2">
            <w:pPr>
              <w:pStyle w:val="ListParagraph"/>
              <w:numPr>
                <w:ilvl w:val="0"/>
                <w:numId w:val="1"/>
              </w:numPr>
              <w:jc w:val="both"/>
              <w:rPr>
                <w:rFonts w:ascii="Times New Roman" w:hAnsi="Times New Roman" w:cs="Times New Roman"/>
                <w:lang w:val="en-IN"/>
              </w:rPr>
            </w:pPr>
            <w:r w:rsidRPr="00786177">
              <w:rPr>
                <w:rFonts w:ascii="Times New Roman" w:hAnsi="Times New Roman" w:cs="Times New Roman"/>
                <w:lang w:val="en-IN"/>
              </w:rPr>
              <w:t xml:space="preserve">To impart knowledge and skills on Integrated Plant Health Management concepts and practices based on Agro Ecosystem Analysis and Ecological Engineering.  </w:t>
            </w:r>
          </w:p>
          <w:p w:rsidR="00AC01B2" w:rsidRPr="00786177" w:rsidRDefault="00AC01B2" w:rsidP="00AC01B2">
            <w:pPr>
              <w:pStyle w:val="ListParagraph"/>
              <w:numPr>
                <w:ilvl w:val="0"/>
                <w:numId w:val="1"/>
              </w:numPr>
              <w:jc w:val="both"/>
              <w:rPr>
                <w:rFonts w:ascii="Times New Roman" w:hAnsi="Times New Roman" w:cs="Times New Roman"/>
                <w:lang w:val="en-IN"/>
              </w:rPr>
            </w:pPr>
            <w:r w:rsidRPr="00786177">
              <w:rPr>
                <w:rFonts w:ascii="Times New Roman" w:hAnsi="Times New Roman" w:cs="Times New Roman"/>
                <w:lang w:val="en-IN"/>
              </w:rPr>
              <w:t>To impart knowledge on International Regulatory Framework and SPS Agreement.</w:t>
            </w:r>
          </w:p>
          <w:p w:rsidR="00AC01B2" w:rsidRPr="00786177" w:rsidRDefault="00AC01B2" w:rsidP="00AC01B2">
            <w:pPr>
              <w:pStyle w:val="ListParagraph"/>
              <w:numPr>
                <w:ilvl w:val="0"/>
                <w:numId w:val="1"/>
              </w:numPr>
              <w:jc w:val="both"/>
              <w:rPr>
                <w:rFonts w:ascii="Times New Roman" w:hAnsi="Times New Roman" w:cs="Times New Roman"/>
                <w:lang w:val="en-IN"/>
              </w:rPr>
            </w:pPr>
            <w:r w:rsidRPr="00786177">
              <w:rPr>
                <w:rFonts w:ascii="Times New Roman" w:hAnsi="Times New Roman" w:cs="Times New Roman"/>
                <w:lang w:val="en-IN"/>
              </w:rPr>
              <w:t>To impart knowledge on Plant Biosecurity continuum and Pest Risk Analysis.</w:t>
            </w:r>
          </w:p>
          <w:p w:rsidR="00AC01B2" w:rsidRPr="00786177" w:rsidRDefault="00AC01B2" w:rsidP="00AC01B2">
            <w:pPr>
              <w:pStyle w:val="ListParagraph"/>
              <w:numPr>
                <w:ilvl w:val="0"/>
                <w:numId w:val="1"/>
              </w:numPr>
              <w:jc w:val="both"/>
              <w:rPr>
                <w:rFonts w:ascii="Times New Roman" w:hAnsi="Times New Roman" w:cs="Times New Roman"/>
                <w:lang w:val="en-IN"/>
              </w:rPr>
            </w:pPr>
            <w:r w:rsidRPr="00786177">
              <w:rPr>
                <w:rFonts w:ascii="Times New Roman" w:hAnsi="Times New Roman" w:cs="Times New Roman"/>
                <w:lang w:val="en-IN"/>
              </w:rPr>
              <w:t xml:space="preserve">To impart knowledge on Food Safety Regulations, Pesticide Residue Analysis and Risk analysis for fixing MRLs. </w:t>
            </w:r>
          </w:p>
        </w:tc>
      </w:tr>
      <w:tr w:rsidR="00AC01B2" w:rsidRPr="00786177" w:rsidTr="006C0AFC">
        <w:trPr>
          <w:trHeight w:val="275"/>
        </w:trPr>
        <w:tc>
          <w:tcPr>
            <w:tcW w:w="4613" w:type="dxa"/>
          </w:tcPr>
          <w:p w:rsidR="00AC01B2" w:rsidRPr="00560B1B" w:rsidRDefault="00AC01B2" w:rsidP="00343F98">
            <w:pPr>
              <w:rPr>
                <w:rFonts w:ascii="Times New Roman" w:hAnsi="Times New Roman" w:cs="Times New Roman"/>
                <w:b/>
                <w:lang w:val="en-IN"/>
              </w:rPr>
            </w:pPr>
            <w:r w:rsidRPr="00560B1B">
              <w:rPr>
                <w:rFonts w:ascii="Times New Roman" w:hAnsi="Times New Roman" w:cs="Times New Roman"/>
                <w:b/>
                <w:lang w:val="en-IN"/>
              </w:rPr>
              <w:t>Expected Outcome of the course</w:t>
            </w:r>
          </w:p>
        </w:tc>
        <w:tc>
          <w:tcPr>
            <w:tcW w:w="4629" w:type="dxa"/>
          </w:tcPr>
          <w:p w:rsidR="00AC01B2" w:rsidRPr="00786177" w:rsidRDefault="00AC01B2" w:rsidP="00343F98">
            <w:pPr>
              <w:rPr>
                <w:rFonts w:ascii="Times New Roman" w:hAnsi="Times New Roman" w:cs="Times New Roman"/>
              </w:rPr>
            </w:pPr>
            <w:r w:rsidRPr="00786177">
              <w:rPr>
                <w:rFonts w:ascii="Times New Roman" w:hAnsi="Times New Roman" w:cs="Times New Roman"/>
              </w:rPr>
              <w:t xml:space="preserve">During the training course the participants will acquire skill /hands-on practices in the following areas:  </w:t>
            </w:r>
          </w:p>
          <w:p w:rsidR="00AC01B2" w:rsidRPr="00786177" w:rsidRDefault="00AC01B2" w:rsidP="00AC01B2">
            <w:pPr>
              <w:pStyle w:val="ListParagraph"/>
              <w:numPr>
                <w:ilvl w:val="0"/>
                <w:numId w:val="2"/>
              </w:numPr>
              <w:rPr>
                <w:rFonts w:ascii="Times New Roman" w:hAnsi="Times New Roman" w:cs="Times New Roman"/>
                <w:lang w:val="en-IN"/>
              </w:rPr>
            </w:pPr>
            <w:r w:rsidRPr="00786177">
              <w:rPr>
                <w:rFonts w:ascii="Times New Roman" w:hAnsi="Times New Roman" w:cs="Times New Roman"/>
              </w:rPr>
              <w:t>Agro Ecosystem Analysis based Plant Health Management</w:t>
            </w:r>
          </w:p>
          <w:p w:rsidR="00AC01B2" w:rsidRPr="00786177" w:rsidRDefault="00AC01B2" w:rsidP="00AC01B2">
            <w:pPr>
              <w:pStyle w:val="ListParagraph"/>
              <w:numPr>
                <w:ilvl w:val="0"/>
                <w:numId w:val="2"/>
              </w:numPr>
              <w:rPr>
                <w:rFonts w:ascii="Times New Roman" w:hAnsi="Times New Roman" w:cs="Times New Roman"/>
                <w:lang w:val="en-IN"/>
              </w:rPr>
            </w:pPr>
            <w:r w:rsidRPr="00786177">
              <w:rPr>
                <w:rFonts w:ascii="Times New Roman" w:hAnsi="Times New Roman" w:cs="Times New Roman"/>
              </w:rPr>
              <w:t>Ecological Engineering for pest management</w:t>
            </w:r>
          </w:p>
          <w:p w:rsidR="00AC01B2" w:rsidRPr="00786177" w:rsidRDefault="00AC01B2" w:rsidP="00AC01B2">
            <w:pPr>
              <w:pStyle w:val="ListParagraph"/>
              <w:numPr>
                <w:ilvl w:val="0"/>
                <w:numId w:val="2"/>
              </w:numPr>
              <w:rPr>
                <w:rFonts w:ascii="Times New Roman" w:hAnsi="Times New Roman" w:cs="Times New Roman"/>
                <w:lang w:val="en-IN"/>
              </w:rPr>
            </w:pPr>
            <w:r w:rsidRPr="00786177">
              <w:rPr>
                <w:rFonts w:ascii="Times New Roman" w:hAnsi="Times New Roman" w:cs="Times New Roman"/>
              </w:rPr>
              <w:lastRenderedPageBreak/>
              <w:t>Safe and judicious use of Pesticides</w:t>
            </w:r>
          </w:p>
          <w:p w:rsidR="00AC01B2" w:rsidRPr="00786177" w:rsidRDefault="00AC01B2" w:rsidP="00AC01B2">
            <w:pPr>
              <w:pStyle w:val="ListParagraph"/>
              <w:numPr>
                <w:ilvl w:val="0"/>
                <w:numId w:val="2"/>
              </w:numPr>
              <w:rPr>
                <w:rFonts w:ascii="Times New Roman" w:hAnsi="Times New Roman" w:cs="Times New Roman"/>
                <w:lang w:val="en-IN"/>
              </w:rPr>
            </w:pPr>
            <w:r w:rsidRPr="00786177">
              <w:rPr>
                <w:rFonts w:ascii="Times New Roman" w:hAnsi="Times New Roman" w:cs="Times New Roman"/>
              </w:rPr>
              <w:t>SPS agreement</w:t>
            </w:r>
          </w:p>
          <w:p w:rsidR="00AC01B2" w:rsidRPr="00786177" w:rsidRDefault="00AC01B2" w:rsidP="00AC01B2">
            <w:pPr>
              <w:pStyle w:val="ListParagraph"/>
              <w:numPr>
                <w:ilvl w:val="0"/>
                <w:numId w:val="2"/>
              </w:numPr>
              <w:rPr>
                <w:rFonts w:ascii="Times New Roman" w:hAnsi="Times New Roman" w:cs="Times New Roman"/>
                <w:lang w:val="en-IN"/>
              </w:rPr>
            </w:pPr>
            <w:r w:rsidRPr="00786177">
              <w:rPr>
                <w:rFonts w:ascii="Times New Roman" w:hAnsi="Times New Roman" w:cs="Times New Roman"/>
              </w:rPr>
              <w:t xml:space="preserve">Plant Biosecurity concept </w:t>
            </w:r>
          </w:p>
          <w:p w:rsidR="00AC01B2" w:rsidRPr="00786177" w:rsidRDefault="00AC01B2" w:rsidP="00AC01B2">
            <w:pPr>
              <w:pStyle w:val="ListParagraph"/>
              <w:numPr>
                <w:ilvl w:val="0"/>
                <w:numId w:val="2"/>
              </w:numPr>
              <w:rPr>
                <w:rFonts w:ascii="Times New Roman" w:hAnsi="Times New Roman" w:cs="Times New Roman"/>
                <w:lang w:val="en-IN"/>
              </w:rPr>
            </w:pPr>
            <w:r w:rsidRPr="00786177">
              <w:rPr>
                <w:rFonts w:ascii="Times New Roman" w:hAnsi="Times New Roman" w:cs="Times New Roman"/>
              </w:rPr>
              <w:t>Pest Risk Analysis</w:t>
            </w:r>
          </w:p>
          <w:p w:rsidR="00AC01B2" w:rsidRPr="00786177" w:rsidRDefault="00AC01B2" w:rsidP="00AC01B2">
            <w:pPr>
              <w:pStyle w:val="ListParagraph"/>
              <w:numPr>
                <w:ilvl w:val="0"/>
                <w:numId w:val="2"/>
              </w:numPr>
              <w:rPr>
                <w:rFonts w:ascii="Times New Roman" w:hAnsi="Times New Roman" w:cs="Times New Roman"/>
                <w:lang w:val="en-IN"/>
              </w:rPr>
            </w:pPr>
            <w:r w:rsidRPr="00786177">
              <w:rPr>
                <w:rFonts w:ascii="Times New Roman" w:hAnsi="Times New Roman" w:cs="Times New Roman"/>
              </w:rPr>
              <w:t>Pest Risk analysis</w:t>
            </w:r>
          </w:p>
          <w:p w:rsidR="00AC01B2" w:rsidRPr="00786177" w:rsidRDefault="00AC01B2" w:rsidP="00AC01B2">
            <w:pPr>
              <w:pStyle w:val="ListParagraph"/>
              <w:numPr>
                <w:ilvl w:val="0"/>
                <w:numId w:val="2"/>
              </w:numPr>
              <w:rPr>
                <w:rFonts w:ascii="Times New Roman" w:hAnsi="Times New Roman" w:cs="Times New Roman"/>
                <w:lang w:val="en-IN"/>
              </w:rPr>
            </w:pPr>
            <w:r w:rsidRPr="00786177">
              <w:rPr>
                <w:rFonts w:ascii="Times New Roman" w:hAnsi="Times New Roman" w:cs="Times New Roman"/>
              </w:rPr>
              <w:t xml:space="preserve">Inspection protocols </w:t>
            </w:r>
          </w:p>
          <w:p w:rsidR="00AC01B2" w:rsidRPr="00786177" w:rsidRDefault="00AC01B2" w:rsidP="00AC01B2">
            <w:pPr>
              <w:pStyle w:val="ListParagraph"/>
              <w:numPr>
                <w:ilvl w:val="0"/>
                <w:numId w:val="2"/>
              </w:numPr>
              <w:rPr>
                <w:rFonts w:ascii="Times New Roman" w:hAnsi="Times New Roman" w:cs="Times New Roman"/>
                <w:lang w:val="en-IN"/>
              </w:rPr>
            </w:pPr>
            <w:r w:rsidRPr="00786177">
              <w:rPr>
                <w:rFonts w:ascii="Times New Roman" w:hAnsi="Times New Roman" w:cs="Times New Roman"/>
              </w:rPr>
              <w:t xml:space="preserve">Food Safety concept and regulations </w:t>
            </w:r>
          </w:p>
        </w:tc>
      </w:tr>
      <w:tr w:rsidR="00C242A0" w:rsidTr="00C242A0">
        <w:trPr>
          <w:trHeight w:val="275"/>
        </w:trPr>
        <w:tc>
          <w:tcPr>
            <w:tcW w:w="4613" w:type="dxa"/>
            <w:hideMark/>
          </w:tcPr>
          <w:p w:rsidR="00C242A0" w:rsidRDefault="00C242A0">
            <w:pPr>
              <w:rPr>
                <w:rFonts w:ascii="Times New Roman" w:hAnsi="Times New Roman" w:cs="Times New Roman"/>
                <w:b/>
                <w:lang w:val="en-IN"/>
              </w:rPr>
            </w:pPr>
            <w:r>
              <w:rPr>
                <w:rFonts w:ascii="Times New Roman" w:hAnsi="Times New Roman" w:cs="Times New Roman"/>
                <w:b/>
                <w:lang w:val="en-IN"/>
              </w:rPr>
              <w:lastRenderedPageBreak/>
              <w:t xml:space="preserve">Eligibility conditions of the participants </w:t>
            </w:r>
          </w:p>
        </w:tc>
        <w:tc>
          <w:tcPr>
            <w:tcW w:w="4629" w:type="dxa"/>
            <w:hideMark/>
          </w:tcPr>
          <w:p w:rsidR="00C242A0" w:rsidRDefault="00C242A0">
            <w:pPr>
              <w:rPr>
                <w:rFonts w:ascii="Times New Roman" w:hAnsi="Times New Roman" w:cs="Times New Roman"/>
                <w:lang w:val="en-IN"/>
              </w:rPr>
            </w:pPr>
            <w:r>
              <w:rPr>
                <w:rFonts w:ascii="Times New Roman" w:hAnsi="Times New Roman" w:cs="Times New Roman"/>
                <w:lang w:val="en-IN"/>
              </w:rPr>
              <w:t>Graduate, Post Graduate and PhD</w:t>
            </w:r>
          </w:p>
        </w:tc>
      </w:tr>
    </w:tbl>
    <w:p w:rsidR="0075223A" w:rsidRDefault="0075223A"/>
    <w:sectPr w:rsidR="00752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43371"/>
    <w:multiLevelType w:val="hybridMultilevel"/>
    <w:tmpl w:val="42004EFA"/>
    <w:lvl w:ilvl="0" w:tplc="5692817E">
      <w:start w:val="10"/>
      <w:numFmt w:val="bullet"/>
      <w:lvlText w:val=""/>
      <w:lvlJc w:val="left"/>
      <w:pPr>
        <w:ind w:left="501" w:hanging="360"/>
      </w:pPr>
      <w:rPr>
        <w:rFonts w:ascii="Symbol" w:eastAsiaTheme="minorEastAsia" w:hAnsi="Symbol" w:cstheme="minorBidi"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
    <w:nsid w:val="2D414FEA"/>
    <w:multiLevelType w:val="hybridMultilevel"/>
    <w:tmpl w:val="025A8746"/>
    <w:lvl w:ilvl="0" w:tplc="5692817E">
      <w:start w:val="10"/>
      <w:numFmt w:val="bullet"/>
      <w:lvlText w:val=""/>
      <w:lvlJc w:val="left"/>
      <w:pPr>
        <w:ind w:left="501"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6B"/>
    <w:rsid w:val="001B5E22"/>
    <w:rsid w:val="0020156B"/>
    <w:rsid w:val="006C0AFC"/>
    <w:rsid w:val="0075223A"/>
    <w:rsid w:val="00AC01B2"/>
    <w:rsid w:val="00C242A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1E949-F7B1-4CB6-A275-EBF5E565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B2"/>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1B2"/>
    <w:pPr>
      <w:ind w:left="720"/>
      <w:contextualSpacing/>
    </w:pPr>
  </w:style>
  <w:style w:type="table" w:styleId="TableGrid">
    <w:name w:val="Table Grid"/>
    <w:basedOn w:val="TableNormal"/>
    <w:uiPriority w:val="59"/>
    <w:rsid w:val="00AC01B2"/>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575543">
      <w:bodyDiv w:val="1"/>
      <w:marLeft w:val="0"/>
      <w:marRight w:val="0"/>
      <w:marTop w:val="0"/>
      <w:marBottom w:val="0"/>
      <w:divBdr>
        <w:top w:val="none" w:sz="0" w:space="0" w:color="auto"/>
        <w:left w:val="none" w:sz="0" w:space="0" w:color="auto"/>
        <w:bottom w:val="none" w:sz="0" w:space="0" w:color="auto"/>
        <w:right w:val="none" w:sz="0" w:space="0" w:color="auto"/>
      </w:divBdr>
    </w:div>
    <w:div w:id="146704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chandra shekhar gupta</cp:lastModifiedBy>
  <cp:revision>2</cp:revision>
  <dcterms:created xsi:type="dcterms:W3CDTF">2022-04-12T08:32:00Z</dcterms:created>
  <dcterms:modified xsi:type="dcterms:W3CDTF">2022-04-12T08:32:00Z</dcterms:modified>
</cp:coreProperties>
</file>