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2EE9B" w14:textId="53E1D68A" w:rsidR="001E3705" w:rsidRPr="003024BA" w:rsidRDefault="001E3705" w:rsidP="00A46377">
      <w:pPr>
        <w:spacing w:after="0" w:line="240" w:lineRule="auto"/>
        <w:jc w:val="center"/>
        <w:rPr>
          <w:rFonts w:ascii="Times New Roman" w:hAnsi="Times New Roman" w:cs="Times New Roman"/>
          <w:b/>
          <w:sz w:val="24"/>
          <w:szCs w:val="28"/>
        </w:rPr>
      </w:pPr>
      <w:r w:rsidRPr="003024BA">
        <w:rPr>
          <w:rFonts w:ascii="Times New Roman" w:hAnsi="Times New Roman" w:cs="Times New Roman"/>
          <w:b/>
          <w:sz w:val="24"/>
          <w:szCs w:val="28"/>
        </w:rPr>
        <w:t>E-</w:t>
      </w:r>
      <w:r w:rsidR="007C1479" w:rsidRPr="003024BA">
        <w:rPr>
          <w:rFonts w:ascii="Times New Roman" w:hAnsi="Times New Roman" w:cs="Times New Roman"/>
          <w:b/>
          <w:sz w:val="24"/>
          <w:szCs w:val="28"/>
        </w:rPr>
        <w:t>ITEC-</w:t>
      </w:r>
      <w:r w:rsidRPr="003024BA">
        <w:rPr>
          <w:rFonts w:ascii="Times New Roman" w:hAnsi="Times New Roman" w:cs="Times New Roman"/>
          <w:b/>
          <w:sz w:val="24"/>
          <w:szCs w:val="28"/>
        </w:rPr>
        <w:t xml:space="preserve">Training program </w:t>
      </w:r>
    </w:p>
    <w:p w14:paraId="25786A61" w14:textId="77777777" w:rsidR="001E3705" w:rsidRPr="003024BA" w:rsidRDefault="001E3705" w:rsidP="00A46377">
      <w:pPr>
        <w:spacing w:after="0" w:line="240" w:lineRule="auto"/>
        <w:jc w:val="center"/>
        <w:rPr>
          <w:rFonts w:ascii="Times New Roman" w:hAnsi="Times New Roman" w:cs="Times New Roman"/>
          <w:b/>
          <w:sz w:val="24"/>
          <w:szCs w:val="28"/>
        </w:rPr>
      </w:pPr>
      <w:r w:rsidRPr="003024BA">
        <w:rPr>
          <w:rFonts w:ascii="Times New Roman" w:hAnsi="Times New Roman" w:cs="Times New Roman"/>
          <w:b/>
          <w:sz w:val="24"/>
          <w:szCs w:val="28"/>
        </w:rPr>
        <w:t xml:space="preserve">on </w:t>
      </w:r>
    </w:p>
    <w:p w14:paraId="4A4F5A97" w14:textId="77777777" w:rsidR="00BE41D4" w:rsidRPr="003024BA" w:rsidRDefault="00BE41D4" w:rsidP="00A46377">
      <w:pPr>
        <w:spacing w:after="0" w:line="240" w:lineRule="auto"/>
        <w:jc w:val="center"/>
        <w:rPr>
          <w:rFonts w:ascii="Times New Roman" w:hAnsi="Times New Roman" w:cs="Times New Roman"/>
          <w:b/>
          <w:sz w:val="24"/>
          <w:szCs w:val="28"/>
        </w:rPr>
      </w:pPr>
      <w:r w:rsidRPr="003024BA">
        <w:rPr>
          <w:rFonts w:ascii="Times New Roman" w:hAnsi="Times New Roman" w:cs="Times New Roman"/>
          <w:b/>
          <w:sz w:val="24"/>
          <w:szCs w:val="28"/>
        </w:rPr>
        <w:t>Water, Sanitation, and Hygiene (WASH)</w:t>
      </w:r>
    </w:p>
    <w:p w14:paraId="6B31C812" w14:textId="17D7BBE1" w:rsidR="00A1385D" w:rsidRPr="003024BA" w:rsidRDefault="00A1385D" w:rsidP="00A46377">
      <w:pPr>
        <w:spacing w:after="0" w:line="240" w:lineRule="auto"/>
        <w:jc w:val="center"/>
        <w:rPr>
          <w:rFonts w:ascii="Times New Roman" w:hAnsi="Times New Roman" w:cs="Times New Roman"/>
          <w:b/>
          <w:sz w:val="24"/>
          <w:szCs w:val="28"/>
        </w:rPr>
      </w:pPr>
      <w:r w:rsidRPr="003024BA">
        <w:rPr>
          <w:rFonts w:ascii="Times New Roman" w:hAnsi="Times New Roman" w:cs="Times New Roman"/>
          <w:b/>
          <w:sz w:val="24"/>
          <w:szCs w:val="28"/>
        </w:rPr>
        <w:t>Organized by</w:t>
      </w:r>
    </w:p>
    <w:p w14:paraId="6FD540AA" w14:textId="49A68905" w:rsidR="00A1385D" w:rsidRPr="003024BA" w:rsidRDefault="00A1385D" w:rsidP="00A46377">
      <w:pPr>
        <w:spacing w:after="0" w:line="240" w:lineRule="auto"/>
        <w:jc w:val="center"/>
        <w:rPr>
          <w:rFonts w:ascii="Times New Roman" w:hAnsi="Times New Roman" w:cs="Times New Roman"/>
          <w:b/>
          <w:color w:val="000000" w:themeColor="text1"/>
          <w:sz w:val="24"/>
          <w:szCs w:val="28"/>
        </w:rPr>
      </w:pPr>
      <w:r w:rsidRPr="003024BA">
        <w:rPr>
          <w:rFonts w:ascii="Times New Roman" w:hAnsi="Times New Roman" w:cs="Times New Roman"/>
          <w:b/>
          <w:color w:val="000000" w:themeColor="text1"/>
          <w:sz w:val="24"/>
          <w:szCs w:val="28"/>
        </w:rPr>
        <w:t>Department of Water Resources Development &amp; Management</w:t>
      </w:r>
    </w:p>
    <w:p w14:paraId="06C50767" w14:textId="1A19E7D8" w:rsidR="003349D7" w:rsidRPr="003024BA" w:rsidRDefault="003349D7" w:rsidP="00A46377">
      <w:pPr>
        <w:spacing w:after="0" w:line="240" w:lineRule="auto"/>
        <w:jc w:val="center"/>
        <w:rPr>
          <w:rFonts w:ascii="Times New Roman" w:hAnsi="Times New Roman" w:cs="Times New Roman"/>
          <w:b/>
          <w:color w:val="000000" w:themeColor="text1"/>
          <w:sz w:val="24"/>
          <w:szCs w:val="28"/>
        </w:rPr>
      </w:pPr>
      <w:r w:rsidRPr="003024BA">
        <w:rPr>
          <w:rFonts w:ascii="Times New Roman" w:hAnsi="Times New Roman" w:cs="Times New Roman"/>
          <w:b/>
          <w:color w:val="000000" w:themeColor="text1"/>
          <w:sz w:val="24"/>
          <w:szCs w:val="28"/>
        </w:rPr>
        <w:t xml:space="preserve">Indian Institute of Technology </w:t>
      </w:r>
      <w:proofErr w:type="spellStart"/>
      <w:r w:rsidRPr="003024BA">
        <w:rPr>
          <w:rFonts w:ascii="Times New Roman" w:hAnsi="Times New Roman" w:cs="Times New Roman"/>
          <w:b/>
          <w:color w:val="000000" w:themeColor="text1"/>
          <w:sz w:val="24"/>
          <w:szCs w:val="28"/>
        </w:rPr>
        <w:t>Roorkee</w:t>
      </w:r>
      <w:proofErr w:type="spellEnd"/>
    </w:p>
    <w:p w14:paraId="5962B482" w14:textId="77777777" w:rsidR="00A1385D" w:rsidRDefault="00A1385D" w:rsidP="00A46377">
      <w:pPr>
        <w:spacing w:after="0" w:line="240" w:lineRule="auto"/>
        <w:jc w:val="both"/>
        <w:rPr>
          <w:rFonts w:ascii="Times New Roman" w:hAnsi="Times New Roman" w:cs="Times New Roman"/>
          <w:sz w:val="24"/>
        </w:rPr>
      </w:pPr>
    </w:p>
    <w:p w14:paraId="7CEB2952" w14:textId="67ED1AFD" w:rsidR="007864D9" w:rsidRPr="00654E3C" w:rsidRDefault="00815DC3" w:rsidP="00A46377">
      <w:pPr>
        <w:spacing w:line="276" w:lineRule="auto"/>
        <w:jc w:val="both"/>
        <w:rPr>
          <w:rFonts w:ascii="Times New Roman" w:hAnsi="Times New Roman" w:cs="Times New Roman"/>
          <w:sz w:val="24"/>
          <w:szCs w:val="24"/>
        </w:rPr>
      </w:pPr>
      <w:r w:rsidRPr="00B55A43">
        <w:rPr>
          <w:rFonts w:ascii="Times New Roman" w:hAnsi="Times New Roman" w:cs="Times New Roman"/>
          <w:b/>
          <w:sz w:val="24"/>
        </w:rPr>
        <w:t>Introduction</w:t>
      </w:r>
      <w:r>
        <w:rPr>
          <w:rFonts w:ascii="Times New Roman" w:hAnsi="Times New Roman" w:cs="Times New Roman"/>
          <w:sz w:val="24"/>
        </w:rPr>
        <w:t xml:space="preserve">: </w:t>
      </w:r>
      <w:r w:rsidR="00126BC6" w:rsidRPr="00126BC6">
        <w:rPr>
          <w:rFonts w:ascii="Times New Roman" w:hAnsi="Times New Roman" w:cs="Times New Roman"/>
          <w:sz w:val="24"/>
        </w:rPr>
        <w:t xml:space="preserve">This course will cover the issues and challenges related to water, sanitation, and hygiene (WASH) and related infrastructure in the context of tropical public health. In the first third of the course, it will cover drinking water security involving quantity (with appropriate sources), quality (with appropriate treatment options) as well as supply and demand management aspects.  In the second third, it will cover sanitation technologies (various types of latrines, sewers, and septic systems), including construction and use. It will also cover wastewater treatment and disposal.  In the last third of the course, it will cover hygiene in a tropical context. This includes essential hygiene practices in rural, urban, and peri-urban settings and under conditions of both water abundance and water stress. Additional topics to be addressed will be KAP, MEAL, assessment of current practices, </w:t>
      </w:r>
      <w:r w:rsidR="007949E5">
        <w:rPr>
          <w:rFonts w:ascii="Times New Roman" w:hAnsi="Times New Roman" w:cs="Times New Roman"/>
          <w:sz w:val="24"/>
        </w:rPr>
        <w:t>behavior</w:t>
      </w:r>
      <w:r w:rsidR="00126BC6" w:rsidRPr="00126BC6">
        <w:rPr>
          <w:rFonts w:ascii="Times New Roman" w:hAnsi="Times New Roman" w:cs="Times New Roman"/>
          <w:sz w:val="24"/>
        </w:rPr>
        <w:t xml:space="preserve"> change techniques, etc. The course will emphasize </w:t>
      </w:r>
      <w:r w:rsidR="00AE4860">
        <w:rPr>
          <w:rFonts w:ascii="Times New Roman" w:hAnsi="Times New Roman" w:cs="Times New Roman"/>
          <w:sz w:val="24"/>
        </w:rPr>
        <w:t xml:space="preserve">the </w:t>
      </w:r>
      <w:r w:rsidR="00126BC6" w:rsidRPr="00126BC6">
        <w:rPr>
          <w:rFonts w:ascii="Times New Roman" w:hAnsi="Times New Roman" w:cs="Times New Roman"/>
          <w:sz w:val="24"/>
        </w:rPr>
        <w:t xml:space="preserve">appropriate use of </w:t>
      </w:r>
      <w:r w:rsidR="007949E5">
        <w:rPr>
          <w:rFonts w:ascii="Times New Roman" w:hAnsi="Times New Roman" w:cs="Times New Roman"/>
          <w:sz w:val="24"/>
        </w:rPr>
        <w:t>peer-reviewed</w:t>
      </w:r>
      <w:r w:rsidR="00126BC6" w:rsidRPr="00126BC6">
        <w:rPr>
          <w:rFonts w:ascii="Times New Roman" w:hAnsi="Times New Roman" w:cs="Times New Roman"/>
          <w:sz w:val="24"/>
        </w:rPr>
        <w:t xml:space="preserve"> literature and critical-thinking skills.</w:t>
      </w:r>
    </w:p>
    <w:p w14:paraId="649D32D0" w14:textId="68C6D049" w:rsidR="00860897" w:rsidRDefault="007864D9" w:rsidP="00A46377">
      <w:pPr>
        <w:spacing w:after="0" w:line="276" w:lineRule="auto"/>
        <w:jc w:val="both"/>
        <w:rPr>
          <w:rFonts w:ascii="Times New Roman" w:hAnsi="Times New Roman" w:cs="Times New Roman"/>
          <w:sz w:val="24"/>
        </w:rPr>
      </w:pPr>
      <w:r w:rsidRPr="00B55A43">
        <w:rPr>
          <w:rFonts w:ascii="Times New Roman" w:hAnsi="Times New Roman" w:cs="Times New Roman"/>
          <w:b/>
          <w:sz w:val="24"/>
        </w:rPr>
        <w:t>Aim</w:t>
      </w:r>
      <w:r>
        <w:rPr>
          <w:rFonts w:ascii="Times New Roman" w:hAnsi="Times New Roman" w:cs="Times New Roman"/>
          <w:sz w:val="24"/>
        </w:rPr>
        <w:t>: Th</w:t>
      </w:r>
      <w:r w:rsidR="00071DB8">
        <w:rPr>
          <w:rFonts w:ascii="Times New Roman" w:hAnsi="Times New Roman" w:cs="Times New Roman"/>
          <w:sz w:val="24"/>
        </w:rPr>
        <w:t xml:space="preserve">is training course aims to develop the capacity in Afro-Asian countries to </w:t>
      </w:r>
      <w:r w:rsidR="00126BC6">
        <w:rPr>
          <w:rFonts w:ascii="Times New Roman" w:hAnsi="Times New Roman" w:cs="Times New Roman"/>
          <w:sz w:val="24"/>
        </w:rPr>
        <w:t>address</w:t>
      </w:r>
      <w:r>
        <w:rPr>
          <w:rFonts w:ascii="Times New Roman" w:hAnsi="Times New Roman" w:cs="Times New Roman"/>
          <w:sz w:val="24"/>
        </w:rPr>
        <w:t xml:space="preserve"> the issue </w:t>
      </w:r>
      <w:r w:rsidR="007949E5">
        <w:rPr>
          <w:rFonts w:ascii="Times New Roman" w:hAnsi="Times New Roman" w:cs="Times New Roman"/>
          <w:sz w:val="24"/>
        </w:rPr>
        <w:t xml:space="preserve">of </w:t>
      </w:r>
      <w:r w:rsidR="00126BC6">
        <w:rPr>
          <w:rFonts w:ascii="Times New Roman" w:hAnsi="Times New Roman" w:cs="Times New Roman"/>
          <w:sz w:val="24"/>
        </w:rPr>
        <w:t>Water, Hygiene</w:t>
      </w:r>
      <w:r w:rsidR="007949E5">
        <w:rPr>
          <w:rFonts w:ascii="Times New Roman" w:hAnsi="Times New Roman" w:cs="Times New Roman"/>
          <w:sz w:val="24"/>
        </w:rPr>
        <w:t>,</w:t>
      </w:r>
      <w:r w:rsidR="00126BC6">
        <w:rPr>
          <w:rFonts w:ascii="Times New Roman" w:hAnsi="Times New Roman" w:cs="Times New Roman"/>
          <w:sz w:val="24"/>
        </w:rPr>
        <w:t xml:space="preserve"> and Sanitation in rural and urban areas</w:t>
      </w:r>
      <w:r>
        <w:rPr>
          <w:rFonts w:ascii="Times New Roman" w:hAnsi="Times New Roman" w:cs="Times New Roman"/>
          <w:sz w:val="24"/>
        </w:rPr>
        <w:t>.</w:t>
      </w:r>
    </w:p>
    <w:p w14:paraId="7DB3317F" w14:textId="77777777" w:rsidR="007864D9" w:rsidRDefault="007864D9" w:rsidP="00A46377">
      <w:pPr>
        <w:spacing w:after="0" w:line="276" w:lineRule="auto"/>
        <w:jc w:val="both"/>
        <w:rPr>
          <w:rFonts w:ascii="Times New Roman" w:hAnsi="Times New Roman" w:cs="Times New Roman"/>
          <w:sz w:val="24"/>
        </w:rPr>
      </w:pPr>
      <w:r>
        <w:rPr>
          <w:rFonts w:ascii="Times New Roman" w:hAnsi="Times New Roman" w:cs="Times New Roman"/>
          <w:sz w:val="24"/>
        </w:rPr>
        <w:t xml:space="preserve"> </w:t>
      </w:r>
    </w:p>
    <w:p w14:paraId="421064D5" w14:textId="3D3991F5" w:rsidR="00860897" w:rsidRDefault="00815DC3" w:rsidP="00A46377">
      <w:pPr>
        <w:spacing w:line="276" w:lineRule="auto"/>
        <w:jc w:val="both"/>
        <w:rPr>
          <w:rFonts w:ascii="Times New Roman" w:hAnsi="Times New Roman" w:cs="Times New Roman"/>
          <w:sz w:val="24"/>
          <w:szCs w:val="24"/>
        </w:rPr>
      </w:pPr>
      <w:r w:rsidRPr="00B55A43">
        <w:rPr>
          <w:rFonts w:ascii="Times New Roman" w:eastAsia="Calibri" w:hAnsi="Times New Roman" w:cs="Times New Roman"/>
          <w:b/>
          <w:sz w:val="24"/>
          <w:szCs w:val="24"/>
          <w:lang w:val="en-GB"/>
        </w:rPr>
        <w:t>Objective</w:t>
      </w:r>
      <w:r>
        <w:rPr>
          <w:rFonts w:ascii="Times New Roman" w:eastAsia="Calibri" w:hAnsi="Times New Roman" w:cs="Times New Roman"/>
          <w:sz w:val="24"/>
          <w:szCs w:val="24"/>
          <w:lang w:val="en-GB"/>
        </w:rPr>
        <w:t xml:space="preserve">: </w:t>
      </w:r>
      <w:r w:rsidR="001A513E" w:rsidRPr="005A495C">
        <w:rPr>
          <w:rFonts w:ascii="Times New Roman" w:hAnsi="Times New Roman" w:cs="Times New Roman"/>
          <w:sz w:val="24"/>
          <w:szCs w:val="24"/>
        </w:rPr>
        <w:t xml:space="preserve">In this </w:t>
      </w:r>
      <w:r w:rsidR="001A513E" w:rsidRPr="001E3F6F">
        <w:rPr>
          <w:rFonts w:ascii="Times New Roman" w:hAnsi="Times New Roman" w:cs="Times New Roman"/>
          <w:sz w:val="24"/>
          <w:szCs w:val="24"/>
          <w:lang w:val="en-GB"/>
        </w:rPr>
        <w:t>training program</w:t>
      </w:r>
      <w:r w:rsidR="001A513E" w:rsidRPr="005A495C">
        <w:rPr>
          <w:rFonts w:ascii="Times New Roman" w:hAnsi="Times New Roman" w:cs="Times New Roman"/>
          <w:sz w:val="24"/>
          <w:szCs w:val="24"/>
        </w:rPr>
        <w:t xml:space="preserve">, a much-required capacity development program is proposed at local and regional levels to address the knowledge and skill gaps in effectively </w:t>
      </w:r>
      <w:r w:rsidR="00126BC6">
        <w:rPr>
          <w:rFonts w:ascii="Times New Roman" w:hAnsi="Times New Roman" w:cs="Times New Roman"/>
          <w:sz w:val="24"/>
          <w:szCs w:val="24"/>
        </w:rPr>
        <w:t xml:space="preserve">addressing the </w:t>
      </w:r>
      <w:r w:rsidR="007949E5">
        <w:rPr>
          <w:rFonts w:ascii="Times New Roman" w:hAnsi="Times New Roman" w:cs="Times New Roman"/>
          <w:sz w:val="24"/>
          <w:szCs w:val="24"/>
        </w:rPr>
        <w:t>challenges</w:t>
      </w:r>
      <w:r w:rsidR="00126BC6">
        <w:rPr>
          <w:rFonts w:ascii="Times New Roman" w:hAnsi="Times New Roman" w:cs="Times New Roman"/>
          <w:sz w:val="24"/>
          <w:szCs w:val="24"/>
        </w:rPr>
        <w:t xml:space="preserve"> in </w:t>
      </w:r>
      <w:r w:rsidR="009E6416">
        <w:rPr>
          <w:rFonts w:ascii="Times New Roman" w:hAnsi="Times New Roman" w:cs="Times New Roman"/>
          <w:sz w:val="24"/>
          <w:szCs w:val="24"/>
        </w:rPr>
        <w:t xml:space="preserve">the </w:t>
      </w:r>
      <w:r w:rsidR="00126BC6">
        <w:rPr>
          <w:rFonts w:ascii="Times New Roman" w:hAnsi="Times New Roman" w:cs="Times New Roman"/>
          <w:sz w:val="24"/>
          <w:szCs w:val="24"/>
        </w:rPr>
        <w:t>WASH sector</w:t>
      </w:r>
      <w:r w:rsidR="001A513E" w:rsidRPr="005A495C">
        <w:rPr>
          <w:rFonts w:ascii="Times New Roman" w:hAnsi="Times New Roman" w:cs="Times New Roman"/>
          <w:sz w:val="24"/>
          <w:szCs w:val="24"/>
        </w:rPr>
        <w:t>.</w:t>
      </w:r>
      <w:r w:rsidR="009E6416">
        <w:rPr>
          <w:rFonts w:ascii="Times New Roman" w:hAnsi="Times New Roman" w:cs="Times New Roman"/>
          <w:sz w:val="24"/>
          <w:szCs w:val="24"/>
        </w:rPr>
        <w:t xml:space="preserve"> </w:t>
      </w:r>
      <w:r w:rsidR="00B46EA2">
        <w:rPr>
          <w:rFonts w:ascii="Times New Roman" w:eastAsia="Calibri" w:hAnsi="Times New Roman" w:cs="Times New Roman"/>
          <w:sz w:val="24"/>
          <w:szCs w:val="24"/>
          <w:lang w:val="en-GB"/>
        </w:rPr>
        <w:t xml:space="preserve">This training program </w:t>
      </w:r>
      <w:r w:rsidR="001E3F6F" w:rsidRPr="001E3F6F">
        <w:rPr>
          <w:rFonts w:ascii="Times New Roman" w:eastAsia="Calibri" w:hAnsi="Times New Roman" w:cs="Times New Roman"/>
          <w:sz w:val="24"/>
          <w:szCs w:val="24"/>
          <w:lang w:val="en-GB"/>
        </w:rPr>
        <w:t>impart</w:t>
      </w:r>
      <w:r w:rsidR="00071DB8">
        <w:rPr>
          <w:rFonts w:ascii="Times New Roman" w:eastAsia="Calibri" w:hAnsi="Times New Roman" w:cs="Times New Roman"/>
          <w:sz w:val="24"/>
          <w:szCs w:val="24"/>
          <w:lang w:val="en-GB"/>
        </w:rPr>
        <w:t>s</w:t>
      </w:r>
      <w:r w:rsidR="001E3F6F" w:rsidRPr="001E3F6F">
        <w:rPr>
          <w:rFonts w:ascii="Times New Roman" w:eastAsia="Calibri" w:hAnsi="Times New Roman" w:cs="Times New Roman"/>
          <w:sz w:val="24"/>
          <w:szCs w:val="24"/>
          <w:lang w:val="en-GB"/>
        </w:rPr>
        <w:t xml:space="preserve"> knowledge of </w:t>
      </w:r>
      <w:r w:rsidR="007949E5">
        <w:rPr>
          <w:rFonts w:ascii="Times New Roman" w:eastAsia="Calibri" w:hAnsi="Times New Roman" w:cs="Times New Roman"/>
          <w:sz w:val="24"/>
          <w:szCs w:val="24"/>
          <w:lang w:val="en-GB"/>
        </w:rPr>
        <w:t xml:space="preserve">the </w:t>
      </w:r>
      <w:r w:rsidR="00126BC6">
        <w:rPr>
          <w:rFonts w:ascii="Times New Roman" w:eastAsia="Calibri" w:hAnsi="Times New Roman" w:cs="Times New Roman"/>
          <w:sz w:val="24"/>
          <w:szCs w:val="24"/>
          <w:lang w:val="en-GB"/>
        </w:rPr>
        <w:t>WASH sector</w:t>
      </w:r>
      <w:r w:rsidR="00B46EA2" w:rsidRPr="00B46EA2">
        <w:rPr>
          <w:rFonts w:ascii="Times New Roman" w:eastAsia="Calibri" w:hAnsi="Times New Roman" w:cs="Times New Roman"/>
          <w:sz w:val="24"/>
          <w:szCs w:val="24"/>
          <w:lang w:val="en-GB"/>
        </w:rPr>
        <w:t xml:space="preserve"> </w:t>
      </w:r>
      <w:r w:rsidR="000150E5" w:rsidRPr="001E3F6F">
        <w:rPr>
          <w:rFonts w:ascii="Times New Roman" w:eastAsia="Calibri" w:hAnsi="Times New Roman" w:cs="Times New Roman"/>
          <w:sz w:val="24"/>
          <w:szCs w:val="24"/>
          <w:lang w:val="en-GB"/>
        </w:rPr>
        <w:t xml:space="preserve">to </w:t>
      </w:r>
      <w:r w:rsidR="000150E5" w:rsidRPr="001E3F6F">
        <w:rPr>
          <w:rFonts w:ascii="Times New Roman" w:hAnsi="Times New Roman" w:cs="Times New Roman"/>
          <w:sz w:val="24"/>
          <w:szCs w:val="24"/>
          <w:lang w:val="en-GB"/>
        </w:rPr>
        <w:t>the young field engineers</w:t>
      </w:r>
      <w:r w:rsidR="00860897">
        <w:rPr>
          <w:rFonts w:ascii="Times New Roman" w:hAnsi="Times New Roman" w:cs="Times New Roman"/>
          <w:sz w:val="24"/>
          <w:szCs w:val="24"/>
          <w:lang w:val="en-GB"/>
        </w:rPr>
        <w:t>.</w:t>
      </w:r>
    </w:p>
    <w:p w14:paraId="09F92609" w14:textId="3AAE8F84" w:rsidR="000150E5" w:rsidRPr="001E3F6F" w:rsidRDefault="000150E5" w:rsidP="00A46377">
      <w:pPr>
        <w:spacing w:before="240" w:line="240" w:lineRule="auto"/>
        <w:rPr>
          <w:rFonts w:ascii="Times New Roman" w:hAnsi="Times New Roman" w:cs="Times New Roman"/>
          <w:b/>
          <w:sz w:val="24"/>
          <w:szCs w:val="24"/>
        </w:rPr>
      </w:pPr>
      <w:r w:rsidRPr="001E3F6F">
        <w:rPr>
          <w:rFonts w:ascii="Times New Roman" w:hAnsi="Times New Roman" w:cs="Times New Roman"/>
          <w:b/>
          <w:sz w:val="24"/>
          <w:szCs w:val="24"/>
        </w:rPr>
        <w:t xml:space="preserve">Course coordinator: </w:t>
      </w:r>
    </w:p>
    <w:tbl>
      <w:tblPr>
        <w:tblStyle w:val="TableGrid"/>
        <w:tblW w:w="5000" w:type="pct"/>
        <w:tblLook w:val="04A0" w:firstRow="1" w:lastRow="0" w:firstColumn="1" w:lastColumn="0" w:noHBand="0" w:noVBand="1"/>
      </w:tblPr>
      <w:tblGrid>
        <w:gridCol w:w="4497"/>
        <w:gridCol w:w="4853"/>
      </w:tblGrid>
      <w:tr w:rsidR="00DE758B" w14:paraId="41A2E8B9" w14:textId="77777777" w:rsidTr="002244A7">
        <w:tc>
          <w:tcPr>
            <w:tcW w:w="2405" w:type="pct"/>
          </w:tcPr>
          <w:p w14:paraId="52B79E74" w14:textId="6258FBF3" w:rsidR="00126BC6" w:rsidRDefault="00126BC6" w:rsidP="00A46377">
            <w:pPr>
              <w:rPr>
                <w:rFonts w:ascii="Times New Roman" w:hAnsi="Times New Roman" w:cs="Times New Roman"/>
                <w:sz w:val="24"/>
                <w:szCs w:val="24"/>
              </w:rPr>
            </w:pPr>
            <w:r>
              <w:rPr>
                <w:rFonts w:ascii="Times New Roman" w:hAnsi="Times New Roman" w:cs="Times New Roman"/>
                <w:sz w:val="24"/>
                <w:szCs w:val="24"/>
              </w:rPr>
              <w:t xml:space="preserve">Prof. M. L. </w:t>
            </w:r>
            <w:proofErr w:type="spellStart"/>
            <w:r>
              <w:rPr>
                <w:rFonts w:ascii="Times New Roman" w:hAnsi="Times New Roman" w:cs="Times New Roman"/>
                <w:sz w:val="24"/>
                <w:szCs w:val="24"/>
              </w:rPr>
              <w:t>Kansal</w:t>
            </w:r>
            <w:proofErr w:type="spellEnd"/>
            <w:r>
              <w:rPr>
                <w:rFonts w:ascii="Times New Roman" w:hAnsi="Times New Roman" w:cs="Times New Roman"/>
                <w:sz w:val="24"/>
                <w:szCs w:val="24"/>
              </w:rPr>
              <w:t xml:space="preserve"> </w:t>
            </w:r>
          </w:p>
          <w:p w14:paraId="6946A340" w14:textId="77777777" w:rsidR="00126BC6" w:rsidRDefault="00126BC6" w:rsidP="00A46377">
            <w:pPr>
              <w:rPr>
                <w:rFonts w:ascii="Times New Roman" w:hAnsi="Times New Roman" w:cs="Times New Roman"/>
                <w:sz w:val="24"/>
                <w:szCs w:val="24"/>
              </w:rPr>
            </w:pPr>
            <w:r w:rsidRPr="001E3F6F">
              <w:rPr>
                <w:rFonts w:ascii="Times New Roman" w:hAnsi="Times New Roman" w:cs="Times New Roman"/>
                <w:sz w:val="24"/>
                <w:szCs w:val="24"/>
              </w:rPr>
              <w:t>Dept. of Water Resources Development and Management</w:t>
            </w:r>
            <w:r w:rsidRPr="001E3F6F">
              <w:rPr>
                <w:rFonts w:ascii="Times New Roman" w:hAnsi="Times New Roman" w:cs="Times New Roman"/>
                <w:sz w:val="24"/>
                <w:szCs w:val="24"/>
              </w:rPr>
              <w:br/>
              <w:t>Indian Institute of Technology Roorkee, 247667 (India)</w:t>
            </w:r>
          </w:p>
          <w:p w14:paraId="55F1C9A8" w14:textId="5E40EFBA" w:rsidR="00126BC6" w:rsidRDefault="00126BC6" w:rsidP="00A46377">
            <w:pPr>
              <w:rPr>
                <w:rFonts w:ascii="Times New Roman" w:hAnsi="Times New Roman" w:cs="Times New Roman"/>
                <w:sz w:val="24"/>
                <w:szCs w:val="24"/>
              </w:rPr>
            </w:pPr>
            <w:r w:rsidRPr="001E3F6F">
              <w:rPr>
                <w:rFonts w:ascii="Times New Roman" w:hAnsi="Times New Roman" w:cs="Times New Roman"/>
                <w:sz w:val="24"/>
                <w:szCs w:val="24"/>
              </w:rPr>
              <w:t xml:space="preserve">Email: </w:t>
            </w:r>
            <w:r w:rsidRPr="00126BC6">
              <w:rPr>
                <w:rFonts w:ascii="Times New Roman" w:hAnsi="Times New Roman" w:cs="Times New Roman"/>
                <w:sz w:val="24"/>
                <w:szCs w:val="24"/>
              </w:rPr>
              <w:t>mlk@wr.iitr.ac.in</w:t>
            </w:r>
            <w:r w:rsidRPr="001E3F6F">
              <w:rPr>
                <w:rFonts w:ascii="Times New Roman" w:hAnsi="Times New Roman" w:cs="Times New Roman"/>
                <w:sz w:val="24"/>
                <w:szCs w:val="24"/>
              </w:rPr>
              <w:br/>
              <w:t>Phone: +91-1332-28</w:t>
            </w:r>
            <w:r>
              <w:rPr>
                <w:rFonts w:ascii="Times New Roman" w:hAnsi="Times New Roman" w:cs="Times New Roman"/>
                <w:sz w:val="24"/>
                <w:szCs w:val="24"/>
              </w:rPr>
              <w:t>5141</w:t>
            </w:r>
            <w:r w:rsidRPr="001E3F6F">
              <w:rPr>
                <w:rFonts w:ascii="Times New Roman" w:hAnsi="Times New Roman" w:cs="Times New Roman"/>
                <w:sz w:val="24"/>
                <w:szCs w:val="24"/>
              </w:rPr>
              <w:t xml:space="preserve"> (office), </w:t>
            </w:r>
          </w:p>
          <w:p w14:paraId="23D86D26" w14:textId="157737AB" w:rsidR="00DE758B" w:rsidRDefault="00126BC6" w:rsidP="00A46377">
            <w:pPr>
              <w:rPr>
                <w:rFonts w:ascii="Times New Roman" w:hAnsi="Times New Roman" w:cs="Times New Roman"/>
                <w:sz w:val="24"/>
                <w:szCs w:val="24"/>
              </w:rPr>
            </w:pPr>
            <w:r w:rsidRPr="001E3F6F">
              <w:rPr>
                <w:rFonts w:ascii="Times New Roman" w:hAnsi="Times New Roman" w:cs="Times New Roman"/>
                <w:sz w:val="24"/>
                <w:szCs w:val="24"/>
              </w:rPr>
              <w:t>+91-</w:t>
            </w:r>
            <w:r>
              <w:rPr>
                <w:rFonts w:ascii="Times New Roman" w:hAnsi="Times New Roman" w:cs="Times New Roman"/>
                <w:sz w:val="24"/>
                <w:szCs w:val="24"/>
              </w:rPr>
              <w:t>9412919302</w:t>
            </w:r>
            <w:r w:rsidRPr="001E3F6F">
              <w:rPr>
                <w:rFonts w:ascii="Times New Roman" w:hAnsi="Times New Roman" w:cs="Times New Roman"/>
                <w:sz w:val="24"/>
                <w:szCs w:val="24"/>
              </w:rPr>
              <w:t xml:space="preserve"> (mobile)</w:t>
            </w:r>
          </w:p>
        </w:tc>
        <w:tc>
          <w:tcPr>
            <w:tcW w:w="2595" w:type="pct"/>
          </w:tcPr>
          <w:p w14:paraId="4ACDE4E4" w14:textId="77777777" w:rsidR="00126BC6" w:rsidRDefault="00126BC6" w:rsidP="00A46377">
            <w:pPr>
              <w:rPr>
                <w:rFonts w:ascii="Times New Roman" w:hAnsi="Times New Roman" w:cs="Times New Roman"/>
                <w:sz w:val="24"/>
                <w:szCs w:val="24"/>
              </w:rPr>
            </w:pPr>
            <w:r w:rsidRPr="001E3F6F">
              <w:rPr>
                <w:rFonts w:ascii="Times New Roman" w:hAnsi="Times New Roman" w:cs="Times New Roman"/>
                <w:sz w:val="24"/>
                <w:szCs w:val="24"/>
              </w:rPr>
              <w:t>Prof. Basant Yadav</w:t>
            </w:r>
            <w:r w:rsidRPr="001E3F6F">
              <w:rPr>
                <w:rFonts w:ascii="Times New Roman" w:hAnsi="Times New Roman" w:cs="Times New Roman"/>
                <w:sz w:val="24"/>
                <w:szCs w:val="24"/>
              </w:rPr>
              <w:br/>
              <w:t>Dept. of Water Resources Development and Management</w:t>
            </w:r>
            <w:r w:rsidRPr="001E3F6F">
              <w:rPr>
                <w:rFonts w:ascii="Times New Roman" w:hAnsi="Times New Roman" w:cs="Times New Roman"/>
                <w:sz w:val="24"/>
                <w:szCs w:val="24"/>
              </w:rPr>
              <w:br/>
              <w:t>Indian Institute of Technology Roorkee, 247667 (India)</w:t>
            </w:r>
            <w:r w:rsidRPr="001E3F6F">
              <w:rPr>
                <w:rFonts w:ascii="Times New Roman" w:hAnsi="Times New Roman" w:cs="Times New Roman"/>
                <w:sz w:val="24"/>
                <w:szCs w:val="24"/>
              </w:rPr>
              <w:br/>
              <w:t>Email: basant.yadav@wr.iitr.ac.in</w:t>
            </w:r>
            <w:r w:rsidRPr="001E3F6F">
              <w:rPr>
                <w:rFonts w:ascii="Times New Roman" w:hAnsi="Times New Roman" w:cs="Times New Roman"/>
                <w:sz w:val="24"/>
                <w:szCs w:val="24"/>
              </w:rPr>
              <w:br/>
              <w:t xml:space="preserve">Phone: +91-1332-284954 (office), </w:t>
            </w:r>
          </w:p>
          <w:p w14:paraId="7A985933" w14:textId="57D2D405" w:rsidR="00DE758B" w:rsidRPr="00DE758B" w:rsidRDefault="00126BC6" w:rsidP="00A46377">
            <w:pPr>
              <w:rPr>
                <w:rFonts w:ascii="Times New Roman" w:hAnsi="Times New Roman" w:cs="Times New Roman"/>
                <w:sz w:val="24"/>
                <w:szCs w:val="24"/>
              </w:rPr>
            </w:pPr>
            <w:r w:rsidRPr="001E3F6F">
              <w:rPr>
                <w:rFonts w:ascii="Times New Roman" w:hAnsi="Times New Roman" w:cs="Times New Roman"/>
                <w:sz w:val="24"/>
                <w:szCs w:val="24"/>
              </w:rPr>
              <w:t>+91-9899286153 (mobile)</w:t>
            </w:r>
          </w:p>
        </w:tc>
      </w:tr>
    </w:tbl>
    <w:p w14:paraId="21C6C9F7" w14:textId="01B124BC" w:rsidR="00B55A43" w:rsidRDefault="00B55A43" w:rsidP="00A46377">
      <w:pPr>
        <w:pStyle w:val="NoSpacing"/>
        <w:rPr>
          <w:rFonts w:ascii="Times New Roman" w:hAnsi="Times New Roman" w:cs="Times New Roman"/>
          <w:b/>
          <w:sz w:val="24"/>
          <w:szCs w:val="24"/>
        </w:rPr>
      </w:pPr>
    </w:p>
    <w:p w14:paraId="03DADF79" w14:textId="7EBBC7A6" w:rsidR="00630DBB" w:rsidRDefault="00630DBB" w:rsidP="00A46377">
      <w:pPr>
        <w:pStyle w:val="NoSpacing"/>
        <w:rPr>
          <w:rFonts w:ascii="Times New Roman" w:hAnsi="Times New Roman" w:cs="Times New Roman"/>
          <w:b/>
          <w:sz w:val="24"/>
          <w:szCs w:val="24"/>
        </w:rPr>
      </w:pPr>
    </w:p>
    <w:p w14:paraId="04E71FF6" w14:textId="31C1E3E1" w:rsidR="00630DBB" w:rsidRDefault="00630DBB" w:rsidP="00A46377">
      <w:pPr>
        <w:pStyle w:val="NoSpacing"/>
        <w:rPr>
          <w:rFonts w:ascii="Times New Roman" w:hAnsi="Times New Roman" w:cs="Times New Roman"/>
          <w:b/>
          <w:sz w:val="24"/>
          <w:szCs w:val="24"/>
        </w:rPr>
      </w:pPr>
    </w:p>
    <w:p w14:paraId="764FFB76" w14:textId="756EDE11" w:rsidR="00630DBB" w:rsidRDefault="00630DBB" w:rsidP="00A46377">
      <w:pPr>
        <w:pStyle w:val="NoSpacing"/>
        <w:rPr>
          <w:rFonts w:ascii="Times New Roman" w:hAnsi="Times New Roman" w:cs="Times New Roman"/>
          <w:b/>
          <w:sz w:val="24"/>
          <w:szCs w:val="24"/>
        </w:rPr>
      </w:pPr>
    </w:p>
    <w:p w14:paraId="394A2A49" w14:textId="77777777" w:rsidR="00630DBB" w:rsidRDefault="00630DBB" w:rsidP="00A46377">
      <w:pPr>
        <w:pStyle w:val="NoSpacing"/>
        <w:rPr>
          <w:rFonts w:ascii="Times New Roman" w:hAnsi="Times New Roman" w:cs="Times New Roman"/>
          <w:b/>
          <w:sz w:val="24"/>
          <w:szCs w:val="24"/>
        </w:rPr>
      </w:pPr>
    </w:p>
    <w:p w14:paraId="623ECA84" w14:textId="77777777" w:rsidR="00A7500D" w:rsidRDefault="00A7500D" w:rsidP="00A46377">
      <w:pPr>
        <w:pStyle w:val="NoSpacing"/>
        <w:rPr>
          <w:rFonts w:ascii="Times New Roman" w:hAnsi="Times New Roman" w:cs="Times New Roman"/>
          <w:b/>
          <w:sz w:val="24"/>
          <w:szCs w:val="24"/>
        </w:rPr>
      </w:pPr>
      <w:r w:rsidRPr="00A341D4">
        <w:rPr>
          <w:rFonts w:ascii="Times New Roman" w:hAnsi="Times New Roman" w:cs="Times New Roman"/>
          <w:b/>
          <w:sz w:val="24"/>
          <w:szCs w:val="24"/>
        </w:rPr>
        <w:t xml:space="preserve">Course content and schedule: </w:t>
      </w:r>
    </w:p>
    <w:tbl>
      <w:tblPr>
        <w:tblStyle w:val="TableGrid"/>
        <w:tblW w:w="5000" w:type="pct"/>
        <w:tblLook w:val="04A0" w:firstRow="1" w:lastRow="0" w:firstColumn="1" w:lastColumn="0" w:noHBand="0" w:noVBand="1"/>
      </w:tblPr>
      <w:tblGrid>
        <w:gridCol w:w="896"/>
        <w:gridCol w:w="1348"/>
        <w:gridCol w:w="5042"/>
        <w:gridCol w:w="2064"/>
      </w:tblGrid>
      <w:tr w:rsidR="00317E94" w:rsidRPr="00BE4E80" w14:paraId="14E2D6ED" w14:textId="77777777" w:rsidTr="006B62FD">
        <w:tc>
          <w:tcPr>
            <w:tcW w:w="479" w:type="pct"/>
          </w:tcPr>
          <w:p w14:paraId="1DEC163A" w14:textId="77777777" w:rsidR="00317E94" w:rsidRPr="00BE4E80" w:rsidRDefault="00317E94" w:rsidP="00A46377">
            <w:pPr>
              <w:jc w:val="center"/>
              <w:rPr>
                <w:rFonts w:ascii="Tahoma" w:hAnsi="Tahoma" w:cs="Tahoma"/>
                <w:lang w:val="en-GB"/>
              </w:rPr>
            </w:pPr>
            <w:r w:rsidRPr="00BE4E80">
              <w:rPr>
                <w:rFonts w:ascii="Tahoma" w:hAnsi="Tahoma" w:cs="Tahoma"/>
                <w:lang w:val="en-GB"/>
              </w:rPr>
              <w:lastRenderedPageBreak/>
              <w:t>Day No./ Date</w:t>
            </w:r>
          </w:p>
        </w:tc>
        <w:tc>
          <w:tcPr>
            <w:tcW w:w="721" w:type="pct"/>
          </w:tcPr>
          <w:p w14:paraId="051D749C" w14:textId="77777777" w:rsidR="00317E94" w:rsidRPr="00BE4E80" w:rsidRDefault="00317E94" w:rsidP="00A46377">
            <w:pPr>
              <w:jc w:val="center"/>
              <w:rPr>
                <w:rFonts w:ascii="Tahoma" w:hAnsi="Tahoma" w:cs="Tahoma"/>
                <w:lang w:val="en-GB"/>
              </w:rPr>
            </w:pPr>
            <w:r w:rsidRPr="00BE4E80">
              <w:rPr>
                <w:rFonts w:ascii="Tahoma" w:hAnsi="Tahoma" w:cs="Tahoma"/>
                <w:lang w:val="en-GB"/>
              </w:rPr>
              <w:t>Time</w:t>
            </w:r>
          </w:p>
        </w:tc>
        <w:tc>
          <w:tcPr>
            <w:tcW w:w="2696" w:type="pct"/>
          </w:tcPr>
          <w:p w14:paraId="560F275D" w14:textId="0546A7B8" w:rsidR="00317E94" w:rsidRPr="00BE4E80" w:rsidRDefault="006B62FD" w:rsidP="00A46377">
            <w:pPr>
              <w:jc w:val="center"/>
              <w:rPr>
                <w:rFonts w:ascii="Tahoma" w:hAnsi="Tahoma" w:cs="Tahoma"/>
                <w:lang w:val="en-GB"/>
              </w:rPr>
            </w:pPr>
            <w:r>
              <w:rPr>
                <w:rFonts w:ascii="Tahoma" w:hAnsi="Tahoma" w:cs="Tahoma"/>
                <w:lang w:val="en-GB"/>
              </w:rPr>
              <w:t>Program</w:t>
            </w:r>
          </w:p>
        </w:tc>
        <w:tc>
          <w:tcPr>
            <w:tcW w:w="1104" w:type="pct"/>
            <w:vAlign w:val="center"/>
          </w:tcPr>
          <w:p w14:paraId="1E65F873" w14:textId="77777777" w:rsidR="00317E94" w:rsidRPr="00BE4E80" w:rsidRDefault="00317E94" w:rsidP="00A46377">
            <w:pPr>
              <w:jc w:val="center"/>
              <w:rPr>
                <w:rFonts w:ascii="Tahoma" w:hAnsi="Tahoma" w:cs="Tahoma"/>
                <w:lang w:val="en-GB"/>
              </w:rPr>
            </w:pPr>
            <w:r w:rsidRPr="00BE4E80">
              <w:rPr>
                <w:rFonts w:ascii="Tahoma" w:hAnsi="Tahoma" w:cs="Tahoma"/>
                <w:lang w:val="en-GB"/>
              </w:rPr>
              <w:t>Name of Faculty</w:t>
            </w:r>
          </w:p>
          <w:p w14:paraId="48F90933" w14:textId="77777777" w:rsidR="00317E94" w:rsidRPr="00BE4E80" w:rsidRDefault="00317E94" w:rsidP="00A46377">
            <w:pPr>
              <w:jc w:val="center"/>
              <w:rPr>
                <w:rFonts w:ascii="Tahoma" w:hAnsi="Tahoma" w:cs="Tahoma"/>
                <w:lang w:val="en-GB"/>
              </w:rPr>
            </w:pPr>
            <w:r w:rsidRPr="00BE4E80">
              <w:rPr>
                <w:rFonts w:ascii="Tahoma" w:hAnsi="Tahoma" w:cs="Tahoma"/>
                <w:lang w:val="en-GB"/>
              </w:rPr>
              <w:t>(Annexure - I)</w:t>
            </w:r>
          </w:p>
        </w:tc>
      </w:tr>
      <w:tr w:rsidR="00317E94" w:rsidRPr="00BE4E80" w14:paraId="32EA119C" w14:textId="77777777" w:rsidTr="006B62FD">
        <w:tc>
          <w:tcPr>
            <w:tcW w:w="479" w:type="pct"/>
          </w:tcPr>
          <w:p w14:paraId="5D5BFD11" w14:textId="77777777" w:rsidR="00317E94" w:rsidRPr="00BE4E80" w:rsidRDefault="00317E94" w:rsidP="00A46377">
            <w:pPr>
              <w:jc w:val="center"/>
              <w:rPr>
                <w:rFonts w:ascii="Tahoma" w:hAnsi="Tahoma" w:cs="Tahoma"/>
                <w:lang w:val="en-GB"/>
              </w:rPr>
            </w:pPr>
            <w:r w:rsidRPr="00BE4E80">
              <w:rPr>
                <w:rFonts w:ascii="Tahoma" w:hAnsi="Tahoma" w:cs="Tahoma"/>
                <w:lang w:val="en-GB"/>
              </w:rPr>
              <w:t>1</w:t>
            </w:r>
          </w:p>
        </w:tc>
        <w:tc>
          <w:tcPr>
            <w:tcW w:w="721" w:type="pct"/>
          </w:tcPr>
          <w:p w14:paraId="2D084D25" w14:textId="77777777" w:rsidR="00317E94" w:rsidRPr="00BE4E80" w:rsidRDefault="00317E94" w:rsidP="00A46377">
            <w:pPr>
              <w:jc w:val="center"/>
              <w:rPr>
                <w:rFonts w:ascii="Tahoma" w:hAnsi="Tahoma" w:cs="Tahoma"/>
                <w:lang w:val="en-GB"/>
              </w:rPr>
            </w:pPr>
            <w:r w:rsidRPr="00BE4E80">
              <w:rPr>
                <w:rFonts w:ascii="Tahoma" w:hAnsi="Tahoma" w:cs="Tahoma"/>
                <w:lang w:val="en-GB"/>
              </w:rPr>
              <w:t>2</w:t>
            </w:r>
          </w:p>
        </w:tc>
        <w:tc>
          <w:tcPr>
            <w:tcW w:w="2696" w:type="pct"/>
          </w:tcPr>
          <w:p w14:paraId="3284415C" w14:textId="77777777" w:rsidR="00317E94" w:rsidRPr="00BE4E80" w:rsidRDefault="00317E94" w:rsidP="00A46377">
            <w:pPr>
              <w:jc w:val="center"/>
              <w:rPr>
                <w:rFonts w:ascii="Tahoma" w:hAnsi="Tahoma" w:cs="Tahoma"/>
                <w:lang w:val="en-GB"/>
              </w:rPr>
            </w:pPr>
            <w:r w:rsidRPr="00BE4E80">
              <w:rPr>
                <w:rFonts w:ascii="Tahoma" w:hAnsi="Tahoma" w:cs="Tahoma"/>
                <w:lang w:val="en-GB"/>
              </w:rPr>
              <w:t>3</w:t>
            </w:r>
          </w:p>
        </w:tc>
        <w:tc>
          <w:tcPr>
            <w:tcW w:w="1104" w:type="pct"/>
          </w:tcPr>
          <w:p w14:paraId="16CC33C0" w14:textId="77777777" w:rsidR="00317E94" w:rsidRPr="00BE4E80" w:rsidRDefault="00317E94" w:rsidP="00A46377">
            <w:pPr>
              <w:jc w:val="center"/>
              <w:rPr>
                <w:rFonts w:ascii="Tahoma" w:hAnsi="Tahoma" w:cs="Tahoma"/>
                <w:lang w:val="en-GB"/>
              </w:rPr>
            </w:pPr>
          </w:p>
        </w:tc>
      </w:tr>
      <w:tr w:rsidR="00317E94" w:rsidRPr="00BE4E80" w14:paraId="564164FE" w14:textId="77777777" w:rsidTr="006B62FD">
        <w:trPr>
          <w:trHeight w:val="51"/>
        </w:trPr>
        <w:tc>
          <w:tcPr>
            <w:tcW w:w="479" w:type="pct"/>
            <w:vMerge w:val="restart"/>
          </w:tcPr>
          <w:p w14:paraId="58B264BD" w14:textId="77777777" w:rsidR="00317E94" w:rsidRPr="00BE4E80" w:rsidRDefault="00317E94" w:rsidP="00A46377">
            <w:pPr>
              <w:rPr>
                <w:rFonts w:ascii="Tahoma" w:hAnsi="Tahoma" w:cs="Tahoma"/>
                <w:lang w:val="en-GB"/>
              </w:rPr>
            </w:pPr>
            <w:r w:rsidRPr="00BE4E80">
              <w:rPr>
                <w:rFonts w:ascii="Tahoma" w:hAnsi="Tahoma" w:cs="Tahoma"/>
                <w:lang w:val="en-GB"/>
              </w:rPr>
              <w:t>Day 1</w:t>
            </w:r>
          </w:p>
        </w:tc>
        <w:tc>
          <w:tcPr>
            <w:tcW w:w="721" w:type="pct"/>
          </w:tcPr>
          <w:p w14:paraId="4ECF830C" w14:textId="77777777" w:rsidR="00317E94" w:rsidRPr="00BE4E80" w:rsidRDefault="00317E94" w:rsidP="00A46377">
            <w:pPr>
              <w:rPr>
                <w:rFonts w:ascii="Tahoma" w:hAnsi="Tahoma" w:cs="Tahoma"/>
                <w:lang w:val="en-GB"/>
              </w:rPr>
            </w:pPr>
            <w:r>
              <w:rPr>
                <w:rFonts w:ascii="Tahoma" w:hAnsi="Tahoma" w:cs="Tahoma"/>
                <w:lang w:val="en-GB"/>
              </w:rPr>
              <w:t>14</w:t>
            </w:r>
            <w:r w:rsidRPr="00BE4E80">
              <w:rPr>
                <w:rFonts w:ascii="Tahoma" w:hAnsi="Tahoma" w:cs="Tahoma"/>
                <w:lang w:val="en-GB"/>
              </w:rPr>
              <w:t>:</w:t>
            </w:r>
            <w:r>
              <w:rPr>
                <w:rFonts w:ascii="Tahoma" w:hAnsi="Tahoma" w:cs="Tahoma"/>
                <w:lang w:val="en-GB"/>
              </w:rPr>
              <w:t>0</w:t>
            </w:r>
            <w:r w:rsidRPr="00BE4E80">
              <w:rPr>
                <w:rFonts w:ascii="Tahoma" w:hAnsi="Tahoma" w:cs="Tahoma"/>
                <w:lang w:val="en-GB"/>
              </w:rPr>
              <w:t>0- 1</w:t>
            </w:r>
            <w:r>
              <w:rPr>
                <w:rFonts w:ascii="Tahoma" w:hAnsi="Tahoma" w:cs="Tahoma"/>
                <w:lang w:val="en-GB"/>
              </w:rPr>
              <w:t>5</w:t>
            </w:r>
            <w:r w:rsidRPr="00BE4E80">
              <w:rPr>
                <w:rFonts w:ascii="Tahoma" w:hAnsi="Tahoma" w:cs="Tahoma"/>
                <w:lang w:val="en-GB"/>
              </w:rPr>
              <w:t>:00</w:t>
            </w:r>
          </w:p>
        </w:tc>
        <w:tc>
          <w:tcPr>
            <w:tcW w:w="2696" w:type="pct"/>
          </w:tcPr>
          <w:p w14:paraId="09E33BC7" w14:textId="77777777" w:rsidR="00317E94" w:rsidRPr="00BE4E80" w:rsidRDefault="00317E94" w:rsidP="00A46377">
            <w:pPr>
              <w:jc w:val="center"/>
              <w:rPr>
                <w:rFonts w:ascii="Tahoma" w:hAnsi="Tahoma" w:cs="Tahoma"/>
                <w:lang w:val="en-GB"/>
              </w:rPr>
            </w:pPr>
            <w:r w:rsidRPr="00317E94">
              <w:rPr>
                <w:rFonts w:ascii="Tahoma" w:hAnsi="Tahoma" w:cs="Tahoma"/>
                <w:lang w:val="en-GB"/>
              </w:rPr>
              <w:t>On line Registration</w:t>
            </w:r>
            <w:r>
              <w:rPr>
                <w:rFonts w:ascii="Tahoma" w:hAnsi="Tahoma" w:cs="Tahoma"/>
                <w:lang w:val="en-GB"/>
              </w:rPr>
              <w:t xml:space="preserve">, </w:t>
            </w:r>
            <w:r w:rsidRPr="00BE4E80">
              <w:rPr>
                <w:rFonts w:ascii="Tahoma" w:hAnsi="Tahoma" w:cs="Tahoma"/>
                <w:lang w:val="en-GB"/>
              </w:rPr>
              <w:t>Course Inaugural</w:t>
            </w:r>
            <w:r w:rsidR="006B26F7">
              <w:rPr>
                <w:rFonts w:ascii="Tahoma" w:hAnsi="Tahoma" w:cs="Tahoma"/>
                <w:lang w:val="en-GB"/>
              </w:rPr>
              <w:t>,</w:t>
            </w:r>
            <w:r w:rsidRPr="00BE4E80">
              <w:rPr>
                <w:rFonts w:ascii="Tahoma" w:hAnsi="Tahoma" w:cs="Tahoma"/>
                <w:lang w:val="en-GB"/>
              </w:rPr>
              <w:t xml:space="preserve"> and Introduction</w:t>
            </w:r>
          </w:p>
        </w:tc>
        <w:tc>
          <w:tcPr>
            <w:tcW w:w="1104" w:type="pct"/>
          </w:tcPr>
          <w:p w14:paraId="6D7901A7" w14:textId="77777777" w:rsidR="00317E94" w:rsidRPr="00BE4E80" w:rsidRDefault="00317E94" w:rsidP="00A46377">
            <w:pPr>
              <w:jc w:val="center"/>
              <w:rPr>
                <w:rFonts w:ascii="Tahoma" w:hAnsi="Tahoma" w:cs="Tahoma"/>
                <w:lang w:val="en-GB"/>
              </w:rPr>
            </w:pPr>
          </w:p>
        </w:tc>
      </w:tr>
      <w:tr w:rsidR="00317E94" w:rsidRPr="00BE4E80" w14:paraId="090EC8CB" w14:textId="77777777" w:rsidTr="006B62FD">
        <w:trPr>
          <w:trHeight w:val="51"/>
        </w:trPr>
        <w:tc>
          <w:tcPr>
            <w:tcW w:w="479" w:type="pct"/>
            <w:vMerge/>
          </w:tcPr>
          <w:p w14:paraId="25CC51E5" w14:textId="77777777" w:rsidR="00317E94" w:rsidRPr="00BE4E80" w:rsidRDefault="00317E94" w:rsidP="00A46377">
            <w:pPr>
              <w:rPr>
                <w:rFonts w:ascii="Tahoma" w:hAnsi="Tahoma" w:cs="Tahoma"/>
                <w:lang w:val="en-GB"/>
              </w:rPr>
            </w:pPr>
          </w:p>
        </w:tc>
        <w:tc>
          <w:tcPr>
            <w:tcW w:w="721" w:type="pct"/>
            <w:shd w:val="clear" w:color="auto" w:fill="8EAADB" w:themeFill="accent5" w:themeFillTint="99"/>
          </w:tcPr>
          <w:p w14:paraId="2A6E8E11" w14:textId="77777777" w:rsidR="00317E94" w:rsidRPr="00BE4E80" w:rsidRDefault="00317E94" w:rsidP="00A46377">
            <w:pPr>
              <w:rPr>
                <w:rFonts w:ascii="Tahoma" w:hAnsi="Tahoma" w:cs="Tahoma"/>
                <w:lang w:val="en-GB"/>
              </w:rPr>
            </w:pPr>
          </w:p>
        </w:tc>
        <w:tc>
          <w:tcPr>
            <w:tcW w:w="2696" w:type="pct"/>
            <w:shd w:val="clear" w:color="auto" w:fill="8EAADB" w:themeFill="accent5" w:themeFillTint="99"/>
          </w:tcPr>
          <w:p w14:paraId="6E4CEDC7" w14:textId="77777777" w:rsidR="00317E94" w:rsidRPr="009225D0" w:rsidRDefault="00317E94" w:rsidP="00A46377">
            <w:pPr>
              <w:rPr>
                <w:rFonts w:ascii="Tahoma" w:hAnsi="Tahoma" w:cs="Tahoma"/>
                <w:b/>
                <w:lang w:val="en-GB"/>
              </w:rPr>
            </w:pPr>
          </w:p>
        </w:tc>
        <w:tc>
          <w:tcPr>
            <w:tcW w:w="1104" w:type="pct"/>
            <w:shd w:val="clear" w:color="auto" w:fill="8EAADB" w:themeFill="accent5" w:themeFillTint="99"/>
          </w:tcPr>
          <w:p w14:paraId="184ACFB3" w14:textId="77777777" w:rsidR="00317E94" w:rsidRPr="00BE4E80" w:rsidRDefault="00317E94" w:rsidP="00A46377">
            <w:pPr>
              <w:jc w:val="center"/>
              <w:rPr>
                <w:rFonts w:ascii="Tahoma" w:hAnsi="Tahoma" w:cs="Tahoma"/>
                <w:lang w:val="en-GB"/>
              </w:rPr>
            </w:pPr>
          </w:p>
        </w:tc>
      </w:tr>
      <w:tr w:rsidR="00317E94" w:rsidRPr="00BE4E80" w14:paraId="1863BE59" w14:textId="77777777" w:rsidTr="006B62FD">
        <w:trPr>
          <w:trHeight w:val="51"/>
        </w:trPr>
        <w:tc>
          <w:tcPr>
            <w:tcW w:w="479" w:type="pct"/>
            <w:vMerge/>
          </w:tcPr>
          <w:p w14:paraId="1739C128" w14:textId="77777777" w:rsidR="00317E94" w:rsidRPr="00BE4E80" w:rsidRDefault="00317E94" w:rsidP="00A46377">
            <w:pPr>
              <w:rPr>
                <w:rFonts w:ascii="Tahoma" w:hAnsi="Tahoma" w:cs="Tahoma"/>
                <w:lang w:val="en-GB"/>
              </w:rPr>
            </w:pPr>
          </w:p>
        </w:tc>
        <w:tc>
          <w:tcPr>
            <w:tcW w:w="721" w:type="pct"/>
          </w:tcPr>
          <w:p w14:paraId="1DB3D1DB" w14:textId="77777777" w:rsidR="00317E94" w:rsidRPr="00BE4E80" w:rsidRDefault="00317E94" w:rsidP="00A46377">
            <w:pPr>
              <w:rPr>
                <w:rFonts w:ascii="Tahoma" w:hAnsi="Tahoma" w:cs="Tahoma"/>
                <w:lang w:val="en-GB"/>
              </w:rPr>
            </w:pPr>
            <w:r w:rsidRPr="00BE4E80">
              <w:rPr>
                <w:rFonts w:ascii="Tahoma" w:hAnsi="Tahoma" w:cs="Tahoma"/>
                <w:lang w:val="en-GB"/>
              </w:rPr>
              <w:t>15:00 –15.55</w:t>
            </w:r>
          </w:p>
        </w:tc>
        <w:tc>
          <w:tcPr>
            <w:tcW w:w="2696" w:type="pct"/>
          </w:tcPr>
          <w:p w14:paraId="16868C7D" w14:textId="0E340486" w:rsidR="00317E94" w:rsidRPr="00BE4E80" w:rsidRDefault="00126BC6" w:rsidP="00A46377">
            <w:pPr>
              <w:jc w:val="center"/>
              <w:rPr>
                <w:rFonts w:ascii="Tahoma" w:hAnsi="Tahoma" w:cs="Tahoma"/>
                <w:lang w:val="en-GB"/>
              </w:rPr>
            </w:pPr>
            <w:r w:rsidRPr="00126BC6">
              <w:rPr>
                <w:rFonts w:ascii="Tahoma" w:hAnsi="Tahoma" w:cs="Tahoma"/>
                <w:lang w:val="en-GB"/>
              </w:rPr>
              <w:t>Source &amp; Finished Water Quality Standards</w:t>
            </w:r>
          </w:p>
        </w:tc>
        <w:tc>
          <w:tcPr>
            <w:tcW w:w="1104" w:type="pct"/>
          </w:tcPr>
          <w:p w14:paraId="42C8474A" w14:textId="62F89283" w:rsidR="00317E94" w:rsidRPr="00BE4E80" w:rsidRDefault="00126BC6" w:rsidP="00A46377">
            <w:pPr>
              <w:jc w:val="center"/>
              <w:rPr>
                <w:rFonts w:ascii="Tahoma" w:hAnsi="Tahoma" w:cs="Tahoma"/>
                <w:lang w:val="en-GB"/>
              </w:rPr>
            </w:pPr>
            <w:r w:rsidRPr="00126BC6">
              <w:rPr>
                <w:rFonts w:ascii="Tahoma" w:hAnsi="Tahoma" w:cs="Tahoma"/>
                <w:lang w:val="en-GB"/>
              </w:rPr>
              <w:t xml:space="preserve">Prof. M. L. </w:t>
            </w:r>
            <w:proofErr w:type="spellStart"/>
            <w:r w:rsidRPr="00126BC6">
              <w:rPr>
                <w:rFonts w:ascii="Tahoma" w:hAnsi="Tahoma" w:cs="Tahoma"/>
                <w:lang w:val="en-GB"/>
              </w:rPr>
              <w:t>Kansal</w:t>
            </w:r>
            <w:proofErr w:type="spellEnd"/>
          </w:p>
        </w:tc>
      </w:tr>
      <w:tr w:rsidR="00317E94" w:rsidRPr="00BE4E80" w14:paraId="2645C100" w14:textId="77777777" w:rsidTr="006B62FD">
        <w:trPr>
          <w:trHeight w:val="51"/>
        </w:trPr>
        <w:tc>
          <w:tcPr>
            <w:tcW w:w="479" w:type="pct"/>
            <w:vMerge/>
          </w:tcPr>
          <w:p w14:paraId="458A155A" w14:textId="77777777" w:rsidR="00317E94" w:rsidRPr="00BE4E80" w:rsidRDefault="00317E94" w:rsidP="00A46377">
            <w:pPr>
              <w:rPr>
                <w:rFonts w:ascii="Tahoma" w:hAnsi="Tahoma" w:cs="Tahoma"/>
                <w:lang w:val="en-GB"/>
              </w:rPr>
            </w:pPr>
          </w:p>
        </w:tc>
        <w:tc>
          <w:tcPr>
            <w:tcW w:w="721" w:type="pct"/>
          </w:tcPr>
          <w:p w14:paraId="5D62004D" w14:textId="77777777" w:rsidR="00317E94" w:rsidRPr="00BE4E80" w:rsidRDefault="00317E94" w:rsidP="00A46377">
            <w:pPr>
              <w:rPr>
                <w:rFonts w:ascii="Tahoma" w:hAnsi="Tahoma" w:cs="Tahoma"/>
                <w:lang w:val="en-GB"/>
              </w:rPr>
            </w:pPr>
            <w:r w:rsidRPr="00BE4E80">
              <w:rPr>
                <w:rFonts w:ascii="Tahoma" w:hAnsi="Tahoma" w:cs="Tahoma"/>
                <w:lang w:val="en-GB"/>
              </w:rPr>
              <w:t>16:00 –16.55</w:t>
            </w:r>
          </w:p>
        </w:tc>
        <w:tc>
          <w:tcPr>
            <w:tcW w:w="2696" w:type="pct"/>
          </w:tcPr>
          <w:p w14:paraId="13B26550" w14:textId="775C666C" w:rsidR="00317E94" w:rsidRPr="00BE4E80" w:rsidRDefault="00126BC6" w:rsidP="00A46377">
            <w:pPr>
              <w:jc w:val="center"/>
              <w:rPr>
                <w:rFonts w:ascii="Tahoma" w:hAnsi="Tahoma" w:cs="Tahoma"/>
                <w:lang w:val="en-GB"/>
              </w:rPr>
            </w:pPr>
            <w:r w:rsidRPr="00126BC6">
              <w:rPr>
                <w:rFonts w:ascii="Tahoma" w:hAnsi="Tahoma" w:cs="Tahoma"/>
                <w:lang w:val="en-GB"/>
              </w:rPr>
              <w:t>Drinking water sources and its protection.</w:t>
            </w:r>
          </w:p>
        </w:tc>
        <w:tc>
          <w:tcPr>
            <w:tcW w:w="1104" w:type="pct"/>
          </w:tcPr>
          <w:p w14:paraId="3DE571A6" w14:textId="53538235" w:rsidR="00317E94" w:rsidRPr="00BE4E80" w:rsidRDefault="00126BC6" w:rsidP="00A46377">
            <w:pPr>
              <w:jc w:val="center"/>
              <w:rPr>
                <w:rFonts w:ascii="Tahoma" w:hAnsi="Tahoma" w:cs="Tahoma"/>
                <w:lang w:val="en-GB"/>
              </w:rPr>
            </w:pPr>
            <w:r w:rsidRPr="00126BC6">
              <w:rPr>
                <w:rFonts w:ascii="Tahoma" w:hAnsi="Tahoma" w:cs="Tahoma"/>
                <w:lang w:val="en-GB"/>
              </w:rPr>
              <w:t xml:space="preserve">Prof. Deepak </w:t>
            </w:r>
            <w:proofErr w:type="spellStart"/>
            <w:r w:rsidRPr="00126BC6">
              <w:rPr>
                <w:rFonts w:ascii="Tahoma" w:hAnsi="Tahoma" w:cs="Tahoma"/>
                <w:lang w:val="en-GB"/>
              </w:rPr>
              <w:t>Khare</w:t>
            </w:r>
            <w:proofErr w:type="spellEnd"/>
          </w:p>
        </w:tc>
      </w:tr>
      <w:tr w:rsidR="00317E94" w:rsidRPr="00BE4E80" w14:paraId="19990FEF" w14:textId="77777777" w:rsidTr="006B62FD">
        <w:trPr>
          <w:trHeight w:val="51"/>
        </w:trPr>
        <w:tc>
          <w:tcPr>
            <w:tcW w:w="479" w:type="pct"/>
            <w:vMerge/>
          </w:tcPr>
          <w:p w14:paraId="5D09F2B7" w14:textId="77777777" w:rsidR="00317E94" w:rsidRPr="00BE4E80" w:rsidRDefault="00317E94" w:rsidP="00A46377">
            <w:pPr>
              <w:rPr>
                <w:rFonts w:ascii="Tahoma" w:hAnsi="Tahoma" w:cs="Tahoma"/>
                <w:lang w:val="en-GB"/>
              </w:rPr>
            </w:pPr>
          </w:p>
        </w:tc>
        <w:tc>
          <w:tcPr>
            <w:tcW w:w="721" w:type="pct"/>
          </w:tcPr>
          <w:p w14:paraId="61B14EE3" w14:textId="77777777" w:rsidR="00317E94" w:rsidRPr="00BE4E80" w:rsidRDefault="00317E94" w:rsidP="00A46377">
            <w:pPr>
              <w:rPr>
                <w:rFonts w:ascii="Tahoma" w:hAnsi="Tahoma" w:cs="Tahoma"/>
                <w:lang w:val="en-GB"/>
              </w:rPr>
            </w:pPr>
            <w:r w:rsidRPr="00BE4E80">
              <w:rPr>
                <w:rFonts w:ascii="Tahoma" w:hAnsi="Tahoma" w:cs="Tahoma"/>
                <w:lang w:val="en-GB"/>
              </w:rPr>
              <w:t>17:00 –17.</w:t>
            </w:r>
            <w:r w:rsidR="00F96921">
              <w:rPr>
                <w:rFonts w:ascii="Tahoma" w:hAnsi="Tahoma" w:cs="Tahoma"/>
                <w:lang w:val="en-GB"/>
              </w:rPr>
              <w:t>55</w:t>
            </w:r>
          </w:p>
        </w:tc>
        <w:tc>
          <w:tcPr>
            <w:tcW w:w="2696" w:type="pct"/>
          </w:tcPr>
          <w:p w14:paraId="6A2C56B2" w14:textId="798B1905" w:rsidR="00317E94" w:rsidRPr="00BE4E80" w:rsidRDefault="00126BC6" w:rsidP="00A46377">
            <w:pPr>
              <w:jc w:val="center"/>
              <w:rPr>
                <w:rFonts w:ascii="Tahoma" w:hAnsi="Tahoma" w:cs="Tahoma"/>
                <w:lang w:val="en-GB"/>
              </w:rPr>
            </w:pPr>
            <w:r w:rsidRPr="00126BC6">
              <w:rPr>
                <w:rFonts w:ascii="Tahoma" w:hAnsi="Tahoma" w:cs="Tahoma"/>
                <w:lang w:val="en-GB"/>
              </w:rPr>
              <w:t xml:space="preserve">Water Distribution Systems &amp; </w:t>
            </w:r>
            <w:proofErr w:type="spellStart"/>
            <w:r w:rsidRPr="00126BC6">
              <w:rPr>
                <w:rFonts w:ascii="Tahoma" w:hAnsi="Tahoma" w:cs="Tahoma"/>
                <w:lang w:val="en-GB"/>
              </w:rPr>
              <w:t>its</w:t>
            </w:r>
            <w:proofErr w:type="spellEnd"/>
            <w:r w:rsidRPr="00126BC6">
              <w:rPr>
                <w:rFonts w:ascii="Tahoma" w:hAnsi="Tahoma" w:cs="Tahoma"/>
                <w:lang w:val="en-GB"/>
              </w:rPr>
              <w:t xml:space="preserve"> Impact of Reliable Water Supply</w:t>
            </w:r>
          </w:p>
        </w:tc>
        <w:tc>
          <w:tcPr>
            <w:tcW w:w="1104" w:type="pct"/>
          </w:tcPr>
          <w:p w14:paraId="4206CAA6" w14:textId="6D4BB146" w:rsidR="00317E94" w:rsidRPr="00BE4E80" w:rsidRDefault="00126BC6" w:rsidP="00A46377">
            <w:pPr>
              <w:jc w:val="center"/>
              <w:rPr>
                <w:rFonts w:ascii="Tahoma" w:hAnsi="Tahoma" w:cs="Tahoma"/>
                <w:lang w:val="en-GB"/>
              </w:rPr>
            </w:pPr>
            <w:r w:rsidRPr="00126BC6">
              <w:rPr>
                <w:rFonts w:ascii="Tahoma" w:hAnsi="Tahoma" w:cs="Tahoma"/>
                <w:lang w:val="en-GB"/>
              </w:rPr>
              <w:t xml:space="preserve">Prof. M. L. </w:t>
            </w:r>
            <w:proofErr w:type="spellStart"/>
            <w:r w:rsidRPr="00126BC6">
              <w:rPr>
                <w:rFonts w:ascii="Tahoma" w:hAnsi="Tahoma" w:cs="Tahoma"/>
                <w:lang w:val="en-GB"/>
              </w:rPr>
              <w:t>Kansal</w:t>
            </w:r>
            <w:proofErr w:type="spellEnd"/>
          </w:p>
        </w:tc>
      </w:tr>
      <w:tr w:rsidR="00317E94" w:rsidRPr="00BE4E80" w14:paraId="6DD27560" w14:textId="77777777" w:rsidTr="006B62FD">
        <w:trPr>
          <w:trHeight w:val="51"/>
        </w:trPr>
        <w:tc>
          <w:tcPr>
            <w:tcW w:w="479" w:type="pct"/>
            <w:vMerge w:val="restart"/>
          </w:tcPr>
          <w:p w14:paraId="2004FE32" w14:textId="77777777" w:rsidR="00317E94" w:rsidRPr="00BE4E80" w:rsidRDefault="00317E94" w:rsidP="00A46377">
            <w:pPr>
              <w:rPr>
                <w:rFonts w:ascii="Tahoma" w:hAnsi="Tahoma" w:cs="Tahoma"/>
                <w:lang w:val="en-GB"/>
              </w:rPr>
            </w:pPr>
            <w:r w:rsidRPr="00BE4E80">
              <w:rPr>
                <w:rFonts w:ascii="Tahoma" w:hAnsi="Tahoma" w:cs="Tahoma"/>
                <w:lang w:val="en-GB"/>
              </w:rPr>
              <w:t>Day 2</w:t>
            </w:r>
          </w:p>
        </w:tc>
        <w:tc>
          <w:tcPr>
            <w:tcW w:w="721" w:type="pct"/>
            <w:shd w:val="clear" w:color="auto" w:fill="8EAADB" w:themeFill="accent5" w:themeFillTint="99"/>
          </w:tcPr>
          <w:p w14:paraId="7A988ABE" w14:textId="77777777" w:rsidR="00317E94" w:rsidRPr="00BE4E80" w:rsidRDefault="00317E94" w:rsidP="00A46377">
            <w:pPr>
              <w:rPr>
                <w:rFonts w:ascii="Tahoma" w:hAnsi="Tahoma" w:cs="Tahoma"/>
                <w:lang w:val="en-GB"/>
              </w:rPr>
            </w:pPr>
          </w:p>
        </w:tc>
        <w:tc>
          <w:tcPr>
            <w:tcW w:w="2696" w:type="pct"/>
            <w:shd w:val="clear" w:color="auto" w:fill="8EAADB" w:themeFill="accent5" w:themeFillTint="99"/>
          </w:tcPr>
          <w:p w14:paraId="490F9F46" w14:textId="77777777" w:rsidR="00317E94" w:rsidRPr="009225D0" w:rsidRDefault="00317E94" w:rsidP="00A46377">
            <w:pPr>
              <w:jc w:val="center"/>
              <w:rPr>
                <w:rFonts w:ascii="Tahoma" w:hAnsi="Tahoma" w:cs="Tahoma"/>
                <w:b/>
                <w:lang w:val="en-GB"/>
              </w:rPr>
            </w:pPr>
          </w:p>
        </w:tc>
        <w:tc>
          <w:tcPr>
            <w:tcW w:w="1104" w:type="pct"/>
            <w:shd w:val="clear" w:color="auto" w:fill="8EAADB" w:themeFill="accent5" w:themeFillTint="99"/>
          </w:tcPr>
          <w:p w14:paraId="775E0AD5" w14:textId="77777777" w:rsidR="00317E94" w:rsidRPr="00BE4E80" w:rsidRDefault="00317E94" w:rsidP="00A46377">
            <w:pPr>
              <w:jc w:val="center"/>
              <w:rPr>
                <w:rFonts w:ascii="Tahoma" w:hAnsi="Tahoma" w:cs="Tahoma"/>
                <w:b/>
                <w:lang w:val="en-GB"/>
              </w:rPr>
            </w:pPr>
          </w:p>
        </w:tc>
      </w:tr>
      <w:tr w:rsidR="00317E94" w:rsidRPr="00BE4E80" w14:paraId="63D4192F" w14:textId="77777777" w:rsidTr="006B62FD">
        <w:trPr>
          <w:trHeight w:val="51"/>
        </w:trPr>
        <w:tc>
          <w:tcPr>
            <w:tcW w:w="479" w:type="pct"/>
            <w:vMerge/>
          </w:tcPr>
          <w:p w14:paraId="3DEDE893" w14:textId="77777777" w:rsidR="00317E94" w:rsidRPr="00BE4E80" w:rsidRDefault="00317E94" w:rsidP="00A46377">
            <w:pPr>
              <w:rPr>
                <w:rFonts w:ascii="Tahoma" w:hAnsi="Tahoma" w:cs="Tahoma"/>
                <w:lang w:val="en-GB"/>
              </w:rPr>
            </w:pPr>
          </w:p>
        </w:tc>
        <w:tc>
          <w:tcPr>
            <w:tcW w:w="721" w:type="pct"/>
          </w:tcPr>
          <w:p w14:paraId="6B001D40" w14:textId="77777777" w:rsidR="00317E94" w:rsidRPr="00BE4E80" w:rsidRDefault="00317E94" w:rsidP="00A46377">
            <w:pPr>
              <w:rPr>
                <w:rFonts w:ascii="Tahoma" w:hAnsi="Tahoma" w:cs="Tahoma"/>
                <w:lang w:val="en-GB"/>
              </w:rPr>
            </w:pPr>
            <w:r w:rsidRPr="00BE4E80">
              <w:rPr>
                <w:rFonts w:ascii="Tahoma" w:hAnsi="Tahoma" w:cs="Tahoma"/>
                <w:lang w:val="en-GB"/>
              </w:rPr>
              <w:t>1</w:t>
            </w:r>
            <w:r w:rsidR="007B332D">
              <w:rPr>
                <w:rFonts w:ascii="Tahoma" w:hAnsi="Tahoma" w:cs="Tahoma"/>
                <w:lang w:val="en-GB"/>
              </w:rPr>
              <w:t>4</w:t>
            </w:r>
            <w:r w:rsidRPr="00BE4E80">
              <w:rPr>
                <w:rFonts w:ascii="Tahoma" w:hAnsi="Tahoma" w:cs="Tahoma"/>
                <w:lang w:val="en-GB"/>
              </w:rPr>
              <w:t>:00 -1</w:t>
            </w:r>
            <w:r w:rsidR="007B332D">
              <w:rPr>
                <w:rFonts w:ascii="Tahoma" w:hAnsi="Tahoma" w:cs="Tahoma"/>
                <w:lang w:val="en-GB"/>
              </w:rPr>
              <w:t>4</w:t>
            </w:r>
            <w:r w:rsidRPr="00BE4E80">
              <w:rPr>
                <w:rFonts w:ascii="Tahoma" w:hAnsi="Tahoma" w:cs="Tahoma"/>
                <w:lang w:val="en-GB"/>
              </w:rPr>
              <w:t>:</w:t>
            </w:r>
            <w:r w:rsidR="007B332D">
              <w:rPr>
                <w:rFonts w:ascii="Tahoma" w:hAnsi="Tahoma" w:cs="Tahoma"/>
                <w:lang w:val="en-GB"/>
              </w:rPr>
              <w:t>55</w:t>
            </w:r>
          </w:p>
        </w:tc>
        <w:tc>
          <w:tcPr>
            <w:tcW w:w="2696" w:type="pct"/>
          </w:tcPr>
          <w:p w14:paraId="7E6F15E2" w14:textId="7DF18E18" w:rsidR="00317E94" w:rsidRPr="00BE4E80" w:rsidRDefault="00126BC6" w:rsidP="00A46377">
            <w:pPr>
              <w:jc w:val="center"/>
              <w:rPr>
                <w:rFonts w:ascii="Tahoma" w:hAnsi="Tahoma" w:cs="Tahoma"/>
                <w:lang w:val="en-GB"/>
              </w:rPr>
            </w:pPr>
            <w:r w:rsidRPr="00126BC6">
              <w:rPr>
                <w:rFonts w:ascii="Tahoma" w:hAnsi="Tahoma" w:cs="Tahoma"/>
                <w:lang w:val="en-GB"/>
              </w:rPr>
              <w:t>Knowledge, Attitude and Practice (KAP) for Sustainable WASH services</w:t>
            </w:r>
          </w:p>
        </w:tc>
        <w:tc>
          <w:tcPr>
            <w:tcW w:w="1104" w:type="pct"/>
          </w:tcPr>
          <w:p w14:paraId="06A78633" w14:textId="73C96AA8" w:rsidR="00317E94" w:rsidRPr="00BE4E80" w:rsidRDefault="00126BC6" w:rsidP="00A46377">
            <w:pPr>
              <w:jc w:val="center"/>
              <w:rPr>
                <w:rFonts w:ascii="Tahoma" w:hAnsi="Tahoma" w:cs="Tahoma"/>
                <w:lang w:val="en-GB"/>
              </w:rPr>
            </w:pPr>
            <w:proofErr w:type="spellStart"/>
            <w:r w:rsidRPr="00126BC6">
              <w:rPr>
                <w:rFonts w:ascii="Tahoma" w:hAnsi="Tahoma" w:cs="Tahoma"/>
                <w:lang w:val="en-GB"/>
              </w:rPr>
              <w:t>Er</w:t>
            </w:r>
            <w:proofErr w:type="spellEnd"/>
            <w:r w:rsidRPr="00126BC6">
              <w:rPr>
                <w:rFonts w:ascii="Tahoma" w:hAnsi="Tahoma" w:cs="Tahoma"/>
                <w:lang w:val="en-GB"/>
              </w:rPr>
              <w:t>. R. D. Singh</w:t>
            </w:r>
          </w:p>
        </w:tc>
      </w:tr>
      <w:tr w:rsidR="00317E94" w:rsidRPr="00BE4E80" w14:paraId="38FF27FB" w14:textId="77777777" w:rsidTr="006B62FD">
        <w:trPr>
          <w:trHeight w:val="51"/>
        </w:trPr>
        <w:tc>
          <w:tcPr>
            <w:tcW w:w="479" w:type="pct"/>
            <w:vMerge/>
          </w:tcPr>
          <w:p w14:paraId="5AD704ED" w14:textId="77777777" w:rsidR="00317E94" w:rsidRPr="00BE4E80" w:rsidRDefault="00317E94" w:rsidP="00A46377">
            <w:pPr>
              <w:rPr>
                <w:rFonts w:ascii="Tahoma" w:hAnsi="Tahoma" w:cs="Tahoma"/>
                <w:lang w:val="en-GB"/>
              </w:rPr>
            </w:pPr>
          </w:p>
        </w:tc>
        <w:tc>
          <w:tcPr>
            <w:tcW w:w="721" w:type="pct"/>
          </w:tcPr>
          <w:p w14:paraId="05E4E4AC" w14:textId="77777777" w:rsidR="00317E94" w:rsidRPr="00BE4E80" w:rsidRDefault="00317E94" w:rsidP="00A46377">
            <w:pPr>
              <w:rPr>
                <w:rFonts w:ascii="Tahoma" w:hAnsi="Tahoma" w:cs="Tahoma"/>
                <w:lang w:val="en-GB"/>
              </w:rPr>
            </w:pPr>
            <w:r w:rsidRPr="00BE4E80">
              <w:rPr>
                <w:rFonts w:ascii="Tahoma" w:hAnsi="Tahoma" w:cs="Tahoma"/>
                <w:lang w:val="en-GB"/>
              </w:rPr>
              <w:t>15:00 15.55</w:t>
            </w:r>
          </w:p>
        </w:tc>
        <w:tc>
          <w:tcPr>
            <w:tcW w:w="2696" w:type="pct"/>
          </w:tcPr>
          <w:p w14:paraId="39255587" w14:textId="6A27C777" w:rsidR="00317E94" w:rsidRPr="00BE4E80" w:rsidRDefault="00126BC6" w:rsidP="00A46377">
            <w:pPr>
              <w:jc w:val="center"/>
              <w:rPr>
                <w:rFonts w:ascii="Tahoma" w:hAnsi="Tahoma" w:cs="Tahoma"/>
                <w:lang w:val="en-GB"/>
              </w:rPr>
            </w:pPr>
            <w:r w:rsidRPr="00126BC6">
              <w:rPr>
                <w:rFonts w:ascii="Tahoma" w:hAnsi="Tahoma" w:cs="Tahoma"/>
                <w:lang w:val="en-GB"/>
              </w:rPr>
              <w:t>Hygiene promotion among rural &amp; urban community</w:t>
            </w:r>
          </w:p>
        </w:tc>
        <w:tc>
          <w:tcPr>
            <w:tcW w:w="1104" w:type="pct"/>
          </w:tcPr>
          <w:p w14:paraId="684EFAFA" w14:textId="77777777" w:rsidR="00317E94" w:rsidRPr="00BE4E80" w:rsidRDefault="00F96921" w:rsidP="00A46377">
            <w:pPr>
              <w:jc w:val="center"/>
              <w:rPr>
                <w:rFonts w:ascii="Tahoma" w:hAnsi="Tahoma" w:cs="Tahoma"/>
                <w:lang w:val="en-GB"/>
              </w:rPr>
            </w:pPr>
            <w:r>
              <w:rPr>
                <w:rFonts w:ascii="Tahoma" w:hAnsi="Tahoma" w:cs="Tahoma"/>
                <w:lang w:val="en-GB"/>
              </w:rPr>
              <w:t>Prof. Basant Yadav</w:t>
            </w:r>
          </w:p>
        </w:tc>
      </w:tr>
      <w:tr w:rsidR="00317E94" w:rsidRPr="00BE4E80" w14:paraId="597505B7" w14:textId="77777777" w:rsidTr="006B62FD">
        <w:trPr>
          <w:trHeight w:val="51"/>
        </w:trPr>
        <w:tc>
          <w:tcPr>
            <w:tcW w:w="479" w:type="pct"/>
            <w:vMerge/>
          </w:tcPr>
          <w:p w14:paraId="2FAD95E3" w14:textId="77777777" w:rsidR="00317E94" w:rsidRPr="00BE4E80" w:rsidRDefault="00317E94" w:rsidP="00A46377">
            <w:pPr>
              <w:rPr>
                <w:rFonts w:ascii="Tahoma" w:hAnsi="Tahoma" w:cs="Tahoma"/>
                <w:lang w:val="en-GB"/>
              </w:rPr>
            </w:pPr>
          </w:p>
        </w:tc>
        <w:tc>
          <w:tcPr>
            <w:tcW w:w="721" w:type="pct"/>
          </w:tcPr>
          <w:p w14:paraId="315BE6CE" w14:textId="77777777" w:rsidR="00317E94" w:rsidRPr="00BE4E80" w:rsidRDefault="00317E94" w:rsidP="00A46377">
            <w:pPr>
              <w:rPr>
                <w:rFonts w:ascii="Tahoma" w:hAnsi="Tahoma" w:cs="Tahoma"/>
                <w:lang w:val="en-GB"/>
              </w:rPr>
            </w:pPr>
            <w:r w:rsidRPr="00BE4E80">
              <w:rPr>
                <w:rFonts w:ascii="Tahoma" w:hAnsi="Tahoma" w:cs="Tahoma"/>
                <w:lang w:val="en-GB"/>
              </w:rPr>
              <w:t>16:00 –16.55</w:t>
            </w:r>
          </w:p>
        </w:tc>
        <w:tc>
          <w:tcPr>
            <w:tcW w:w="2696" w:type="pct"/>
          </w:tcPr>
          <w:p w14:paraId="2DB22F4C" w14:textId="50E3604F" w:rsidR="00317E94" w:rsidRPr="00BE4E80" w:rsidRDefault="00126BC6" w:rsidP="00A46377">
            <w:pPr>
              <w:jc w:val="center"/>
              <w:rPr>
                <w:rFonts w:ascii="Tahoma" w:hAnsi="Tahoma" w:cs="Tahoma"/>
                <w:lang w:val="en-GB"/>
              </w:rPr>
            </w:pPr>
            <w:r w:rsidRPr="00126BC6">
              <w:rPr>
                <w:rFonts w:ascii="Tahoma" w:hAnsi="Tahoma" w:cs="Tahoma"/>
                <w:lang w:val="en-GB"/>
              </w:rPr>
              <w:t xml:space="preserve">Sanitation facilities - latrines, sewers, and septic systems. </w:t>
            </w:r>
          </w:p>
        </w:tc>
        <w:tc>
          <w:tcPr>
            <w:tcW w:w="1104" w:type="pct"/>
            <w:vAlign w:val="center"/>
          </w:tcPr>
          <w:p w14:paraId="0B3DB5D3" w14:textId="1AF89E80" w:rsidR="00317E94" w:rsidRPr="00BE4E80" w:rsidRDefault="00126BC6" w:rsidP="00A46377">
            <w:pPr>
              <w:jc w:val="center"/>
              <w:rPr>
                <w:rFonts w:ascii="Tahoma" w:hAnsi="Tahoma" w:cs="Tahoma"/>
                <w:lang w:val="en-GB"/>
              </w:rPr>
            </w:pPr>
            <w:proofErr w:type="spellStart"/>
            <w:r w:rsidRPr="00126BC6">
              <w:rPr>
                <w:rFonts w:ascii="Tahoma" w:hAnsi="Tahoma" w:cs="Tahoma"/>
                <w:lang w:val="en-GB"/>
              </w:rPr>
              <w:t>Dr.</w:t>
            </w:r>
            <w:proofErr w:type="spellEnd"/>
            <w:r w:rsidRPr="00126BC6">
              <w:rPr>
                <w:rFonts w:ascii="Tahoma" w:hAnsi="Tahoma" w:cs="Tahoma"/>
                <w:lang w:val="en-GB"/>
              </w:rPr>
              <w:t xml:space="preserve"> Rajesh Singh</w:t>
            </w:r>
          </w:p>
        </w:tc>
      </w:tr>
      <w:tr w:rsidR="00317E94" w:rsidRPr="00BE4E80" w14:paraId="4744F215" w14:textId="77777777" w:rsidTr="006B62FD">
        <w:trPr>
          <w:trHeight w:val="51"/>
        </w:trPr>
        <w:tc>
          <w:tcPr>
            <w:tcW w:w="479" w:type="pct"/>
            <w:vMerge/>
          </w:tcPr>
          <w:p w14:paraId="796921CE" w14:textId="77777777" w:rsidR="00317E94" w:rsidRPr="00BE4E80" w:rsidRDefault="00317E94" w:rsidP="00A46377">
            <w:pPr>
              <w:rPr>
                <w:rFonts w:ascii="Tahoma" w:hAnsi="Tahoma" w:cs="Tahoma"/>
                <w:lang w:val="en-GB"/>
              </w:rPr>
            </w:pPr>
          </w:p>
        </w:tc>
        <w:tc>
          <w:tcPr>
            <w:tcW w:w="721" w:type="pct"/>
          </w:tcPr>
          <w:p w14:paraId="5142E45B" w14:textId="77777777" w:rsidR="00317E94" w:rsidRPr="00BE4E80" w:rsidRDefault="00317E94" w:rsidP="00A46377">
            <w:pPr>
              <w:rPr>
                <w:rFonts w:ascii="Tahoma" w:hAnsi="Tahoma" w:cs="Tahoma"/>
                <w:lang w:val="en-GB"/>
              </w:rPr>
            </w:pPr>
            <w:r w:rsidRPr="00BE4E80">
              <w:rPr>
                <w:rFonts w:ascii="Tahoma" w:hAnsi="Tahoma" w:cs="Tahoma"/>
                <w:lang w:val="en-GB"/>
              </w:rPr>
              <w:t>17:00 –17.30</w:t>
            </w:r>
          </w:p>
        </w:tc>
        <w:tc>
          <w:tcPr>
            <w:tcW w:w="2696" w:type="pct"/>
          </w:tcPr>
          <w:p w14:paraId="0E3F4F1A" w14:textId="32CDF443" w:rsidR="00317E94" w:rsidRPr="00BE4E80" w:rsidRDefault="00126BC6" w:rsidP="00A46377">
            <w:pPr>
              <w:jc w:val="center"/>
              <w:rPr>
                <w:rFonts w:ascii="Tahoma" w:hAnsi="Tahoma" w:cs="Tahoma"/>
                <w:lang w:val="en-GB"/>
              </w:rPr>
            </w:pPr>
            <w:r w:rsidRPr="00126BC6">
              <w:rPr>
                <w:rFonts w:ascii="Tahoma" w:hAnsi="Tahoma" w:cs="Tahoma"/>
                <w:lang w:val="en-GB"/>
              </w:rPr>
              <w:t>Wastewater collection, treatment &amp; Disposal</w:t>
            </w:r>
          </w:p>
        </w:tc>
        <w:tc>
          <w:tcPr>
            <w:tcW w:w="1104" w:type="pct"/>
          </w:tcPr>
          <w:p w14:paraId="2DCA5C55" w14:textId="43FB9A02" w:rsidR="00317E94" w:rsidRPr="00BE4E80" w:rsidRDefault="00126BC6" w:rsidP="00A46377">
            <w:pPr>
              <w:jc w:val="center"/>
              <w:rPr>
                <w:rFonts w:ascii="Tahoma" w:hAnsi="Tahoma" w:cs="Tahoma"/>
                <w:lang w:val="en-GB"/>
              </w:rPr>
            </w:pPr>
            <w:r w:rsidRPr="00BE4E80">
              <w:rPr>
                <w:rFonts w:ascii="Tahoma" w:hAnsi="Tahoma" w:cs="Tahoma"/>
                <w:lang w:val="en-GB"/>
              </w:rPr>
              <w:t>Prof. Bhaskar Jyoti Deka</w:t>
            </w:r>
          </w:p>
        </w:tc>
      </w:tr>
      <w:tr w:rsidR="00317E94" w:rsidRPr="00BE4E80" w14:paraId="4EA0941E" w14:textId="77777777" w:rsidTr="006B62FD">
        <w:trPr>
          <w:trHeight w:val="51"/>
        </w:trPr>
        <w:tc>
          <w:tcPr>
            <w:tcW w:w="479" w:type="pct"/>
            <w:vMerge w:val="restart"/>
          </w:tcPr>
          <w:p w14:paraId="3B07FB3A" w14:textId="77777777" w:rsidR="00317E94" w:rsidRPr="00BE4E80" w:rsidRDefault="00317E94" w:rsidP="00A46377">
            <w:pPr>
              <w:rPr>
                <w:rFonts w:ascii="Tahoma" w:hAnsi="Tahoma" w:cs="Tahoma"/>
                <w:lang w:val="en-GB"/>
              </w:rPr>
            </w:pPr>
            <w:r w:rsidRPr="00BE4E80">
              <w:rPr>
                <w:rFonts w:ascii="Tahoma" w:hAnsi="Tahoma" w:cs="Tahoma"/>
                <w:lang w:val="en-GB"/>
              </w:rPr>
              <w:t>Day 3</w:t>
            </w:r>
          </w:p>
        </w:tc>
        <w:tc>
          <w:tcPr>
            <w:tcW w:w="721" w:type="pct"/>
            <w:shd w:val="clear" w:color="auto" w:fill="8EAADB" w:themeFill="accent5" w:themeFillTint="99"/>
          </w:tcPr>
          <w:p w14:paraId="3C3DB39E" w14:textId="77777777" w:rsidR="00317E94" w:rsidRPr="00BE4E80" w:rsidRDefault="00317E94" w:rsidP="00A46377">
            <w:pPr>
              <w:jc w:val="center"/>
              <w:rPr>
                <w:rFonts w:ascii="Tahoma" w:hAnsi="Tahoma" w:cs="Tahoma"/>
                <w:lang w:val="en-GB"/>
              </w:rPr>
            </w:pPr>
          </w:p>
        </w:tc>
        <w:tc>
          <w:tcPr>
            <w:tcW w:w="2696" w:type="pct"/>
            <w:shd w:val="clear" w:color="auto" w:fill="8EAADB" w:themeFill="accent5" w:themeFillTint="99"/>
          </w:tcPr>
          <w:p w14:paraId="26207C2F" w14:textId="77777777" w:rsidR="00317E94" w:rsidRPr="009225D0" w:rsidRDefault="00317E94" w:rsidP="00A46377">
            <w:pPr>
              <w:jc w:val="center"/>
              <w:rPr>
                <w:rFonts w:ascii="Tahoma" w:hAnsi="Tahoma" w:cs="Tahoma"/>
                <w:b/>
                <w:lang w:val="en-GB"/>
              </w:rPr>
            </w:pPr>
          </w:p>
        </w:tc>
        <w:tc>
          <w:tcPr>
            <w:tcW w:w="1104" w:type="pct"/>
            <w:shd w:val="clear" w:color="auto" w:fill="8EAADB" w:themeFill="accent5" w:themeFillTint="99"/>
          </w:tcPr>
          <w:p w14:paraId="4748CB00" w14:textId="77777777" w:rsidR="00317E94" w:rsidRPr="00BE4E80" w:rsidRDefault="00317E94" w:rsidP="00A46377">
            <w:pPr>
              <w:jc w:val="center"/>
              <w:rPr>
                <w:rFonts w:ascii="Tahoma" w:hAnsi="Tahoma" w:cs="Tahoma"/>
                <w:lang w:val="en-GB"/>
              </w:rPr>
            </w:pPr>
          </w:p>
        </w:tc>
      </w:tr>
      <w:tr w:rsidR="00F96921" w:rsidRPr="00BE4E80" w14:paraId="41F6AD28" w14:textId="77777777" w:rsidTr="006B62FD">
        <w:trPr>
          <w:trHeight w:val="541"/>
        </w:trPr>
        <w:tc>
          <w:tcPr>
            <w:tcW w:w="479" w:type="pct"/>
            <w:vMerge/>
          </w:tcPr>
          <w:p w14:paraId="015F29EE" w14:textId="77777777" w:rsidR="00F96921" w:rsidRPr="00BE4E80" w:rsidRDefault="00F96921" w:rsidP="00A46377">
            <w:pPr>
              <w:rPr>
                <w:rFonts w:ascii="Tahoma" w:hAnsi="Tahoma" w:cs="Tahoma"/>
                <w:lang w:val="en-GB"/>
              </w:rPr>
            </w:pPr>
          </w:p>
        </w:tc>
        <w:tc>
          <w:tcPr>
            <w:tcW w:w="721" w:type="pct"/>
          </w:tcPr>
          <w:p w14:paraId="3AD83992" w14:textId="73D7416A" w:rsidR="00F96921" w:rsidRPr="00BE4E80" w:rsidRDefault="00F96921" w:rsidP="00A46377">
            <w:pPr>
              <w:rPr>
                <w:rFonts w:ascii="Tahoma" w:hAnsi="Tahoma" w:cs="Tahoma"/>
                <w:lang w:val="en-GB"/>
              </w:rPr>
            </w:pPr>
            <w:r w:rsidRPr="00BE4E80">
              <w:rPr>
                <w:rFonts w:ascii="Tahoma" w:hAnsi="Tahoma" w:cs="Tahoma"/>
                <w:lang w:val="en-GB"/>
              </w:rPr>
              <w:t>1</w:t>
            </w:r>
            <w:r>
              <w:rPr>
                <w:rFonts w:ascii="Tahoma" w:hAnsi="Tahoma" w:cs="Tahoma"/>
                <w:lang w:val="en-GB"/>
              </w:rPr>
              <w:t>4</w:t>
            </w:r>
            <w:r w:rsidRPr="00BE4E80">
              <w:rPr>
                <w:rFonts w:ascii="Tahoma" w:hAnsi="Tahoma" w:cs="Tahoma"/>
                <w:lang w:val="en-GB"/>
              </w:rPr>
              <w:t>:00</w:t>
            </w:r>
            <w:r>
              <w:rPr>
                <w:rFonts w:ascii="Tahoma" w:hAnsi="Tahoma" w:cs="Tahoma"/>
                <w:lang w:val="en-GB"/>
              </w:rPr>
              <w:t xml:space="preserve">- </w:t>
            </w:r>
            <w:r w:rsidRPr="00BE4E80">
              <w:rPr>
                <w:rFonts w:ascii="Tahoma" w:hAnsi="Tahoma" w:cs="Tahoma"/>
                <w:lang w:val="en-GB"/>
              </w:rPr>
              <w:t>1</w:t>
            </w:r>
            <w:r w:rsidR="00126BC6">
              <w:rPr>
                <w:rFonts w:ascii="Tahoma" w:hAnsi="Tahoma" w:cs="Tahoma"/>
                <w:lang w:val="en-GB"/>
              </w:rPr>
              <w:t>4</w:t>
            </w:r>
            <w:r w:rsidRPr="00BE4E80">
              <w:rPr>
                <w:rFonts w:ascii="Tahoma" w:hAnsi="Tahoma" w:cs="Tahoma"/>
                <w:lang w:val="en-GB"/>
              </w:rPr>
              <w:t>.55</w:t>
            </w:r>
          </w:p>
        </w:tc>
        <w:tc>
          <w:tcPr>
            <w:tcW w:w="2696" w:type="pct"/>
          </w:tcPr>
          <w:p w14:paraId="14257307" w14:textId="4D4B2B27" w:rsidR="00F96921" w:rsidRPr="00BE4E80" w:rsidRDefault="00126BC6" w:rsidP="00A46377">
            <w:pPr>
              <w:jc w:val="center"/>
              <w:rPr>
                <w:rFonts w:ascii="Tahoma" w:hAnsi="Tahoma" w:cs="Tahoma"/>
                <w:lang w:val="en-GB"/>
              </w:rPr>
            </w:pPr>
            <w:r w:rsidRPr="00126BC6">
              <w:rPr>
                <w:rFonts w:ascii="Tahoma" w:hAnsi="Tahoma" w:cs="Tahoma"/>
                <w:lang w:val="en-GB"/>
              </w:rPr>
              <w:t>Water treatment processes and disinfectant requirements.</w:t>
            </w:r>
          </w:p>
        </w:tc>
        <w:tc>
          <w:tcPr>
            <w:tcW w:w="1104" w:type="pct"/>
            <w:vAlign w:val="center"/>
          </w:tcPr>
          <w:p w14:paraId="7BBAA270" w14:textId="155DF69D" w:rsidR="00F96921" w:rsidRPr="00BE4E80" w:rsidRDefault="00126BC6" w:rsidP="00A46377">
            <w:pPr>
              <w:jc w:val="center"/>
              <w:rPr>
                <w:rFonts w:ascii="Tahoma" w:hAnsi="Tahoma" w:cs="Tahoma"/>
                <w:lang w:val="en-GB"/>
              </w:rPr>
            </w:pPr>
            <w:r w:rsidRPr="00BE4E80">
              <w:rPr>
                <w:rFonts w:ascii="Tahoma" w:hAnsi="Tahoma" w:cs="Tahoma"/>
                <w:lang w:val="en-GB"/>
              </w:rPr>
              <w:t>Prof. Bhaskar Jyoti Deka</w:t>
            </w:r>
          </w:p>
        </w:tc>
      </w:tr>
      <w:tr w:rsidR="00126BC6" w:rsidRPr="00BE4E80" w14:paraId="2065C80C" w14:textId="77777777" w:rsidTr="006B62FD">
        <w:trPr>
          <w:trHeight w:val="541"/>
        </w:trPr>
        <w:tc>
          <w:tcPr>
            <w:tcW w:w="479" w:type="pct"/>
            <w:vMerge/>
          </w:tcPr>
          <w:p w14:paraId="7789C3C1" w14:textId="77777777" w:rsidR="00126BC6" w:rsidRPr="00BE4E80" w:rsidRDefault="00126BC6" w:rsidP="00A46377">
            <w:pPr>
              <w:rPr>
                <w:rFonts w:ascii="Tahoma" w:hAnsi="Tahoma" w:cs="Tahoma"/>
                <w:lang w:val="en-GB"/>
              </w:rPr>
            </w:pPr>
          </w:p>
        </w:tc>
        <w:tc>
          <w:tcPr>
            <w:tcW w:w="721" w:type="pct"/>
          </w:tcPr>
          <w:p w14:paraId="7B27BB38" w14:textId="196E1AAE" w:rsidR="00126BC6" w:rsidRPr="00BE4E80" w:rsidRDefault="00126BC6" w:rsidP="00A46377">
            <w:pPr>
              <w:rPr>
                <w:rFonts w:ascii="Tahoma" w:hAnsi="Tahoma" w:cs="Tahoma"/>
                <w:lang w:val="en-GB"/>
              </w:rPr>
            </w:pPr>
            <w:r w:rsidRPr="00BE4E80">
              <w:rPr>
                <w:rFonts w:ascii="Tahoma" w:hAnsi="Tahoma" w:cs="Tahoma"/>
                <w:lang w:val="en-GB"/>
              </w:rPr>
              <w:t>1</w:t>
            </w:r>
            <w:r>
              <w:rPr>
                <w:rFonts w:ascii="Tahoma" w:hAnsi="Tahoma" w:cs="Tahoma"/>
                <w:lang w:val="en-GB"/>
              </w:rPr>
              <w:t>5</w:t>
            </w:r>
            <w:r w:rsidRPr="00BE4E80">
              <w:rPr>
                <w:rFonts w:ascii="Tahoma" w:hAnsi="Tahoma" w:cs="Tahoma"/>
                <w:lang w:val="en-GB"/>
              </w:rPr>
              <w:t>:00</w:t>
            </w:r>
            <w:r>
              <w:rPr>
                <w:rFonts w:ascii="Tahoma" w:hAnsi="Tahoma" w:cs="Tahoma"/>
                <w:lang w:val="en-GB"/>
              </w:rPr>
              <w:t xml:space="preserve">- </w:t>
            </w:r>
            <w:r w:rsidRPr="00BE4E80">
              <w:rPr>
                <w:rFonts w:ascii="Tahoma" w:hAnsi="Tahoma" w:cs="Tahoma"/>
                <w:lang w:val="en-GB"/>
              </w:rPr>
              <w:t>1</w:t>
            </w:r>
            <w:r>
              <w:rPr>
                <w:rFonts w:ascii="Tahoma" w:hAnsi="Tahoma" w:cs="Tahoma"/>
                <w:lang w:val="en-GB"/>
              </w:rPr>
              <w:t>5</w:t>
            </w:r>
            <w:r w:rsidRPr="00BE4E80">
              <w:rPr>
                <w:rFonts w:ascii="Tahoma" w:hAnsi="Tahoma" w:cs="Tahoma"/>
                <w:lang w:val="en-GB"/>
              </w:rPr>
              <w:t>.55</w:t>
            </w:r>
          </w:p>
        </w:tc>
        <w:tc>
          <w:tcPr>
            <w:tcW w:w="2696" w:type="pct"/>
          </w:tcPr>
          <w:p w14:paraId="3E465A24" w14:textId="33DA5434" w:rsidR="00126BC6" w:rsidRDefault="00126BC6" w:rsidP="00A46377">
            <w:pPr>
              <w:jc w:val="center"/>
              <w:rPr>
                <w:rFonts w:ascii="Tahoma" w:hAnsi="Tahoma" w:cs="Tahoma"/>
                <w:lang w:val="en-GB"/>
              </w:rPr>
            </w:pPr>
            <w:r w:rsidRPr="00126BC6">
              <w:rPr>
                <w:rFonts w:ascii="Tahoma" w:hAnsi="Tahoma" w:cs="Tahoma"/>
                <w:lang w:val="en-GB"/>
              </w:rPr>
              <w:t>WASH: Governance, accountability, and the enabling environment (Participatory Approach, Infrastructural &amp; environmental modifications)</w:t>
            </w:r>
          </w:p>
        </w:tc>
        <w:tc>
          <w:tcPr>
            <w:tcW w:w="1104" w:type="pct"/>
            <w:vAlign w:val="center"/>
          </w:tcPr>
          <w:p w14:paraId="2BFCE83A" w14:textId="1B02DC05" w:rsidR="00126BC6" w:rsidRDefault="00126BC6" w:rsidP="00A46377">
            <w:pPr>
              <w:jc w:val="center"/>
              <w:rPr>
                <w:rFonts w:ascii="Tahoma" w:hAnsi="Tahoma" w:cs="Tahoma"/>
                <w:lang w:val="en-GB"/>
              </w:rPr>
            </w:pPr>
            <w:r>
              <w:rPr>
                <w:rFonts w:ascii="Tahoma" w:hAnsi="Tahoma" w:cs="Tahoma"/>
                <w:lang w:val="en-GB"/>
              </w:rPr>
              <w:t>Prof. Basant Yadav</w:t>
            </w:r>
          </w:p>
        </w:tc>
      </w:tr>
      <w:tr w:rsidR="00317E94" w:rsidRPr="00BE4E80" w14:paraId="68020043" w14:textId="77777777" w:rsidTr="006B62FD">
        <w:trPr>
          <w:trHeight w:val="51"/>
        </w:trPr>
        <w:tc>
          <w:tcPr>
            <w:tcW w:w="479" w:type="pct"/>
            <w:vMerge/>
          </w:tcPr>
          <w:p w14:paraId="2F5DA4C9" w14:textId="77777777" w:rsidR="00317E94" w:rsidRPr="00BE4E80" w:rsidRDefault="00317E94" w:rsidP="00A46377">
            <w:pPr>
              <w:rPr>
                <w:rFonts w:ascii="Tahoma" w:hAnsi="Tahoma" w:cs="Tahoma"/>
                <w:lang w:val="en-GB"/>
              </w:rPr>
            </w:pPr>
          </w:p>
        </w:tc>
        <w:tc>
          <w:tcPr>
            <w:tcW w:w="721" w:type="pct"/>
          </w:tcPr>
          <w:p w14:paraId="368770E9" w14:textId="77777777" w:rsidR="00317E94" w:rsidRPr="00BE4E80" w:rsidRDefault="00317E94" w:rsidP="00A46377">
            <w:pPr>
              <w:rPr>
                <w:rFonts w:ascii="Tahoma" w:hAnsi="Tahoma" w:cs="Tahoma"/>
                <w:lang w:val="en-GB"/>
              </w:rPr>
            </w:pPr>
            <w:r w:rsidRPr="00BE4E80">
              <w:rPr>
                <w:rFonts w:ascii="Tahoma" w:hAnsi="Tahoma" w:cs="Tahoma"/>
                <w:lang w:val="en-GB"/>
              </w:rPr>
              <w:t>16:00 17.00</w:t>
            </w:r>
          </w:p>
        </w:tc>
        <w:tc>
          <w:tcPr>
            <w:tcW w:w="2696" w:type="pct"/>
          </w:tcPr>
          <w:p w14:paraId="050375D6" w14:textId="77777777" w:rsidR="00317E94" w:rsidRPr="00BE4E80" w:rsidRDefault="00B61152" w:rsidP="00A46377">
            <w:pPr>
              <w:jc w:val="center"/>
              <w:rPr>
                <w:rFonts w:ascii="Tahoma" w:hAnsi="Tahoma" w:cs="Tahoma"/>
                <w:lang w:val="en-GB"/>
              </w:rPr>
            </w:pPr>
            <w:r>
              <w:rPr>
                <w:rFonts w:ascii="Tahoma" w:hAnsi="Tahoma" w:cs="Tahoma"/>
                <w:lang w:val="en-GB"/>
              </w:rPr>
              <w:t>Feedback and Valedictory Function</w:t>
            </w:r>
          </w:p>
        </w:tc>
        <w:tc>
          <w:tcPr>
            <w:tcW w:w="1104" w:type="pct"/>
          </w:tcPr>
          <w:p w14:paraId="70CC4863" w14:textId="77777777" w:rsidR="00317E94" w:rsidRPr="00BE4E80" w:rsidRDefault="00317E94" w:rsidP="00A46377">
            <w:pPr>
              <w:rPr>
                <w:rFonts w:ascii="Tahoma" w:hAnsi="Tahoma" w:cs="Tahoma"/>
                <w:lang w:val="en-GB"/>
              </w:rPr>
            </w:pPr>
          </w:p>
        </w:tc>
      </w:tr>
    </w:tbl>
    <w:p w14:paraId="7BB9367E" w14:textId="77777777" w:rsidR="00654E3C" w:rsidRDefault="00654E3C" w:rsidP="00A46377">
      <w:pPr>
        <w:spacing w:line="240" w:lineRule="auto"/>
        <w:jc w:val="both"/>
        <w:rPr>
          <w:rFonts w:ascii="Times New Roman" w:hAnsi="Times New Roman" w:cs="Times New Roman"/>
          <w:b/>
          <w:sz w:val="24"/>
        </w:rPr>
      </w:pPr>
    </w:p>
    <w:p w14:paraId="5D3702FA" w14:textId="77777777" w:rsidR="00654E3C" w:rsidRDefault="00654E3C" w:rsidP="00A46377">
      <w:pPr>
        <w:spacing w:line="240" w:lineRule="auto"/>
        <w:jc w:val="both"/>
        <w:rPr>
          <w:rFonts w:ascii="Times New Roman" w:hAnsi="Times New Roman" w:cs="Times New Roman"/>
          <w:b/>
          <w:sz w:val="24"/>
        </w:rPr>
      </w:pPr>
    </w:p>
    <w:p w14:paraId="0341DDE5" w14:textId="427465FC" w:rsidR="00B55A43" w:rsidRDefault="00071DB8" w:rsidP="00A46377">
      <w:pPr>
        <w:spacing w:line="240" w:lineRule="auto"/>
        <w:jc w:val="both"/>
        <w:rPr>
          <w:rFonts w:ascii="Times New Roman" w:hAnsi="Times New Roman" w:cs="Times New Roman"/>
          <w:sz w:val="24"/>
        </w:rPr>
      </w:pPr>
      <w:r>
        <w:rPr>
          <w:rFonts w:ascii="Times New Roman" w:hAnsi="Times New Roman" w:cs="Times New Roman"/>
          <w:b/>
          <w:sz w:val="24"/>
        </w:rPr>
        <w:t>The e</w:t>
      </w:r>
      <w:r w:rsidR="00B55A43" w:rsidRPr="00B55A43">
        <w:rPr>
          <w:rFonts w:ascii="Times New Roman" w:hAnsi="Times New Roman" w:cs="Times New Roman"/>
          <w:b/>
          <w:sz w:val="24"/>
        </w:rPr>
        <w:t>xpected outcome of the course</w:t>
      </w:r>
      <w:r w:rsidR="00B55A43">
        <w:rPr>
          <w:rFonts w:ascii="Times New Roman" w:hAnsi="Times New Roman" w:cs="Times New Roman"/>
          <w:sz w:val="24"/>
        </w:rPr>
        <w:t>: At the end of this training course</w:t>
      </w:r>
      <w:r>
        <w:rPr>
          <w:rFonts w:ascii="Times New Roman" w:hAnsi="Times New Roman" w:cs="Times New Roman"/>
          <w:sz w:val="24"/>
        </w:rPr>
        <w:t>, participants will</w:t>
      </w:r>
      <w:r w:rsidR="00B55A43">
        <w:rPr>
          <w:rFonts w:ascii="Times New Roman" w:hAnsi="Times New Roman" w:cs="Times New Roman"/>
          <w:sz w:val="24"/>
        </w:rPr>
        <w:t xml:space="preserve"> understand </w:t>
      </w:r>
      <w:r w:rsidR="00455D76">
        <w:rPr>
          <w:rFonts w:ascii="Times New Roman" w:hAnsi="Times New Roman" w:cs="Times New Roman"/>
          <w:sz w:val="24"/>
        </w:rPr>
        <w:t xml:space="preserve">the </w:t>
      </w:r>
      <w:r w:rsidR="00126BC6">
        <w:rPr>
          <w:rFonts w:ascii="Times New Roman" w:hAnsi="Times New Roman" w:cs="Times New Roman"/>
          <w:sz w:val="24"/>
        </w:rPr>
        <w:t>issues related to water, hygiene and sanitation</w:t>
      </w:r>
      <w:r w:rsidR="00B55A43">
        <w:rPr>
          <w:rFonts w:ascii="Times New Roman" w:hAnsi="Times New Roman" w:cs="Times New Roman"/>
          <w:sz w:val="24"/>
        </w:rPr>
        <w:t>.</w:t>
      </w:r>
      <w:r w:rsidR="00126BC6">
        <w:rPr>
          <w:rFonts w:ascii="Times New Roman" w:hAnsi="Times New Roman" w:cs="Times New Roman"/>
          <w:sz w:val="24"/>
        </w:rPr>
        <w:t xml:space="preserve"> Further, the course also designed to introduce advanced technology in wastewater treatment and reuse, </w:t>
      </w:r>
      <w:r w:rsidR="003F117A">
        <w:rPr>
          <w:rFonts w:ascii="Times New Roman" w:hAnsi="Times New Roman" w:cs="Times New Roman"/>
          <w:sz w:val="24"/>
        </w:rPr>
        <w:t xml:space="preserve">Water distribution systems and Sanitation facilities. </w:t>
      </w:r>
      <w:r w:rsidR="00B55A43">
        <w:rPr>
          <w:rFonts w:ascii="Times New Roman" w:hAnsi="Times New Roman" w:cs="Times New Roman"/>
          <w:sz w:val="24"/>
        </w:rPr>
        <w:t xml:space="preserve">  </w:t>
      </w:r>
    </w:p>
    <w:p w14:paraId="10EA3F36" w14:textId="77777777" w:rsidR="00B55A43" w:rsidRDefault="00B55A43" w:rsidP="00A46377">
      <w:pPr>
        <w:spacing w:line="240" w:lineRule="auto"/>
        <w:jc w:val="both"/>
        <w:rPr>
          <w:rFonts w:ascii="Times New Roman" w:hAnsi="Times New Roman" w:cs="Times New Roman"/>
          <w:sz w:val="24"/>
          <w:szCs w:val="24"/>
        </w:rPr>
      </w:pPr>
    </w:p>
    <w:p w14:paraId="0587A3C2" w14:textId="7A409B1F" w:rsidR="00B55A43" w:rsidRPr="004E0151" w:rsidRDefault="00B55A43" w:rsidP="00A46377">
      <w:pPr>
        <w:spacing w:line="240" w:lineRule="auto"/>
        <w:jc w:val="both"/>
        <w:rPr>
          <w:rFonts w:ascii="Times New Roman" w:hAnsi="Times New Roman" w:cs="Times New Roman"/>
          <w:b/>
          <w:sz w:val="24"/>
        </w:rPr>
      </w:pPr>
      <w:r w:rsidRPr="00B55A43">
        <w:rPr>
          <w:rFonts w:ascii="Times New Roman" w:hAnsi="Times New Roman" w:cs="Times New Roman"/>
          <w:b/>
          <w:sz w:val="24"/>
        </w:rPr>
        <w:t>Eligibility conditions of the participants</w:t>
      </w:r>
      <w:r>
        <w:rPr>
          <w:rFonts w:ascii="Times New Roman" w:hAnsi="Times New Roman" w:cs="Times New Roman"/>
          <w:sz w:val="24"/>
        </w:rPr>
        <w:t xml:space="preserve">: Participants working in the area of </w:t>
      </w:r>
      <w:r w:rsidR="003F117A">
        <w:rPr>
          <w:rFonts w:ascii="Times New Roman" w:hAnsi="Times New Roman" w:cs="Times New Roman"/>
          <w:sz w:val="24"/>
        </w:rPr>
        <w:t xml:space="preserve">Public health, </w:t>
      </w:r>
      <w:r>
        <w:rPr>
          <w:rFonts w:ascii="Times New Roman" w:hAnsi="Times New Roman" w:cs="Times New Roman"/>
          <w:sz w:val="24"/>
        </w:rPr>
        <w:t xml:space="preserve">water supply, </w:t>
      </w:r>
      <w:r w:rsidR="00464CB5">
        <w:rPr>
          <w:rFonts w:ascii="Times New Roman" w:hAnsi="Times New Roman" w:cs="Times New Roman"/>
          <w:sz w:val="24"/>
        </w:rPr>
        <w:t>Wastewater</w:t>
      </w:r>
      <w:r w:rsidR="003F117A">
        <w:rPr>
          <w:rFonts w:ascii="Times New Roman" w:hAnsi="Times New Roman" w:cs="Times New Roman"/>
          <w:sz w:val="24"/>
        </w:rPr>
        <w:t xml:space="preserve"> Treatment</w:t>
      </w:r>
      <w:r w:rsidR="00455D76">
        <w:rPr>
          <w:rFonts w:ascii="Times New Roman" w:hAnsi="Times New Roman" w:cs="Times New Roman"/>
          <w:sz w:val="24"/>
        </w:rPr>
        <w:t xml:space="preserve"> </w:t>
      </w:r>
      <w:r>
        <w:rPr>
          <w:rFonts w:ascii="Times New Roman" w:hAnsi="Times New Roman" w:cs="Times New Roman"/>
          <w:sz w:val="24"/>
        </w:rPr>
        <w:t xml:space="preserve">are eligible to apply. </w:t>
      </w:r>
    </w:p>
    <w:p w14:paraId="3FA2093E" w14:textId="77777777" w:rsidR="00071DB8" w:rsidRPr="00071DB8" w:rsidRDefault="00071DB8" w:rsidP="00A46377">
      <w:pPr>
        <w:spacing w:line="240" w:lineRule="auto"/>
        <w:jc w:val="both"/>
        <w:rPr>
          <w:rFonts w:ascii="Times New Roman" w:hAnsi="Times New Roman" w:cs="Times New Roman"/>
          <w:sz w:val="24"/>
        </w:rPr>
      </w:pPr>
    </w:p>
    <w:p w14:paraId="4649591A" w14:textId="77777777" w:rsidR="00B55A43" w:rsidRPr="00071DB8" w:rsidRDefault="00B55A43" w:rsidP="00A46377">
      <w:pPr>
        <w:spacing w:line="240" w:lineRule="auto"/>
        <w:jc w:val="both"/>
        <w:rPr>
          <w:rFonts w:ascii="Times New Roman" w:hAnsi="Times New Roman" w:cs="Times New Roman"/>
          <w:b/>
          <w:sz w:val="24"/>
          <w:szCs w:val="24"/>
        </w:rPr>
      </w:pPr>
      <w:r w:rsidRPr="001E3F6F">
        <w:rPr>
          <w:rFonts w:ascii="Times New Roman" w:hAnsi="Times New Roman" w:cs="Times New Roman"/>
          <w:b/>
          <w:sz w:val="24"/>
          <w:szCs w:val="24"/>
        </w:rPr>
        <w:t xml:space="preserve">Resource Persons: </w:t>
      </w:r>
      <w:r w:rsidRPr="001E3F6F">
        <w:rPr>
          <w:rFonts w:ascii="Times New Roman" w:hAnsi="Times New Roman" w:cs="Times New Roman"/>
          <w:sz w:val="24"/>
          <w:szCs w:val="24"/>
        </w:rPr>
        <w:t>Experienced faculty members from various departments/centers of IIT Roorkee and other reputed institutions/agencies/industries will deliver lectures and coordinate laboratory exercise</w:t>
      </w:r>
      <w:r w:rsidR="00071DB8">
        <w:rPr>
          <w:rFonts w:ascii="Times New Roman" w:hAnsi="Times New Roman" w:cs="Times New Roman"/>
          <w:sz w:val="24"/>
          <w:szCs w:val="24"/>
        </w:rPr>
        <w:t>s</w:t>
      </w:r>
      <w:r>
        <w:rPr>
          <w:rFonts w:ascii="Times New Roman" w:hAnsi="Times New Roman" w:cs="Times New Roman"/>
          <w:sz w:val="24"/>
          <w:szCs w:val="24"/>
        </w:rPr>
        <w:t>.</w:t>
      </w:r>
      <w:bookmarkStart w:id="0" w:name="_GoBack"/>
      <w:bookmarkEnd w:id="0"/>
    </w:p>
    <w:sectPr w:rsidR="00B55A43" w:rsidRPr="00071DB8" w:rsidSect="00A75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F43"/>
    <w:multiLevelType w:val="hybridMultilevel"/>
    <w:tmpl w:val="593E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309DA"/>
    <w:multiLevelType w:val="hybridMultilevel"/>
    <w:tmpl w:val="563A6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805DD"/>
    <w:multiLevelType w:val="hybridMultilevel"/>
    <w:tmpl w:val="75D270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4E46937"/>
    <w:multiLevelType w:val="hybridMultilevel"/>
    <w:tmpl w:val="4970A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250A6"/>
    <w:multiLevelType w:val="hybridMultilevel"/>
    <w:tmpl w:val="828A5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3NDI0tjQ0MzM3sDRS0lEKTi0uzszPAykwqwUAZOectiwAAAA="/>
  </w:docVars>
  <w:rsids>
    <w:rsidRoot w:val="000150E5"/>
    <w:rsid w:val="000150E5"/>
    <w:rsid w:val="00030C43"/>
    <w:rsid w:val="00067CA5"/>
    <w:rsid w:val="00071DB8"/>
    <w:rsid w:val="000847D9"/>
    <w:rsid w:val="000948C0"/>
    <w:rsid w:val="000C30D2"/>
    <w:rsid w:val="000F3410"/>
    <w:rsid w:val="00126BC6"/>
    <w:rsid w:val="0019405A"/>
    <w:rsid w:val="001A513E"/>
    <w:rsid w:val="001E3705"/>
    <w:rsid w:val="001E3F6F"/>
    <w:rsid w:val="002244A7"/>
    <w:rsid w:val="00243C19"/>
    <w:rsid w:val="00263C84"/>
    <w:rsid w:val="00272C3D"/>
    <w:rsid w:val="002E1DF8"/>
    <w:rsid w:val="002F0328"/>
    <w:rsid w:val="003024BA"/>
    <w:rsid w:val="00317E94"/>
    <w:rsid w:val="003349D7"/>
    <w:rsid w:val="003F117A"/>
    <w:rsid w:val="00455D76"/>
    <w:rsid w:val="00464CB5"/>
    <w:rsid w:val="00495B2F"/>
    <w:rsid w:val="004C6C11"/>
    <w:rsid w:val="004E0151"/>
    <w:rsid w:val="005049FE"/>
    <w:rsid w:val="005373AB"/>
    <w:rsid w:val="005650DF"/>
    <w:rsid w:val="00630DBB"/>
    <w:rsid w:val="00654E3C"/>
    <w:rsid w:val="00690870"/>
    <w:rsid w:val="006B26F7"/>
    <w:rsid w:val="006B62FD"/>
    <w:rsid w:val="006D6A2D"/>
    <w:rsid w:val="006F2F69"/>
    <w:rsid w:val="0076223F"/>
    <w:rsid w:val="007864D9"/>
    <w:rsid w:val="007949E5"/>
    <w:rsid w:val="007B332D"/>
    <w:rsid w:val="007C1479"/>
    <w:rsid w:val="00815DC3"/>
    <w:rsid w:val="00860897"/>
    <w:rsid w:val="008B47CF"/>
    <w:rsid w:val="008D2181"/>
    <w:rsid w:val="009E6416"/>
    <w:rsid w:val="009F1872"/>
    <w:rsid w:val="00A1385D"/>
    <w:rsid w:val="00A341D4"/>
    <w:rsid w:val="00A46377"/>
    <w:rsid w:val="00A7500D"/>
    <w:rsid w:val="00A91310"/>
    <w:rsid w:val="00AE4860"/>
    <w:rsid w:val="00AE778B"/>
    <w:rsid w:val="00B46EA2"/>
    <w:rsid w:val="00B52B75"/>
    <w:rsid w:val="00B55A43"/>
    <w:rsid w:val="00B61152"/>
    <w:rsid w:val="00BA5E15"/>
    <w:rsid w:val="00BE41D4"/>
    <w:rsid w:val="00BF1AFE"/>
    <w:rsid w:val="00C10543"/>
    <w:rsid w:val="00C47130"/>
    <w:rsid w:val="00C9300A"/>
    <w:rsid w:val="00C96B80"/>
    <w:rsid w:val="00D7241A"/>
    <w:rsid w:val="00DA0510"/>
    <w:rsid w:val="00DC70B0"/>
    <w:rsid w:val="00DE758B"/>
    <w:rsid w:val="00E24482"/>
    <w:rsid w:val="00E62CEB"/>
    <w:rsid w:val="00F73E8F"/>
    <w:rsid w:val="00F969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630E"/>
  <w15:chartTrackingRefBased/>
  <w15:docId w15:val="{E2B007BB-C0A6-457C-8313-89FD952B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E5"/>
    <w:pPr>
      <w:ind w:left="720"/>
      <w:contextualSpacing/>
    </w:pPr>
  </w:style>
  <w:style w:type="character" w:styleId="Hyperlink">
    <w:name w:val="Hyperlink"/>
    <w:basedOn w:val="DefaultParagraphFont"/>
    <w:uiPriority w:val="99"/>
    <w:semiHidden/>
    <w:unhideWhenUsed/>
    <w:rsid w:val="000150E5"/>
    <w:rPr>
      <w:color w:val="0000FF"/>
      <w:u w:val="single"/>
    </w:rPr>
  </w:style>
  <w:style w:type="paragraph" w:styleId="NoSpacing">
    <w:name w:val="No Spacing"/>
    <w:uiPriority w:val="1"/>
    <w:qFormat/>
    <w:rsid w:val="00A7500D"/>
    <w:pPr>
      <w:spacing w:after="0" w:line="240" w:lineRule="auto"/>
    </w:pPr>
  </w:style>
  <w:style w:type="table" w:styleId="TableGrid">
    <w:name w:val="Table Grid"/>
    <w:basedOn w:val="TableNormal"/>
    <w:uiPriority w:val="39"/>
    <w:rsid w:val="00A75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46389">
      <w:bodyDiv w:val="1"/>
      <w:marLeft w:val="0"/>
      <w:marRight w:val="0"/>
      <w:marTop w:val="0"/>
      <w:marBottom w:val="0"/>
      <w:divBdr>
        <w:top w:val="none" w:sz="0" w:space="0" w:color="auto"/>
        <w:left w:val="none" w:sz="0" w:space="0" w:color="auto"/>
        <w:bottom w:val="none" w:sz="0" w:space="0" w:color="auto"/>
        <w:right w:val="none" w:sz="0" w:space="0" w:color="auto"/>
      </w:divBdr>
    </w:div>
    <w:div w:id="696733642">
      <w:bodyDiv w:val="1"/>
      <w:marLeft w:val="0"/>
      <w:marRight w:val="0"/>
      <w:marTop w:val="0"/>
      <w:marBottom w:val="0"/>
      <w:divBdr>
        <w:top w:val="none" w:sz="0" w:space="0" w:color="auto"/>
        <w:left w:val="none" w:sz="0" w:space="0" w:color="auto"/>
        <w:bottom w:val="none" w:sz="0" w:space="0" w:color="auto"/>
        <w:right w:val="none" w:sz="0" w:space="0" w:color="auto"/>
      </w:divBdr>
    </w:div>
    <w:div w:id="11013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4181</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thanga chelliah</dc:creator>
  <cp:keywords/>
  <dc:description/>
  <cp:lastModifiedBy>PROF ASHISH PANDEY</cp:lastModifiedBy>
  <cp:revision>50</cp:revision>
  <dcterms:created xsi:type="dcterms:W3CDTF">2021-02-12T17:12:00Z</dcterms:created>
  <dcterms:modified xsi:type="dcterms:W3CDTF">2022-05-20T12:07:00Z</dcterms:modified>
</cp:coreProperties>
</file>