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06" w:rsidRDefault="007F2F06" w:rsidP="007F2F06">
      <w:pPr>
        <w:pStyle w:val="ListParagraph"/>
        <w:shd w:val="clear" w:color="auto" w:fill="FFFFFF" w:themeFill="background1"/>
        <w:spacing w:before="240" w:line="360" w:lineRule="auto"/>
        <w:ind w:left="400" w:right="58" w:firstLine="0"/>
        <w:contextualSpacing/>
        <w:jc w:val="center"/>
        <w:rPr>
          <w:b/>
          <w:bCs/>
          <w:sz w:val="24"/>
          <w:szCs w:val="24"/>
        </w:rPr>
      </w:pPr>
      <w:r>
        <w:rPr>
          <w:b/>
          <w:bCs/>
          <w:sz w:val="24"/>
          <w:szCs w:val="24"/>
        </w:rPr>
        <w:t>Couse Contents</w:t>
      </w:r>
    </w:p>
    <w:p w:rsidR="007F2F06" w:rsidRDefault="007F2F06" w:rsidP="007F2F06">
      <w:pPr>
        <w:pStyle w:val="ListParagraph"/>
        <w:shd w:val="clear" w:color="auto" w:fill="FFFFFF" w:themeFill="background1"/>
        <w:spacing w:before="240" w:line="360" w:lineRule="auto"/>
        <w:ind w:left="400" w:right="58" w:firstLine="0"/>
        <w:contextualSpacing/>
        <w:jc w:val="center"/>
        <w:rPr>
          <w:b/>
          <w:bCs/>
          <w:sz w:val="24"/>
          <w:szCs w:val="24"/>
        </w:rPr>
      </w:pPr>
      <w:bookmarkStart w:id="0" w:name="_GoBack"/>
      <w:bookmarkEnd w:id="0"/>
    </w:p>
    <w:p w:rsidR="007F2F06" w:rsidRPr="007F2F06" w:rsidRDefault="007F2F06" w:rsidP="007F2F06">
      <w:pPr>
        <w:pStyle w:val="ListParagraph"/>
        <w:shd w:val="clear" w:color="auto" w:fill="FFFFFF" w:themeFill="background1"/>
        <w:spacing w:before="240" w:line="360" w:lineRule="auto"/>
        <w:ind w:left="400" w:right="58" w:firstLine="0"/>
        <w:contextualSpacing/>
        <w:jc w:val="both"/>
        <w:rPr>
          <w:sz w:val="24"/>
          <w:szCs w:val="24"/>
          <w:shd w:val="clear" w:color="auto" w:fill="FFFFFF"/>
        </w:rPr>
      </w:pPr>
      <w:r w:rsidRPr="007F2F06">
        <w:rPr>
          <w:sz w:val="24"/>
          <w:szCs w:val="24"/>
          <w:shd w:val="clear" w:color="auto" w:fill="FFFFFF"/>
        </w:rPr>
        <w:t xml:space="preserve"> </w:t>
      </w:r>
      <w:r w:rsidRPr="007F2F06">
        <w:rPr>
          <w:sz w:val="24"/>
          <w:szCs w:val="24"/>
          <w:shd w:val="clear" w:color="auto" w:fill="FFFFFF"/>
        </w:rPr>
        <w:t>It aims to focus on off -grid solar technology with rural application like installation of solar panels on the roof of the residential buildings, assembly of LED and home lighting systems, installation of solar water pumping systems. It helps in reduction of their electricity bill and helps them to utilize available vacant roof space for generating solar energy. In this view NISE prepared a proposal for organizing training Program for Mongolian Rural Women.</w:t>
      </w:r>
    </w:p>
    <w:p w:rsidR="00D31B9B" w:rsidRDefault="007F2F06" w:rsidP="007F2F06">
      <w:pPr>
        <w:jc w:val="both"/>
      </w:pPr>
    </w:p>
    <w:sectPr w:rsidR="00D3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218"/>
    <w:multiLevelType w:val="hybridMultilevel"/>
    <w:tmpl w:val="ACB4F3BE"/>
    <w:lvl w:ilvl="0" w:tplc="4848628E">
      <w:start w:val="1"/>
      <w:numFmt w:val="decimal"/>
      <w:lvlText w:val="%1."/>
      <w:lvlJc w:val="left"/>
      <w:pPr>
        <w:ind w:left="400" w:hanging="284"/>
      </w:pPr>
      <w:rPr>
        <w:rFonts w:ascii="Arial" w:eastAsia="Arial" w:hAnsi="Arial" w:cs="Arial" w:hint="default"/>
        <w:b/>
        <w:bCs/>
        <w:w w:val="99"/>
        <w:sz w:val="24"/>
        <w:szCs w:val="24"/>
        <w:lang w:val="en-US" w:eastAsia="en-US" w:bidi="ar-SA"/>
      </w:rPr>
    </w:lvl>
    <w:lvl w:ilvl="1" w:tplc="80085386">
      <w:numFmt w:val="bullet"/>
      <w:lvlText w:val=""/>
      <w:lvlJc w:val="left"/>
      <w:pPr>
        <w:ind w:left="825" w:hanging="360"/>
      </w:pPr>
      <w:rPr>
        <w:rFonts w:ascii="Symbol" w:eastAsia="Symbol" w:hAnsi="Symbol" w:cs="Symbol" w:hint="default"/>
        <w:w w:val="100"/>
        <w:sz w:val="24"/>
        <w:szCs w:val="24"/>
        <w:lang w:val="en-US" w:eastAsia="en-US" w:bidi="ar-SA"/>
      </w:rPr>
    </w:lvl>
    <w:lvl w:ilvl="2" w:tplc="BA8629FA">
      <w:numFmt w:val="bullet"/>
      <w:lvlText w:val="•"/>
      <w:lvlJc w:val="left"/>
      <w:pPr>
        <w:ind w:left="1120" w:hanging="360"/>
      </w:pPr>
      <w:rPr>
        <w:rFonts w:hint="default"/>
        <w:lang w:val="en-US" w:eastAsia="en-US" w:bidi="ar-SA"/>
      </w:rPr>
    </w:lvl>
    <w:lvl w:ilvl="3" w:tplc="DF509AD2">
      <w:numFmt w:val="bullet"/>
      <w:lvlText w:val="•"/>
      <w:lvlJc w:val="left"/>
      <w:pPr>
        <w:ind w:left="2233" w:hanging="360"/>
      </w:pPr>
      <w:rPr>
        <w:rFonts w:hint="default"/>
        <w:lang w:val="en-US" w:eastAsia="en-US" w:bidi="ar-SA"/>
      </w:rPr>
    </w:lvl>
    <w:lvl w:ilvl="4" w:tplc="015A32F4">
      <w:numFmt w:val="bullet"/>
      <w:lvlText w:val="•"/>
      <w:lvlJc w:val="left"/>
      <w:pPr>
        <w:ind w:left="3346" w:hanging="360"/>
      </w:pPr>
      <w:rPr>
        <w:rFonts w:hint="default"/>
        <w:lang w:val="en-US" w:eastAsia="en-US" w:bidi="ar-SA"/>
      </w:rPr>
    </w:lvl>
    <w:lvl w:ilvl="5" w:tplc="29D4F15A">
      <w:numFmt w:val="bullet"/>
      <w:lvlText w:val="•"/>
      <w:lvlJc w:val="left"/>
      <w:pPr>
        <w:ind w:left="4459" w:hanging="360"/>
      </w:pPr>
      <w:rPr>
        <w:rFonts w:hint="default"/>
        <w:lang w:val="en-US" w:eastAsia="en-US" w:bidi="ar-SA"/>
      </w:rPr>
    </w:lvl>
    <w:lvl w:ilvl="6" w:tplc="ACE6A096">
      <w:numFmt w:val="bullet"/>
      <w:lvlText w:val="•"/>
      <w:lvlJc w:val="left"/>
      <w:pPr>
        <w:ind w:left="5573" w:hanging="360"/>
      </w:pPr>
      <w:rPr>
        <w:rFonts w:hint="default"/>
        <w:lang w:val="en-US" w:eastAsia="en-US" w:bidi="ar-SA"/>
      </w:rPr>
    </w:lvl>
    <w:lvl w:ilvl="7" w:tplc="2EA0400C">
      <w:numFmt w:val="bullet"/>
      <w:lvlText w:val="•"/>
      <w:lvlJc w:val="left"/>
      <w:pPr>
        <w:ind w:left="6686" w:hanging="360"/>
      </w:pPr>
      <w:rPr>
        <w:rFonts w:hint="default"/>
        <w:lang w:val="en-US" w:eastAsia="en-US" w:bidi="ar-SA"/>
      </w:rPr>
    </w:lvl>
    <w:lvl w:ilvl="8" w:tplc="7360AC40">
      <w:numFmt w:val="bullet"/>
      <w:lvlText w:val="•"/>
      <w:lvlJc w:val="left"/>
      <w:pPr>
        <w:ind w:left="779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6B"/>
    <w:rsid w:val="0023456B"/>
    <w:rsid w:val="007D2720"/>
    <w:rsid w:val="007F2F06"/>
    <w:rsid w:val="0096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2194"/>
  <w15:chartTrackingRefBased/>
  <w15:docId w15:val="{C156ADA1-5BBE-4AC9-8BB7-C375B444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2F06"/>
    <w:pPr>
      <w:widowControl w:val="0"/>
      <w:autoSpaceDE w:val="0"/>
      <w:autoSpaceDN w:val="0"/>
      <w:spacing w:after="0" w:line="240" w:lineRule="auto"/>
      <w:ind w:left="897" w:hanging="360"/>
    </w:pPr>
    <w:rPr>
      <w:rFonts w:ascii="Arial" w:eastAsia="Arial" w:hAnsi="Arial" w:cs="Arial"/>
    </w:rPr>
  </w:style>
  <w:style w:type="character" w:customStyle="1" w:styleId="ListParagraphChar">
    <w:name w:val="List Paragraph Char"/>
    <w:basedOn w:val="DefaultParagraphFont"/>
    <w:link w:val="ListParagraph"/>
    <w:uiPriority w:val="34"/>
    <w:rsid w:val="007F2F0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2022-07-08T09:25:00Z</dcterms:created>
  <dcterms:modified xsi:type="dcterms:W3CDTF">2022-07-08T09:26:00Z</dcterms:modified>
</cp:coreProperties>
</file>